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A20A5A" w14:textId="77777777" w:rsidR="00375F73" w:rsidRPr="00375F73" w:rsidRDefault="00375F73" w:rsidP="00375F73">
      <w:pPr>
        <w:keepNext/>
        <w:keepLines/>
        <w:contextualSpacing w:val="0"/>
        <w:jc w:val="center"/>
        <w:outlineLvl w:val="0"/>
        <w:rPr>
          <w:rFonts w:eastAsiaTheme="majorEastAsia" w:cs="Times New Roman"/>
          <w:b/>
          <w:bCs/>
          <w:color w:val="000000" w:themeColor="text1"/>
          <w:sz w:val="28"/>
          <w:szCs w:val="28"/>
          <w:lang w:val="en-US"/>
        </w:rPr>
      </w:pPr>
      <w:bookmarkStart w:id="0" w:name="_Toc124531968"/>
      <w:bookmarkStart w:id="1" w:name="_Toc119858259"/>
      <w:r w:rsidRPr="00375F73">
        <w:rPr>
          <w:rFonts w:eastAsiaTheme="majorEastAsia" w:cs="Times New Roman"/>
          <w:b/>
          <w:bCs/>
          <w:color w:val="000000" w:themeColor="text1"/>
          <w:sz w:val="28"/>
          <w:szCs w:val="28"/>
          <w:lang w:val="id-ID"/>
        </w:rPr>
        <w:t>ANALISIS PENYEBAB DAN MITIGASI RISIKO</w:t>
      </w:r>
      <w:bookmarkEnd w:id="0"/>
      <w:r w:rsidRPr="00375F73">
        <w:rPr>
          <w:rFonts w:eastAsiaTheme="majorEastAsia" w:cs="Times New Roman"/>
          <w:b/>
          <w:bCs/>
          <w:color w:val="000000" w:themeColor="text1"/>
          <w:sz w:val="28"/>
          <w:szCs w:val="28"/>
          <w:lang w:val="en-US"/>
        </w:rPr>
        <w:t xml:space="preserve"> </w:t>
      </w:r>
    </w:p>
    <w:p w14:paraId="0B73F517" w14:textId="77777777" w:rsidR="00375F73" w:rsidRPr="00375F73" w:rsidRDefault="00375F73" w:rsidP="00375F73">
      <w:pPr>
        <w:keepNext/>
        <w:keepLines/>
        <w:contextualSpacing w:val="0"/>
        <w:jc w:val="center"/>
        <w:outlineLvl w:val="0"/>
        <w:rPr>
          <w:rFonts w:eastAsiaTheme="majorEastAsia" w:cs="Times New Roman"/>
          <w:b/>
          <w:bCs/>
          <w:color w:val="000000" w:themeColor="text1"/>
          <w:sz w:val="28"/>
          <w:szCs w:val="28"/>
          <w:lang w:val="en-US"/>
        </w:rPr>
      </w:pPr>
      <w:bookmarkStart w:id="2" w:name="_Toc124531969"/>
      <w:r w:rsidRPr="00375F73">
        <w:rPr>
          <w:rFonts w:eastAsiaTheme="majorEastAsia" w:cs="Times New Roman"/>
          <w:b/>
          <w:bCs/>
          <w:color w:val="000000" w:themeColor="text1"/>
          <w:sz w:val="28"/>
          <w:szCs w:val="28"/>
          <w:lang w:val="id-ID"/>
        </w:rPr>
        <w:t xml:space="preserve">MENGGUNAKAN METODE </w:t>
      </w:r>
      <w:r w:rsidRPr="00375F73">
        <w:rPr>
          <w:rFonts w:eastAsiaTheme="majorEastAsia" w:cs="Times New Roman"/>
          <w:b/>
          <w:bCs/>
          <w:i/>
          <w:iCs/>
          <w:color w:val="000000" w:themeColor="text1"/>
          <w:sz w:val="28"/>
          <w:szCs w:val="28"/>
          <w:lang w:val="id-ID"/>
        </w:rPr>
        <w:t>HOUSE OF RISK</w:t>
      </w:r>
      <w:r w:rsidRPr="00375F73">
        <w:rPr>
          <w:rFonts w:eastAsiaTheme="majorEastAsia" w:cs="Times New Roman"/>
          <w:b/>
          <w:bCs/>
          <w:color w:val="000000" w:themeColor="text1"/>
          <w:sz w:val="28"/>
          <w:szCs w:val="28"/>
          <w:lang w:val="id-ID"/>
        </w:rPr>
        <w:t xml:space="preserve"> PADA DIVISI PENGADAAN</w:t>
      </w:r>
      <w:r w:rsidRPr="00375F73">
        <w:rPr>
          <w:rFonts w:eastAsiaTheme="majorEastAsia" w:cs="Times New Roman"/>
          <w:b/>
          <w:bCs/>
          <w:color w:val="000000" w:themeColor="text1"/>
          <w:sz w:val="28"/>
          <w:szCs w:val="28"/>
          <w:lang w:val="en-US"/>
        </w:rPr>
        <w:t xml:space="preserve"> PT NAM AIR</w:t>
      </w:r>
      <w:bookmarkEnd w:id="1"/>
      <w:bookmarkEnd w:id="2"/>
    </w:p>
    <w:p w14:paraId="7A8E3763" w14:textId="77777777" w:rsidR="00375F73" w:rsidRPr="00375F73" w:rsidRDefault="00375F73" w:rsidP="00375F73">
      <w:pPr>
        <w:contextualSpacing w:val="0"/>
        <w:rPr>
          <w:rFonts w:eastAsia="Calibri" w:cs="Times New Roman"/>
          <w:color w:val="000000" w:themeColor="text1"/>
          <w:szCs w:val="24"/>
          <w:lang w:val="en-US"/>
        </w:rPr>
      </w:pPr>
    </w:p>
    <w:p w14:paraId="3CEFCE78" w14:textId="77777777" w:rsidR="00375F73" w:rsidRPr="00375F73" w:rsidRDefault="00375F73" w:rsidP="00CA1E17">
      <w:pPr>
        <w:contextualSpacing w:val="0"/>
        <w:jc w:val="center"/>
        <w:rPr>
          <w:rFonts w:eastAsia="Calibri" w:cs="Times New Roman"/>
          <w:color w:val="000000" w:themeColor="text1"/>
          <w:szCs w:val="24"/>
          <w:vertAlign w:val="superscript"/>
          <w:lang w:val="en-US"/>
        </w:rPr>
      </w:pPr>
      <w:r w:rsidRPr="00375F73">
        <w:rPr>
          <w:rFonts w:eastAsia="Calibri" w:cs="Times New Roman"/>
          <w:color w:val="000000" w:themeColor="text1"/>
          <w:szCs w:val="24"/>
          <w:lang w:val="id-ID"/>
        </w:rPr>
        <w:t>M</w:t>
      </w:r>
      <w:r w:rsidR="00CA1E17">
        <w:rPr>
          <w:rFonts w:eastAsia="Calibri" w:cs="Times New Roman"/>
          <w:color w:val="000000" w:themeColor="text1"/>
          <w:szCs w:val="24"/>
          <w:lang w:val="en-US"/>
        </w:rPr>
        <w:t>aulana</w:t>
      </w:r>
      <w:r w:rsidR="00CA1E17">
        <w:rPr>
          <w:rFonts w:eastAsia="Calibri" w:cs="Times New Roman"/>
          <w:color w:val="000000" w:themeColor="text1"/>
          <w:szCs w:val="24"/>
          <w:vertAlign w:val="superscript"/>
          <w:lang w:val="en-US"/>
        </w:rPr>
        <w:t>1</w:t>
      </w:r>
      <w:r w:rsidR="00CA1E17">
        <w:rPr>
          <w:rFonts w:eastAsia="Calibri" w:cs="Times New Roman"/>
          <w:color w:val="000000" w:themeColor="text1"/>
          <w:szCs w:val="24"/>
          <w:lang w:val="en-US"/>
        </w:rPr>
        <w:t xml:space="preserve">, </w:t>
      </w:r>
      <w:r w:rsidR="00CA1E17" w:rsidRPr="00CA1E17">
        <w:rPr>
          <w:rFonts w:eastAsia="Calibri" w:cs="Times New Roman"/>
          <w:color w:val="000000" w:themeColor="text1"/>
          <w:szCs w:val="24"/>
          <w:lang w:val="id-ID"/>
        </w:rPr>
        <w:t>Dr. Sukmo Gunardi, M.Si</w:t>
      </w:r>
      <w:r w:rsidR="00CA1E17">
        <w:rPr>
          <w:rFonts w:eastAsia="Calibri" w:cs="Times New Roman"/>
          <w:color w:val="000000" w:themeColor="text1"/>
          <w:szCs w:val="24"/>
          <w:vertAlign w:val="superscript"/>
          <w:lang w:val="en-US"/>
        </w:rPr>
        <w:t>2</w:t>
      </w:r>
      <w:r w:rsidR="00CA1E17">
        <w:rPr>
          <w:rFonts w:eastAsia="Calibri" w:cs="Times New Roman"/>
          <w:color w:val="000000" w:themeColor="text1"/>
          <w:szCs w:val="24"/>
          <w:lang w:val="en-US"/>
        </w:rPr>
        <w:t xml:space="preserve">, </w:t>
      </w:r>
      <w:r w:rsidR="00CA1E17" w:rsidRPr="00965C8B">
        <w:rPr>
          <w:color w:val="000000" w:themeColor="text1"/>
          <w:szCs w:val="24"/>
        </w:rPr>
        <w:t>T. Fajar P Sinaga,</w:t>
      </w:r>
      <w:r w:rsidR="00CA1E17">
        <w:rPr>
          <w:color w:val="000000" w:themeColor="text1"/>
          <w:szCs w:val="24"/>
          <w:lang w:val="en-US"/>
        </w:rPr>
        <w:t xml:space="preserve"> S.T., </w:t>
      </w:r>
      <w:r w:rsidR="00CA1E17" w:rsidRPr="00965C8B">
        <w:rPr>
          <w:color w:val="000000" w:themeColor="text1"/>
          <w:szCs w:val="24"/>
        </w:rPr>
        <w:t>M</w:t>
      </w:r>
      <w:r w:rsidR="00CA1E17">
        <w:rPr>
          <w:color w:val="000000" w:themeColor="text1"/>
          <w:szCs w:val="24"/>
          <w:lang w:val="en-US"/>
        </w:rPr>
        <w:t>.T</w:t>
      </w:r>
      <w:r w:rsidR="00CA1E17">
        <w:rPr>
          <w:color w:val="000000" w:themeColor="text1"/>
          <w:szCs w:val="24"/>
          <w:vertAlign w:val="superscript"/>
          <w:lang w:val="en-US"/>
        </w:rPr>
        <w:t>3</w:t>
      </w:r>
    </w:p>
    <w:p w14:paraId="56D0B506" w14:textId="77777777" w:rsidR="00375F73" w:rsidRDefault="00375F73" w:rsidP="00375F73">
      <w:pPr>
        <w:contextualSpacing w:val="0"/>
        <w:jc w:val="center"/>
        <w:rPr>
          <w:rFonts w:eastAsia="Calibri" w:cs="Times New Roman"/>
          <w:color w:val="000000" w:themeColor="text1"/>
          <w:szCs w:val="24"/>
          <w:lang w:val="en-US"/>
        </w:rPr>
      </w:pPr>
      <w:r w:rsidRPr="00375F73">
        <w:rPr>
          <w:rFonts w:eastAsia="Calibri" w:cs="Times New Roman"/>
          <w:color w:val="000000" w:themeColor="text1"/>
          <w:szCs w:val="24"/>
          <w:lang w:val="id-ID"/>
        </w:rPr>
        <w:t>Email: Lanalana20466@gmail.com</w:t>
      </w:r>
      <w:r w:rsidR="00CA1E17">
        <w:rPr>
          <w:rFonts w:eastAsia="Calibri" w:cs="Times New Roman"/>
          <w:color w:val="000000" w:themeColor="text1"/>
          <w:szCs w:val="24"/>
          <w:lang w:val="en-US"/>
        </w:rPr>
        <w:t xml:space="preserve">, </w:t>
      </w:r>
      <w:r w:rsidR="00CA1E17" w:rsidRPr="00CA1E17">
        <w:rPr>
          <w:rFonts w:eastAsia="Calibri" w:cs="Times New Roman"/>
          <w:color w:val="000000" w:themeColor="text1"/>
          <w:szCs w:val="24"/>
          <w:lang w:val="en-US"/>
        </w:rPr>
        <w:t>sukmo.gunardi@gmail.com</w:t>
      </w:r>
    </w:p>
    <w:p w14:paraId="1FBD8272" w14:textId="77777777" w:rsidR="004E5CD1" w:rsidRPr="00375F73" w:rsidRDefault="004E5CD1" w:rsidP="00375F73">
      <w:pPr>
        <w:contextualSpacing w:val="0"/>
        <w:jc w:val="center"/>
        <w:rPr>
          <w:rFonts w:eastAsia="Calibri" w:cs="Times New Roman"/>
          <w:color w:val="000000" w:themeColor="text1"/>
          <w:szCs w:val="24"/>
          <w:lang w:val="en-US"/>
        </w:rPr>
      </w:pPr>
      <w:r>
        <w:rPr>
          <w:rFonts w:eastAsia="Calibri" w:cs="Times New Roman"/>
          <w:color w:val="000000" w:themeColor="text1"/>
          <w:szCs w:val="24"/>
          <w:lang w:val="en-US"/>
        </w:rPr>
        <w:t>Program Studi Teknik Industri, Universitas Nurtanio Bandung</w:t>
      </w:r>
    </w:p>
    <w:p w14:paraId="44420C08" w14:textId="77777777" w:rsidR="00375F73" w:rsidRPr="00375F73" w:rsidRDefault="00375F73" w:rsidP="00375F73">
      <w:pPr>
        <w:contextualSpacing w:val="0"/>
        <w:rPr>
          <w:rFonts w:eastAsia="Calibri" w:cs="Times New Roman"/>
          <w:color w:val="000000" w:themeColor="text1"/>
          <w:sz w:val="20"/>
          <w:szCs w:val="20"/>
          <w:lang w:val="id-ID"/>
        </w:rPr>
      </w:pPr>
    </w:p>
    <w:p w14:paraId="34D466B9" w14:textId="77777777" w:rsidR="004E5CD1" w:rsidRPr="00375F73" w:rsidRDefault="00375F73" w:rsidP="004E5CD1">
      <w:pPr>
        <w:keepNext/>
        <w:keepLines/>
        <w:contextualSpacing w:val="0"/>
        <w:jc w:val="center"/>
        <w:outlineLvl w:val="0"/>
        <w:rPr>
          <w:rFonts w:eastAsiaTheme="majorEastAsia" w:cs="Times New Roman"/>
          <w:b/>
          <w:bCs/>
          <w:color w:val="000000" w:themeColor="text1"/>
          <w:szCs w:val="24"/>
          <w:lang w:val="id-ID"/>
        </w:rPr>
      </w:pPr>
      <w:bookmarkStart w:id="3" w:name="_Toc124531970"/>
      <w:r w:rsidRPr="00375F73">
        <w:rPr>
          <w:rFonts w:eastAsiaTheme="majorEastAsia" w:cs="Times New Roman"/>
          <w:b/>
          <w:bCs/>
          <w:color w:val="000000" w:themeColor="text1"/>
          <w:szCs w:val="24"/>
          <w:lang w:val="id-ID"/>
        </w:rPr>
        <w:t>ABSTRAK</w:t>
      </w:r>
      <w:bookmarkEnd w:id="3"/>
    </w:p>
    <w:p w14:paraId="53759C8D" w14:textId="77777777" w:rsidR="004E5CD1" w:rsidRPr="004E5CD1" w:rsidRDefault="004E5CD1" w:rsidP="00375F73">
      <w:pPr>
        <w:ind w:right="-1" w:firstLine="720"/>
        <w:contextualSpacing w:val="0"/>
        <w:jc w:val="both"/>
        <w:rPr>
          <w:rFonts w:eastAsia="Calibri" w:cs="Times New Roman"/>
          <w:color w:val="000000" w:themeColor="text1"/>
          <w:sz w:val="8"/>
          <w:szCs w:val="8"/>
          <w:lang w:val="en-US"/>
        </w:rPr>
      </w:pPr>
    </w:p>
    <w:p w14:paraId="6203A2CA" w14:textId="77777777" w:rsidR="00375F73" w:rsidRPr="00375F73" w:rsidRDefault="00375F73" w:rsidP="00375F73">
      <w:pPr>
        <w:ind w:right="-1" w:firstLine="720"/>
        <w:contextualSpacing w:val="0"/>
        <w:jc w:val="both"/>
        <w:rPr>
          <w:rFonts w:eastAsia="Calibri" w:cs="Times New Roman"/>
          <w:color w:val="000000" w:themeColor="text1"/>
          <w:szCs w:val="24"/>
          <w:lang w:val="en-US"/>
        </w:rPr>
      </w:pPr>
      <w:r w:rsidRPr="00375F73">
        <w:rPr>
          <w:rFonts w:eastAsia="Calibri" w:cs="Times New Roman"/>
          <w:color w:val="000000" w:themeColor="text1"/>
          <w:szCs w:val="24"/>
          <w:lang w:val="en-US"/>
        </w:rPr>
        <w:t>PT NAM Air merupakan perusahaan yang bergerak dibidang jasa penerbangan dan perawatan pesawat. Dalam menjalankan proses bisnis tersebut, PT NAM Air membutuhkan pasokan barang serta jasa dari mitra-mitra kerja terkait untuk dapat menyelesaikan pekerjaan tepat waktu. Namun tidak jarang perusahaan menemui risiko-risiko saat melakukan proses pengadaan barang dan jasa, seperti kesalahan dalam menetapkan harga perkiraan sendiri (HPS), keterlambatan pembuatan dokumen dan lain sebagainya.</w:t>
      </w:r>
    </w:p>
    <w:p w14:paraId="408909DB" w14:textId="77777777" w:rsidR="00375F73" w:rsidRPr="00375F73" w:rsidRDefault="00375F73" w:rsidP="00375F73">
      <w:pPr>
        <w:ind w:right="-1" w:firstLine="720"/>
        <w:contextualSpacing w:val="0"/>
        <w:jc w:val="both"/>
        <w:rPr>
          <w:rFonts w:eastAsia="Calibri" w:cs="Times New Roman"/>
          <w:color w:val="000000" w:themeColor="text1"/>
          <w:szCs w:val="24"/>
          <w:lang w:val="en-US"/>
        </w:rPr>
      </w:pPr>
      <w:r w:rsidRPr="00375F73">
        <w:rPr>
          <w:rFonts w:eastAsia="Calibri" w:cs="Times New Roman"/>
          <w:color w:val="000000" w:themeColor="text1"/>
          <w:szCs w:val="24"/>
          <w:lang w:val="en-US"/>
        </w:rPr>
        <w:t>Penelitian ini bertujuan untuk menganalisa penyebab risiko dan mitigasi risiko</w:t>
      </w:r>
      <w:r w:rsidRPr="00375F73">
        <w:rPr>
          <w:rFonts w:eastAsia="Calibri" w:cs="Times New Roman"/>
          <w:i/>
          <w:color w:val="000000" w:themeColor="text1"/>
          <w:szCs w:val="24"/>
          <w:lang w:val="en-US"/>
        </w:rPr>
        <w:t xml:space="preserve"> </w:t>
      </w:r>
      <w:r w:rsidRPr="00375F73">
        <w:rPr>
          <w:rFonts w:eastAsia="Calibri" w:cs="Times New Roman"/>
          <w:color w:val="000000" w:themeColor="text1"/>
          <w:szCs w:val="24"/>
          <w:lang w:val="en-US"/>
        </w:rPr>
        <w:t>pada divisi pengadaan di PT NAM Air.</w:t>
      </w:r>
    </w:p>
    <w:p w14:paraId="644BF4AB" w14:textId="77777777" w:rsidR="00375F73" w:rsidRPr="00375F73" w:rsidRDefault="00375F73" w:rsidP="00375F73">
      <w:pPr>
        <w:ind w:right="-1" w:firstLine="720"/>
        <w:contextualSpacing w:val="0"/>
        <w:jc w:val="both"/>
        <w:rPr>
          <w:rFonts w:eastAsia="Calibri" w:cs="Times New Roman"/>
          <w:color w:val="000000" w:themeColor="text1"/>
          <w:szCs w:val="24"/>
          <w:lang w:val="en-US"/>
        </w:rPr>
      </w:pPr>
      <w:r w:rsidRPr="00375F73">
        <w:rPr>
          <w:rFonts w:eastAsia="Calibri" w:cs="Times New Roman"/>
          <w:color w:val="000000" w:themeColor="text1"/>
          <w:szCs w:val="24"/>
          <w:lang w:val="en-US"/>
        </w:rPr>
        <w:t xml:space="preserve">Penelitian dilakukan dengan metode </w:t>
      </w:r>
      <w:r w:rsidRPr="00375F73">
        <w:rPr>
          <w:rFonts w:eastAsia="Calibri" w:cs="Times New Roman"/>
          <w:i/>
          <w:color w:val="000000" w:themeColor="text1"/>
          <w:szCs w:val="24"/>
          <w:lang w:val="en-US"/>
        </w:rPr>
        <w:t>House of Risk</w:t>
      </w:r>
      <w:r w:rsidRPr="00375F73">
        <w:rPr>
          <w:rFonts w:eastAsia="Calibri" w:cs="Times New Roman"/>
          <w:iCs/>
          <w:color w:val="000000" w:themeColor="text1"/>
          <w:szCs w:val="24"/>
          <w:lang w:val="en-US"/>
        </w:rPr>
        <w:t xml:space="preserve"> (HOR)</w:t>
      </w:r>
      <w:r w:rsidRPr="00375F73">
        <w:rPr>
          <w:rFonts w:eastAsia="Calibri" w:cs="Times New Roman"/>
          <w:i/>
          <w:color w:val="000000" w:themeColor="text1"/>
          <w:szCs w:val="24"/>
          <w:lang w:val="en-US"/>
        </w:rPr>
        <w:t xml:space="preserve"> </w:t>
      </w:r>
      <w:r w:rsidRPr="00375F73">
        <w:rPr>
          <w:rFonts w:eastAsia="Calibri" w:cs="Times New Roman"/>
          <w:color w:val="000000" w:themeColor="text1"/>
          <w:szCs w:val="24"/>
          <w:lang w:val="en-US"/>
        </w:rPr>
        <w:t xml:space="preserve">pada divisi pengadaan di PT NAM Air dan dianalisis menggunakan metode </w:t>
      </w:r>
      <w:r w:rsidRPr="00375F73">
        <w:rPr>
          <w:rFonts w:eastAsia="Calibri" w:cs="Times New Roman"/>
          <w:i/>
          <w:color w:val="000000" w:themeColor="text1"/>
          <w:szCs w:val="24"/>
          <w:lang w:val="en-US"/>
        </w:rPr>
        <w:t xml:space="preserve">House of Risk </w:t>
      </w:r>
      <w:r w:rsidRPr="00375F73">
        <w:rPr>
          <w:rFonts w:eastAsia="Calibri" w:cs="Times New Roman"/>
          <w:color w:val="000000" w:themeColor="text1"/>
          <w:szCs w:val="24"/>
          <w:lang w:val="en-US"/>
        </w:rPr>
        <w:t>(HOR). Teknik pengumpulan data melalui wawancara, observasi, dan kuesioner.</w:t>
      </w:r>
    </w:p>
    <w:p w14:paraId="50F6235B" w14:textId="77777777" w:rsidR="00375F73" w:rsidRPr="00375F73" w:rsidRDefault="00375F73" w:rsidP="00375F73">
      <w:pPr>
        <w:ind w:right="-1" w:firstLine="720"/>
        <w:contextualSpacing w:val="0"/>
        <w:jc w:val="both"/>
        <w:rPr>
          <w:rFonts w:eastAsia="Calibri" w:cs="Times New Roman"/>
          <w:color w:val="000000" w:themeColor="text1"/>
          <w:szCs w:val="24"/>
          <w:lang w:val="en-US"/>
        </w:rPr>
      </w:pPr>
      <w:r w:rsidRPr="00375F73">
        <w:rPr>
          <w:rFonts w:eastAsia="Calibri" w:cs="Times New Roman"/>
          <w:color w:val="000000" w:themeColor="text1"/>
          <w:szCs w:val="24"/>
          <w:lang w:val="en-US"/>
        </w:rPr>
        <w:t>Hasil penelitian menyimpulkan bahwa t</w:t>
      </w:r>
      <w:r w:rsidRPr="00375F73">
        <w:rPr>
          <w:rFonts w:eastAsia="Calibri" w:cs="Times New Roman"/>
          <w:color w:val="000000" w:themeColor="text1"/>
          <w:szCs w:val="24"/>
          <w:lang w:val="id-ID"/>
        </w:rPr>
        <w:t xml:space="preserve">erdapat 18 kejadian risiko </w:t>
      </w:r>
      <w:r w:rsidRPr="00375F73">
        <w:rPr>
          <w:rFonts w:eastAsia="Calibri" w:cs="Times New Roman"/>
          <w:i/>
          <w:iCs/>
          <w:color w:val="000000" w:themeColor="text1"/>
          <w:szCs w:val="24"/>
          <w:lang w:val="id-ID"/>
        </w:rPr>
        <w:t>(risk event)</w:t>
      </w:r>
      <w:r w:rsidRPr="00375F73">
        <w:rPr>
          <w:rFonts w:eastAsia="Calibri" w:cs="Times New Roman"/>
          <w:color w:val="000000" w:themeColor="text1"/>
          <w:szCs w:val="24"/>
          <w:lang w:val="id-ID"/>
        </w:rPr>
        <w:t xml:space="preserve"> dan 20 </w:t>
      </w:r>
      <w:r w:rsidRPr="00375F73">
        <w:rPr>
          <w:rFonts w:eastAsia="Calibri" w:cs="Times New Roman"/>
          <w:color w:val="000000" w:themeColor="text1"/>
          <w:szCs w:val="24"/>
          <w:lang w:val="en-US"/>
        </w:rPr>
        <w:t>penyebab risiko/</w:t>
      </w:r>
      <w:r w:rsidRPr="00375F73">
        <w:rPr>
          <w:rFonts w:eastAsia="Calibri" w:cs="Times New Roman"/>
          <w:color w:val="000000" w:themeColor="text1"/>
          <w:szCs w:val="24"/>
          <w:lang w:val="id-ID"/>
        </w:rPr>
        <w:t>agen risiko</w:t>
      </w:r>
      <w:r w:rsidRPr="00375F73">
        <w:rPr>
          <w:rFonts w:eastAsia="Calibri" w:cs="Times New Roman"/>
          <w:color w:val="000000" w:themeColor="text1"/>
          <w:szCs w:val="24"/>
          <w:lang w:val="en-US"/>
        </w:rPr>
        <w:t xml:space="preserve"> </w:t>
      </w:r>
      <w:r w:rsidRPr="00375F73">
        <w:rPr>
          <w:rFonts w:eastAsia="Calibri" w:cs="Times New Roman"/>
          <w:color w:val="000000" w:themeColor="text1"/>
          <w:szCs w:val="24"/>
          <w:lang w:val="id-ID"/>
        </w:rPr>
        <w:t>(</w:t>
      </w:r>
      <w:r w:rsidRPr="00375F73">
        <w:rPr>
          <w:rFonts w:eastAsia="Calibri" w:cs="Times New Roman"/>
          <w:i/>
          <w:iCs/>
          <w:color w:val="000000" w:themeColor="text1"/>
          <w:szCs w:val="24"/>
          <w:lang w:val="id-ID"/>
        </w:rPr>
        <w:t>risk agent)</w:t>
      </w:r>
      <w:r w:rsidRPr="00375F73">
        <w:rPr>
          <w:rFonts w:eastAsia="Calibri" w:cs="Times New Roman"/>
          <w:color w:val="000000" w:themeColor="text1"/>
          <w:szCs w:val="24"/>
          <w:lang w:val="id-ID"/>
        </w:rPr>
        <w:t xml:space="preserve"> yang terjadi pada proses pengadaan pembelian</w:t>
      </w:r>
      <w:r w:rsidRPr="00375F73">
        <w:rPr>
          <w:rFonts w:eastAsia="Calibri" w:cs="Times New Roman"/>
          <w:color w:val="000000" w:themeColor="text1"/>
          <w:szCs w:val="24"/>
          <w:lang w:val="en-US"/>
        </w:rPr>
        <w:t xml:space="preserve"> </w:t>
      </w:r>
      <w:r w:rsidRPr="00375F73">
        <w:rPr>
          <w:rFonts w:eastAsia="Calibri" w:cs="Times New Roman"/>
          <w:color w:val="000000" w:themeColor="text1"/>
          <w:szCs w:val="24"/>
          <w:lang w:val="id-ID"/>
        </w:rPr>
        <w:t xml:space="preserve">ban pesawat </w:t>
      </w:r>
      <w:r w:rsidRPr="00375F73">
        <w:rPr>
          <w:rFonts w:eastAsia="Calibri" w:cs="Times New Roman"/>
          <w:color w:val="000000" w:themeColor="text1"/>
          <w:szCs w:val="24"/>
          <w:lang w:val="en-US"/>
        </w:rPr>
        <w:t>di</w:t>
      </w:r>
      <w:r w:rsidRPr="00375F73">
        <w:rPr>
          <w:rFonts w:eastAsia="Calibri" w:cs="Times New Roman"/>
          <w:color w:val="000000" w:themeColor="text1"/>
          <w:szCs w:val="24"/>
          <w:lang w:val="id-ID"/>
        </w:rPr>
        <w:t xml:space="preserve"> PT NAM Air</w:t>
      </w:r>
      <w:r w:rsidRPr="00375F73">
        <w:rPr>
          <w:rFonts w:eastAsia="Calibri" w:cs="Times New Roman"/>
          <w:color w:val="000000" w:themeColor="text1"/>
          <w:szCs w:val="24"/>
          <w:lang w:val="en-US"/>
        </w:rPr>
        <w:t xml:space="preserve">. </w:t>
      </w:r>
      <w:r w:rsidRPr="00375F73">
        <w:rPr>
          <w:rFonts w:eastAsia="Calibri" w:cs="Times New Roman"/>
          <w:color w:val="000000" w:themeColor="text1"/>
          <w:szCs w:val="24"/>
          <w:lang w:val="id-ID"/>
        </w:rPr>
        <w:t>P</w:t>
      </w:r>
      <w:r w:rsidRPr="00375F73">
        <w:rPr>
          <w:rFonts w:eastAsia="Calibri" w:cs="Times New Roman"/>
          <w:color w:val="000000" w:themeColor="text1"/>
          <w:szCs w:val="24"/>
          <w:lang w:val="en-US"/>
        </w:rPr>
        <w:t>ada p</w:t>
      </w:r>
      <w:r w:rsidRPr="00375F73">
        <w:rPr>
          <w:rFonts w:eastAsia="Calibri" w:cs="Times New Roman"/>
          <w:color w:val="000000" w:themeColor="text1"/>
          <w:szCs w:val="24"/>
          <w:lang w:val="id-ID"/>
        </w:rPr>
        <w:t xml:space="preserve">erhitungan </w:t>
      </w:r>
      <w:r w:rsidRPr="00375F73">
        <w:rPr>
          <w:rFonts w:eastAsia="Calibri" w:cs="Times New Roman"/>
          <w:i/>
          <w:iCs/>
          <w:color w:val="000000" w:themeColor="text1"/>
          <w:szCs w:val="24"/>
          <w:lang w:val="id-ID"/>
        </w:rPr>
        <w:t xml:space="preserve">Agregate Risk Potential </w:t>
      </w:r>
      <w:r w:rsidRPr="00375F73">
        <w:rPr>
          <w:rFonts w:eastAsia="Calibri" w:cs="Times New Roman"/>
          <w:color w:val="000000" w:themeColor="text1"/>
          <w:szCs w:val="24"/>
          <w:lang w:val="id-ID"/>
        </w:rPr>
        <w:t>(ARP) dapat di tentukan 5</w:t>
      </w:r>
      <w:r w:rsidRPr="00375F73">
        <w:rPr>
          <w:rFonts w:eastAsia="Calibri" w:cs="Times New Roman"/>
          <w:color w:val="000000" w:themeColor="text1"/>
          <w:szCs w:val="24"/>
          <w:lang w:val="en-US"/>
        </w:rPr>
        <w:t xml:space="preserve"> penyebab risiko/agen risiko </w:t>
      </w:r>
      <w:r w:rsidRPr="00375F73">
        <w:rPr>
          <w:rFonts w:eastAsia="Calibri" w:cs="Times New Roman"/>
          <w:i/>
          <w:iCs/>
          <w:color w:val="000000" w:themeColor="text1"/>
          <w:szCs w:val="24"/>
          <w:lang w:val="en-US"/>
        </w:rPr>
        <w:t>(</w:t>
      </w:r>
      <w:r w:rsidRPr="00375F73">
        <w:rPr>
          <w:rFonts w:eastAsia="Calibri" w:cs="Times New Roman"/>
          <w:i/>
          <w:iCs/>
          <w:color w:val="000000" w:themeColor="text1"/>
          <w:szCs w:val="24"/>
          <w:lang w:val="id-ID"/>
        </w:rPr>
        <w:t>risk agent</w:t>
      </w:r>
      <w:r w:rsidRPr="00375F73">
        <w:rPr>
          <w:rFonts w:eastAsia="Calibri" w:cs="Times New Roman"/>
          <w:i/>
          <w:iCs/>
          <w:color w:val="000000" w:themeColor="text1"/>
          <w:szCs w:val="24"/>
          <w:lang w:val="en-US"/>
        </w:rPr>
        <w:t xml:space="preserve">) </w:t>
      </w:r>
      <w:r w:rsidRPr="00375F73">
        <w:rPr>
          <w:rFonts w:eastAsia="Calibri" w:cs="Times New Roman"/>
          <w:color w:val="000000" w:themeColor="text1"/>
          <w:szCs w:val="24"/>
          <w:lang w:val="id-ID"/>
        </w:rPr>
        <w:t>yang diprioritaskan untuk diberikan usulan strategi mitigasi</w:t>
      </w:r>
      <w:r w:rsidRPr="00375F73">
        <w:rPr>
          <w:rFonts w:eastAsia="Calibri" w:cs="Times New Roman"/>
          <w:color w:val="000000" w:themeColor="text1"/>
          <w:szCs w:val="24"/>
          <w:lang w:val="en-US"/>
        </w:rPr>
        <w:t xml:space="preserve">. Setelah di dapat penyebab risiko/agen risiko </w:t>
      </w:r>
      <w:r w:rsidRPr="00375F73">
        <w:rPr>
          <w:rFonts w:eastAsia="Calibri" w:cs="Times New Roman"/>
          <w:i/>
          <w:iCs/>
          <w:color w:val="000000" w:themeColor="text1"/>
          <w:szCs w:val="24"/>
          <w:lang w:val="en-US"/>
        </w:rPr>
        <w:t xml:space="preserve">(risk agent) </w:t>
      </w:r>
      <w:r w:rsidRPr="00375F73">
        <w:rPr>
          <w:rFonts w:eastAsia="Calibri" w:cs="Times New Roman"/>
          <w:color w:val="000000" w:themeColor="text1"/>
          <w:szCs w:val="24"/>
          <w:lang w:val="en-US"/>
        </w:rPr>
        <w:t xml:space="preserve">selanjutnya memberikan </w:t>
      </w:r>
      <w:r w:rsidRPr="00375F73">
        <w:rPr>
          <w:rFonts w:eastAsia="Calibri" w:cs="Times New Roman"/>
          <w:color w:val="000000" w:themeColor="text1"/>
          <w:szCs w:val="24"/>
          <w:lang w:val="id-ID"/>
        </w:rPr>
        <w:t>usulan strategi mitigasi</w:t>
      </w:r>
      <w:r w:rsidRPr="00375F73">
        <w:rPr>
          <w:rFonts w:eastAsia="Calibri" w:cs="Times New Roman"/>
          <w:color w:val="000000" w:themeColor="text1"/>
          <w:szCs w:val="24"/>
          <w:lang w:val="en-US"/>
        </w:rPr>
        <w:t xml:space="preserve"> terhadap 5 penyebab risiko/agen risiko </w:t>
      </w:r>
      <w:r w:rsidRPr="00375F73">
        <w:rPr>
          <w:rFonts w:eastAsia="Calibri" w:cs="Times New Roman"/>
          <w:i/>
          <w:iCs/>
          <w:color w:val="000000" w:themeColor="text1"/>
          <w:szCs w:val="24"/>
          <w:lang w:val="en-US"/>
        </w:rPr>
        <w:t>(risk agent)</w:t>
      </w:r>
      <w:r w:rsidRPr="00375F73">
        <w:rPr>
          <w:rFonts w:eastAsia="Calibri" w:cs="Times New Roman"/>
          <w:color w:val="000000" w:themeColor="text1"/>
          <w:szCs w:val="24"/>
          <w:lang w:val="id-ID"/>
        </w:rPr>
        <w:t xml:space="preserve"> </w:t>
      </w:r>
      <w:r w:rsidRPr="00375F73">
        <w:rPr>
          <w:rFonts w:eastAsia="Calibri" w:cs="Times New Roman"/>
          <w:color w:val="000000" w:themeColor="text1"/>
          <w:szCs w:val="24"/>
          <w:lang w:val="en-US"/>
        </w:rPr>
        <w:t>tersebut.</w:t>
      </w:r>
    </w:p>
    <w:p w14:paraId="0DB72EBB" w14:textId="77777777" w:rsidR="00375F73" w:rsidRPr="00375F73" w:rsidRDefault="00375F73" w:rsidP="00375F73">
      <w:pPr>
        <w:ind w:right="-1" w:firstLine="720"/>
        <w:contextualSpacing w:val="0"/>
        <w:jc w:val="both"/>
        <w:rPr>
          <w:rFonts w:eastAsia="Calibri" w:cs="Times New Roman"/>
          <w:color w:val="000000" w:themeColor="text1"/>
          <w:szCs w:val="24"/>
          <w:lang w:val="en-US"/>
        </w:rPr>
      </w:pPr>
    </w:p>
    <w:p w14:paraId="47887926" w14:textId="77777777" w:rsidR="00375F73" w:rsidRPr="00375F73" w:rsidRDefault="00375F73" w:rsidP="00375F73">
      <w:pPr>
        <w:ind w:right="-1"/>
        <w:contextualSpacing w:val="0"/>
        <w:jc w:val="both"/>
        <w:rPr>
          <w:rFonts w:eastAsia="Calibri" w:cs="Times New Roman"/>
          <w:color w:val="000000" w:themeColor="text1"/>
          <w:szCs w:val="24"/>
          <w:lang w:val="en-US"/>
        </w:rPr>
      </w:pPr>
      <w:r w:rsidRPr="00375F73">
        <w:rPr>
          <w:rFonts w:eastAsia="Calibri" w:cs="Times New Roman"/>
          <w:color w:val="000000" w:themeColor="text1"/>
          <w:szCs w:val="24"/>
          <w:lang w:val="id-ID"/>
        </w:rPr>
        <w:t>Kata Kunci: Risiko,</w:t>
      </w:r>
      <w:r w:rsidRPr="00375F73">
        <w:rPr>
          <w:rFonts w:eastAsia="Calibri" w:cs="Times New Roman"/>
          <w:color w:val="000000" w:themeColor="text1"/>
          <w:szCs w:val="24"/>
          <w:lang w:val="en-US"/>
        </w:rPr>
        <w:t xml:space="preserve"> Penyebab Risko, Mitigasi Risiko,</w:t>
      </w:r>
      <w:r w:rsidRPr="00375F73">
        <w:rPr>
          <w:rFonts w:eastAsia="Calibri" w:cs="Times New Roman"/>
          <w:color w:val="000000" w:themeColor="text1"/>
          <w:szCs w:val="24"/>
          <w:lang w:val="id-ID"/>
        </w:rPr>
        <w:t xml:space="preserve"> Pengadaan, </w:t>
      </w:r>
      <w:r w:rsidRPr="00375F73">
        <w:rPr>
          <w:rFonts w:eastAsia="Calibri" w:cs="Times New Roman"/>
          <w:i/>
          <w:iCs/>
          <w:color w:val="000000" w:themeColor="text1"/>
          <w:szCs w:val="24"/>
          <w:lang w:val="id-ID"/>
        </w:rPr>
        <w:t>House of Risk</w:t>
      </w:r>
      <w:r w:rsidRPr="00375F73">
        <w:rPr>
          <w:rFonts w:eastAsia="Calibri" w:cs="Times New Roman"/>
          <w:color w:val="000000" w:themeColor="text1"/>
          <w:szCs w:val="24"/>
          <w:lang w:val="en-US"/>
        </w:rPr>
        <w:t xml:space="preserve"> (HOR), </w:t>
      </w:r>
      <w:r w:rsidRPr="00375F73">
        <w:rPr>
          <w:rFonts w:eastAsia="Calibri" w:cs="Times New Roman"/>
          <w:i/>
          <w:iCs/>
          <w:color w:val="000000" w:themeColor="text1"/>
          <w:szCs w:val="24"/>
          <w:lang w:val="id-ID"/>
        </w:rPr>
        <w:t xml:space="preserve">Agregate Risk Potential </w:t>
      </w:r>
      <w:r w:rsidRPr="00375F73">
        <w:rPr>
          <w:rFonts w:eastAsia="Calibri" w:cs="Times New Roman"/>
          <w:color w:val="000000" w:themeColor="text1"/>
          <w:szCs w:val="24"/>
          <w:lang w:val="id-ID"/>
        </w:rPr>
        <w:t>(ARP)</w:t>
      </w:r>
      <w:r w:rsidRPr="00375F73">
        <w:rPr>
          <w:rFonts w:eastAsia="Calibri" w:cs="Times New Roman"/>
          <w:color w:val="000000" w:themeColor="text1"/>
          <w:szCs w:val="24"/>
          <w:lang w:val="en-US"/>
        </w:rPr>
        <w:t>.</w:t>
      </w:r>
    </w:p>
    <w:p w14:paraId="599C9001" w14:textId="77777777" w:rsidR="004E5CD1" w:rsidRDefault="004E5CD1">
      <w:pPr>
        <w:sectPr w:rsidR="004E5CD1" w:rsidSect="00375F73">
          <w:pgSz w:w="11906" w:h="16838"/>
          <w:pgMar w:top="1701" w:right="1701" w:bottom="1701" w:left="1701" w:header="709" w:footer="709" w:gutter="0"/>
          <w:cols w:space="708"/>
          <w:docGrid w:linePitch="360"/>
        </w:sectPr>
      </w:pPr>
    </w:p>
    <w:p w14:paraId="664D5119" w14:textId="77777777" w:rsidR="00835E34" w:rsidRDefault="00835E34" w:rsidP="004E5CD1">
      <w:pPr>
        <w:contextualSpacing w:val="0"/>
        <w:rPr>
          <w:rFonts w:eastAsia="Calibri" w:cs="Times New Roman"/>
          <w:b/>
          <w:bCs/>
          <w:color w:val="000000" w:themeColor="text1"/>
          <w:szCs w:val="24"/>
          <w:lang w:val="en-US"/>
        </w:rPr>
      </w:pPr>
    </w:p>
    <w:p w14:paraId="3F2D2B03" w14:textId="77777777" w:rsidR="00835E34" w:rsidRDefault="00835E34" w:rsidP="004E5CD1">
      <w:pPr>
        <w:contextualSpacing w:val="0"/>
        <w:rPr>
          <w:rFonts w:eastAsia="Calibri" w:cs="Times New Roman"/>
          <w:b/>
          <w:bCs/>
          <w:color w:val="000000" w:themeColor="text1"/>
          <w:szCs w:val="24"/>
          <w:lang w:val="en-US"/>
        </w:rPr>
      </w:pPr>
    </w:p>
    <w:p w14:paraId="42D7E064" w14:textId="77777777" w:rsidR="004E5CD1" w:rsidRPr="004E5CD1" w:rsidRDefault="004E5CD1" w:rsidP="00FE4B37">
      <w:pPr>
        <w:contextualSpacing w:val="0"/>
        <w:rPr>
          <w:rFonts w:eastAsia="Calibri" w:cs="Times New Roman"/>
          <w:b/>
          <w:bCs/>
          <w:color w:val="000000" w:themeColor="text1"/>
          <w:szCs w:val="24"/>
          <w:lang w:val="en-US"/>
        </w:rPr>
      </w:pPr>
      <w:r>
        <w:rPr>
          <w:rFonts w:eastAsia="Calibri" w:cs="Times New Roman"/>
          <w:b/>
          <w:bCs/>
          <w:color w:val="000000" w:themeColor="text1"/>
          <w:szCs w:val="24"/>
          <w:lang w:val="en-US"/>
        </w:rPr>
        <w:lastRenderedPageBreak/>
        <w:t>PENDAHULU</w:t>
      </w:r>
      <w:r w:rsidR="00835E34">
        <w:rPr>
          <w:rFonts w:eastAsia="Calibri" w:cs="Times New Roman"/>
          <w:b/>
          <w:bCs/>
          <w:color w:val="000000" w:themeColor="text1"/>
          <w:szCs w:val="24"/>
          <w:lang w:val="en-US"/>
        </w:rPr>
        <w:t>AN</w:t>
      </w:r>
    </w:p>
    <w:p w14:paraId="6EC82F0C" w14:textId="77777777" w:rsidR="004E5CD1" w:rsidRPr="004E5CD1" w:rsidRDefault="004E5CD1" w:rsidP="00FE4B37">
      <w:pPr>
        <w:keepNext/>
        <w:keepLines/>
        <w:numPr>
          <w:ilvl w:val="0"/>
          <w:numId w:val="1"/>
        </w:numPr>
        <w:ind w:left="426" w:hanging="426"/>
        <w:contextualSpacing w:val="0"/>
        <w:outlineLvl w:val="1"/>
        <w:rPr>
          <w:rFonts w:eastAsiaTheme="majorEastAsia" w:cs="Times New Roman"/>
          <w:b/>
          <w:bCs/>
          <w:color w:val="000000" w:themeColor="text1"/>
          <w:szCs w:val="24"/>
          <w:lang w:val="en-US"/>
        </w:rPr>
      </w:pPr>
      <w:bookmarkStart w:id="4" w:name="_Toc124531978"/>
      <w:r w:rsidRPr="004E5CD1">
        <w:rPr>
          <w:rFonts w:eastAsiaTheme="majorEastAsia" w:cs="Times New Roman"/>
          <w:b/>
          <w:bCs/>
          <w:color w:val="000000" w:themeColor="text1"/>
          <w:szCs w:val="24"/>
          <w:lang w:val="en-US"/>
        </w:rPr>
        <w:t>Latar belakang</w:t>
      </w:r>
      <w:bookmarkEnd w:id="4"/>
    </w:p>
    <w:p w14:paraId="10C1CD95" w14:textId="77777777" w:rsidR="004E5CD1" w:rsidRPr="004E5CD1" w:rsidRDefault="004E5CD1" w:rsidP="00FE4B37">
      <w:pPr>
        <w:ind w:firstLine="567"/>
        <w:contextualSpacing w:val="0"/>
        <w:jc w:val="both"/>
        <w:rPr>
          <w:rFonts w:eastAsia="Calibri" w:cs="Times New Roman"/>
          <w:color w:val="000000" w:themeColor="text1"/>
          <w:szCs w:val="24"/>
          <w:lang w:val="en-US"/>
        </w:rPr>
      </w:pPr>
      <w:r w:rsidRPr="004E5CD1">
        <w:rPr>
          <w:rFonts w:eastAsia="Calibri" w:cs="Times New Roman"/>
          <w:color w:val="000000" w:themeColor="text1"/>
          <w:szCs w:val="24"/>
          <w:lang w:val="id-ID"/>
        </w:rPr>
        <w:t>Pada dasarnya setiap perusahaan memerlukan barang dan jasa untuk menunjang seluruh kegiatan di dalam perusahaan. Untuk memperoleh barang dan jasa tersebut perusahaan melakukan kegiatan pengadaan. Dalam menjalankan proses bisni</w:t>
      </w:r>
      <w:r w:rsidRPr="004E5CD1">
        <w:rPr>
          <w:rFonts w:eastAsia="Calibri" w:cs="Times New Roman"/>
          <w:color w:val="000000" w:themeColor="text1"/>
          <w:szCs w:val="24"/>
          <w:lang w:val="en-US"/>
        </w:rPr>
        <w:t>s</w:t>
      </w:r>
      <w:r w:rsidRPr="004E5CD1">
        <w:rPr>
          <w:rFonts w:eastAsia="Calibri" w:cs="Times New Roman"/>
          <w:color w:val="000000" w:themeColor="text1"/>
          <w:szCs w:val="24"/>
          <w:lang w:val="id-ID"/>
        </w:rPr>
        <w:t xml:space="preserve">, bagian pengadaan akan menghadapi berbagai jenis risiko dan penyebab risiko yang </w:t>
      </w:r>
      <w:r w:rsidRPr="004E5CD1">
        <w:rPr>
          <w:rFonts w:eastAsia="Calibri" w:cs="Times New Roman"/>
          <w:color w:val="000000" w:themeColor="text1"/>
          <w:szCs w:val="24"/>
          <w:lang w:val="en-US"/>
        </w:rPr>
        <w:t xml:space="preserve">mungkin </w:t>
      </w:r>
      <w:r w:rsidRPr="004E5CD1">
        <w:rPr>
          <w:rFonts w:eastAsia="Calibri" w:cs="Times New Roman"/>
          <w:color w:val="000000" w:themeColor="text1"/>
          <w:szCs w:val="24"/>
          <w:lang w:val="id-ID"/>
        </w:rPr>
        <w:t>dapat timbul pada proses bisnis</w:t>
      </w:r>
      <w:r w:rsidRPr="004E5CD1">
        <w:rPr>
          <w:rFonts w:eastAsia="Calibri" w:cs="Times New Roman"/>
          <w:color w:val="000000" w:themeColor="text1"/>
          <w:szCs w:val="24"/>
          <w:lang w:val="en-US"/>
        </w:rPr>
        <w:t xml:space="preserve"> </w:t>
      </w:r>
      <w:r w:rsidRPr="004E5CD1">
        <w:rPr>
          <w:rFonts w:eastAsia="Calibri" w:cs="Times New Roman"/>
          <w:color w:val="000000" w:themeColor="text1"/>
          <w:szCs w:val="24"/>
          <w:lang w:val="id-ID"/>
        </w:rPr>
        <w:t>dan mengakibatkan dampak yang mengganggu kelancaran dalam menjalankan proses bisnis kegiatan pengadaan. Jenis risiko dan penyebab risiko tersebut bisa berasal dari dalam perusahaan maupun dari luar perusahaan</w:t>
      </w:r>
      <w:r w:rsidRPr="004E5CD1">
        <w:rPr>
          <w:rFonts w:eastAsia="Calibri" w:cs="Times New Roman"/>
          <w:color w:val="000000" w:themeColor="text1"/>
          <w:szCs w:val="24"/>
          <w:lang w:val="en-US"/>
        </w:rPr>
        <w:t>.</w:t>
      </w:r>
    </w:p>
    <w:p w14:paraId="75F88818" w14:textId="77777777" w:rsidR="004E5CD1" w:rsidRPr="004E5CD1" w:rsidRDefault="004E5CD1" w:rsidP="00FE4B37">
      <w:pPr>
        <w:ind w:firstLine="567"/>
        <w:contextualSpacing w:val="0"/>
        <w:jc w:val="both"/>
        <w:rPr>
          <w:rFonts w:eastAsia="Calibri" w:cs="Times New Roman"/>
          <w:color w:val="000000" w:themeColor="text1"/>
          <w:szCs w:val="24"/>
          <w:lang w:val="en-US"/>
        </w:rPr>
      </w:pPr>
      <w:r w:rsidRPr="004E5CD1">
        <w:rPr>
          <w:rFonts w:eastAsia="Calibri" w:cs="Times New Roman"/>
          <w:color w:val="000000" w:themeColor="text1"/>
          <w:szCs w:val="24"/>
          <w:lang w:val="id-ID"/>
        </w:rPr>
        <w:t xml:space="preserve">PT </w:t>
      </w:r>
      <w:r w:rsidRPr="004E5CD1">
        <w:rPr>
          <w:rFonts w:eastAsia="Calibri" w:cs="Times New Roman"/>
          <w:color w:val="000000" w:themeColor="text1"/>
          <w:szCs w:val="24"/>
          <w:lang w:val="en-US"/>
        </w:rPr>
        <w:t>NAM Air</w:t>
      </w:r>
      <w:r w:rsidRPr="004E5CD1">
        <w:rPr>
          <w:rFonts w:eastAsia="Calibri" w:cs="Times New Roman"/>
          <w:color w:val="000000" w:themeColor="text1"/>
          <w:szCs w:val="24"/>
          <w:lang w:val="id-ID"/>
        </w:rPr>
        <w:t xml:space="preserve"> merupakan perusahaan yang bergerak dibidang jasa </w:t>
      </w:r>
      <w:r w:rsidRPr="004E5CD1">
        <w:rPr>
          <w:rFonts w:eastAsia="Calibri" w:cs="Times New Roman"/>
          <w:color w:val="000000" w:themeColor="text1"/>
          <w:szCs w:val="24"/>
          <w:lang w:val="en-US"/>
        </w:rPr>
        <w:t>penerbangan dan perawatan pesawat</w:t>
      </w:r>
      <w:r w:rsidRPr="004E5CD1">
        <w:rPr>
          <w:rFonts w:eastAsia="Calibri" w:cs="Times New Roman"/>
          <w:color w:val="000000" w:themeColor="text1"/>
          <w:szCs w:val="24"/>
          <w:lang w:val="id-ID"/>
        </w:rPr>
        <w:t>. Dalam menjalankan proses bisnis di</w:t>
      </w:r>
      <w:r w:rsidRPr="004E5CD1">
        <w:rPr>
          <w:rFonts w:eastAsia="Calibri" w:cs="Times New Roman"/>
          <w:color w:val="000000" w:themeColor="text1"/>
          <w:szCs w:val="24"/>
          <w:lang w:val="en-US"/>
        </w:rPr>
        <w:t xml:space="preserve"> </w:t>
      </w:r>
      <w:r w:rsidRPr="004E5CD1">
        <w:rPr>
          <w:rFonts w:eastAsia="Calibri" w:cs="Times New Roman"/>
          <w:color w:val="000000" w:themeColor="text1"/>
          <w:szCs w:val="24"/>
          <w:lang w:val="id-ID"/>
        </w:rPr>
        <w:t xml:space="preserve">bidang jasa </w:t>
      </w:r>
      <w:r w:rsidRPr="004E5CD1">
        <w:rPr>
          <w:rFonts w:eastAsia="Calibri" w:cs="Times New Roman"/>
          <w:color w:val="000000" w:themeColor="text1"/>
          <w:szCs w:val="24"/>
          <w:lang w:val="en-US"/>
        </w:rPr>
        <w:t>tersebut</w:t>
      </w:r>
      <w:r w:rsidRPr="004E5CD1">
        <w:rPr>
          <w:rFonts w:eastAsia="Calibri" w:cs="Times New Roman"/>
          <w:color w:val="000000" w:themeColor="text1"/>
          <w:szCs w:val="24"/>
          <w:lang w:val="id-ID"/>
        </w:rPr>
        <w:t xml:space="preserve">, PT </w:t>
      </w:r>
      <w:r w:rsidRPr="004E5CD1">
        <w:rPr>
          <w:rFonts w:eastAsia="Calibri" w:cs="Times New Roman"/>
          <w:color w:val="000000" w:themeColor="text1"/>
          <w:szCs w:val="24"/>
          <w:lang w:val="en-US"/>
        </w:rPr>
        <w:t xml:space="preserve">NAM Air </w:t>
      </w:r>
      <w:r w:rsidRPr="004E5CD1">
        <w:rPr>
          <w:rFonts w:eastAsia="Calibri" w:cs="Times New Roman"/>
          <w:color w:val="000000" w:themeColor="text1"/>
          <w:szCs w:val="24"/>
          <w:lang w:val="id-ID"/>
        </w:rPr>
        <w:t xml:space="preserve">memerlukan </w:t>
      </w:r>
      <w:r w:rsidRPr="004E5CD1">
        <w:rPr>
          <w:rFonts w:eastAsia="Calibri" w:cs="Times New Roman"/>
          <w:color w:val="000000" w:themeColor="text1"/>
          <w:szCs w:val="24"/>
          <w:lang w:val="en-US"/>
        </w:rPr>
        <w:t>pasokan</w:t>
      </w:r>
      <w:r w:rsidRPr="004E5CD1">
        <w:rPr>
          <w:rFonts w:eastAsia="Calibri" w:cs="Times New Roman"/>
          <w:color w:val="000000" w:themeColor="text1"/>
          <w:szCs w:val="24"/>
          <w:lang w:val="id-ID"/>
        </w:rPr>
        <w:t xml:space="preserve"> barang serta jasa dari mitra</w:t>
      </w:r>
      <w:r w:rsidRPr="004E5CD1">
        <w:rPr>
          <w:rFonts w:eastAsia="Calibri" w:cs="Times New Roman"/>
          <w:color w:val="000000" w:themeColor="text1"/>
          <w:szCs w:val="24"/>
          <w:lang w:val="en-US"/>
        </w:rPr>
        <w:t>-</w:t>
      </w:r>
      <w:r w:rsidRPr="004E5CD1">
        <w:rPr>
          <w:rFonts w:eastAsia="Calibri" w:cs="Times New Roman"/>
          <w:color w:val="000000" w:themeColor="text1"/>
          <w:szCs w:val="24"/>
          <w:lang w:val="id-ID"/>
        </w:rPr>
        <w:t xml:space="preserve">mitra kerja terkait untuk dapat menyelesaikan pekerjaan tepat waktu. </w:t>
      </w:r>
      <w:r w:rsidRPr="004E5CD1">
        <w:rPr>
          <w:rFonts w:eastAsia="Calibri" w:cs="Times New Roman"/>
          <w:color w:val="000000" w:themeColor="text1"/>
          <w:szCs w:val="24"/>
          <w:lang w:val="en-US"/>
        </w:rPr>
        <w:t xml:space="preserve">Namun di </w:t>
      </w:r>
      <w:r w:rsidRPr="004E5CD1">
        <w:rPr>
          <w:rFonts w:eastAsia="Calibri" w:cs="Times New Roman"/>
          <w:color w:val="000000" w:themeColor="text1"/>
          <w:szCs w:val="24"/>
          <w:lang w:val="id-ID"/>
        </w:rPr>
        <w:t>perusahaan</w:t>
      </w:r>
      <w:r w:rsidRPr="004E5CD1">
        <w:rPr>
          <w:rFonts w:eastAsia="Calibri" w:cs="Times New Roman"/>
          <w:color w:val="000000" w:themeColor="text1"/>
          <w:szCs w:val="24"/>
          <w:lang w:val="en-US"/>
        </w:rPr>
        <w:t xml:space="preserve"> masih ditemukan</w:t>
      </w:r>
      <w:r w:rsidRPr="004E5CD1">
        <w:rPr>
          <w:rFonts w:eastAsia="Calibri" w:cs="Times New Roman"/>
          <w:color w:val="000000" w:themeColor="text1"/>
          <w:szCs w:val="24"/>
          <w:lang w:val="id-ID"/>
        </w:rPr>
        <w:t xml:space="preserve"> </w:t>
      </w:r>
      <w:r w:rsidRPr="004E5CD1">
        <w:rPr>
          <w:rFonts w:eastAsia="Calibri" w:cs="Times New Roman"/>
          <w:color w:val="000000" w:themeColor="text1"/>
          <w:szCs w:val="24"/>
          <w:lang w:val="id-ID"/>
        </w:rPr>
        <w:t>risiko-risiko saat melakukan proses pengadaan barang dan jasa, seperti kesalahan dalam menetapkan harga perkiraan sendiri (HPS), keterlambatan pembuatan dokumen</w:t>
      </w:r>
      <w:r w:rsidRPr="004E5CD1">
        <w:rPr>
          <w:rFonts w:eastAsia="Calibri" w:cs="Times New Roman"/>
          <w:color w:val="000000" w:themeColor="text1"/>
          <w:szCs w:val="24"/>
          <w:lang w:val="en-US"/>
        </w:rPr>
        <w:t xml:space="preserve">, Proses pengadaan terkendala sumber dana, terajadi fluktuasi harga </w:t>
      </w:r>
      <w:r w:rsidRPr="004E5CD1">
        <w:rPr>
          <w:rFonts w:eastAsia="Calibri" w:cs="Times New Roman"/>
          <w:color w:val="000000" w:themeColor="text1"/>
          <w:szCs w:val="24"/>
          <w:lang w:val="id-ID"/>
        </w:rPr>
        <w:t>dan lain</w:t>
      </w:r>
      <w:r w:rsidRPr="004E5CD1">
        <w:rPr>
          <w:rFonts w:eastAsia="Calibri" w:cs="Times New Roman"/>
          <w:color w:val="000000" w:themeColor="text1"/>
          <w:szCs w:val="24"/>
          <w:lang w:val="en-US"/>
        </w:rPr>
        <w:t xml:space="preserve">-lain, </w:t>
      </w:r>
      <w:r w:rsidRPr="004E5CD1">
        <w:rPr>
          <w:rFonts w:eastAsia="Calibri" w:cs="Times New Roman"/>
          <w:color w:val="000000" w:themeColor="text1"/>
          <w:szCs w:val="24"/>
          <w:lang w:val="id-ID"/>
        </w:rPr>
        <w:t xml:space="preserve">yang terjadi </w:t>
      </w:r>
      <w:r w:rsidRPr="004E5CD1">
        <w:rPr>
          <w:rFonts w:eastAsia="Calibri" w:cs="Times New Roman"/>
          <w:color w:val="000000" w:themeColor="text1"/>
          <w:szCs w:val="24"/>
          <w:lang w:val="en-US"/>
        </w:rPr>
        <w:t xml:space="preserve">pada </w:t>
      </w:r>
      <w:r w:rsidRPr="004E5CD1">
        <w:rPr>
          <w:rFonts w:eastAsia="Calibri" w:cs="Times New Roman"/>
          <w:color w:val="000000" w:themeColor="text1"/>
          <w:szCs w:val="24"/>
          <w:lang w:val="id-ID"/>
        </w:rPr>
        <w:t>saat proses pengadaan pembelian ban pesawat.</w:t>
      </w:r>
      <w:r w:rsidRPr="004E5CD1">
        <w:rPr>
          <w:rFonts w:eastAsia="Calibri" w:cs="Times New Roman"/>
          <w:color w:val="000000" w:themeColor="text1"/>
          <w:szCs w:val="24"/>
          <w:lang w:val="en-US"/>
        </w:rPr>
        <w:t xml:space="preserve"> H</w:t>
      </w:r>
      <w:r w:rsidRPr="004E5CD1">
        <w:rPr>
          <w:rFonts w:eastAsia="Calibri" w:cs="Times New Roman"/>
          <w:color w:val="000000" w:themeColor="text1"/>
          <w:szCs w:val="24"/>
          <w:lang w:val="id-ID"/>
        </w:rPr>
        <w:t>al ini</w:t>
      </w:r>
      <w:r w:rsidRPr="004E5CD1">
        <w:rPr>
          <w:rFonts w:eastAsia="Calibri" w:cs="Times New Roman"/>
          <w:color w:val="000000" w:themeColor="text1"/>
          <w:szCs w:val="24"/>
          <w:lang w:val="en-US"/>
        </w:rPr>
        <w:t xml:space="preserve"> mungkin</w:t>
      </w:r>
      <w:r w:rsidRPr="004E5CD1">
        <w:rPr>
          <w:rFonts w:eastAsia="Calibri" w:cs="Times New Roman"/>
          <w:color w:val="000000" w:themeColor="text1"/>
          <w:szCs w:val="24"/>
          <w:lang w:val="id-ID"/>
        </w:rPr>
        <w:t xml:space="preserve"> terjadi </w:t>
      </w:r>
      <w:r w:rsidRPr="004E5CD1">
        <w:rPr>
          <w:rFonts w:eastAsia="Calibri" w:cs="Times New Roman"/>
          <w:color w:val="000000" w:themeColor="text1"/>
          <w:szCs w:val="24"/>
          <w:lang w:val="en-US"/>
        </w:rPr>
        <w:t>tiga</w:t>
      </w:r>
      <w:r w:rsidRPr="004E5CD1">
        <w:rPr>
          <w:rFonts w:eastAsia="Calibri" w:cs="Times New Roman"/>
          <w:color w:val="000000" w:themeColor="text1"/>
          <w:szCs w:val="24"/>
          <w:lang w:val="id-ID"/>
        </w:rPr>
        <w:t xml:space="preserve"> kali dalam waktu </w:t>
      </w:r>
      <w:r w:rsidRPr="004E5CD1">
        <w:rPr>
          <w:rFonts w:eastAsia="Calibri" w:cs="Times New Roman"/>
          <w:color w:val="000000" w:themeColor="text1"/>
          <w:szCs w:val="24"/>
          <w:lang w:val="en-US"/>
        </w:rPr>
        <w:t xml:space="preserve">satu </w:t>
      </w:r>
      <w:r w:rsidRPr="004E5CD1">
        <w:rPr>
          <w:rFonts w:eastAsia="Calibri" w:cs="Times New Roman"/>
          <w:color w:val="000000" w:themeColor="text1"/>
          <w:szCs w:val="24"/>
          <w:lang w:val="id-ID"/>
        </w:rPr>
        <w:t>bulan.</w:t>
      </w:r>
      <w:r w:rsidRPr="004E5CD1">
        <w:rPr>
          <w:rFonts w:eastAsia="Calibri" w:cs="Times New Roman"/>
          <w:color w:val="000000" w:themeColor="text1"/>
          <w:szCs w:val="24"/>
          <w:lang w:val="en-US"/>
        </w:rPr>
        <w:t xml:space="preserve"> </w:t>
      </w:r>
      <w:r w:rsidRPr="004E5CD1">
        <w:rPr>
          <w:rFonts w:eastAsia="Calibri" w:cs="Times New Roman"/>
          <w:color w:val="000000" w:themeColor="text1"/>
          <w:szCs w:val="24"/>
          <w:lang w:val="id-ID"/>
        </w:rPr>
        <w:t>Selain itu masih terdapat banyak risiko yang berpotensi terjadi pada proses pengadaan.</w:t>
      </w:r>
      <w:r w:rsidRPr="004E5CD1">
        <w:rPr>
          <w:rFonts w:eastAsia="Calibri" w:cs="Times New Roman"/>
          <w:color w:val="000000" w:themeColor="text1"/>
          <w:szCs w:val="24"/>
          <w:lang w:val="en-US"/>
        </w:rPr>
        <w:t xml:space="preserve"> </w:t>
      </w:r>
    </w:p>
    <w:p w14:paraId="5A89FF0C" w14:textId="77777777" w:rsidR="00835E34" w:rsidRDefault="004E5CD1" w:rsidP="002F1B09">
      <w:pPr>
        <w:ind w:firstLine="567"/>
        <w:contextualSpacing w:val="0"/>
        <w:jc w:val="both"/>
        <w:rPr>
          <w:rFonts w:eastAsia="Calibri" w:cs="Times New Roman"/>
          <w:color w:val="000000" w:themeColor="text1"/>
          <w:szCs w:val="24"/>
          <w:lang w:val="en-US"/>
        </w:rPr>
      </w:pPr>
      <w:r w:rsidRPr="004E5CD1">
        <w:rPr>
          <w:rFonts w:eastAsia="Calibri" w:cs="Times New Roman"/>
          <w:color w:val="000000" w:themeColor="text1"/>
          <w:szCs w:val="24"/>
          <w:lang w:val="en-US"/>
        </w:rPr>
        <w:t xml:space="preserve">Ban pesawat merupakan komponen penting dalam pesawat sehingga pada saat proses pengadaan ban pesawat harus diperhitungkan dari segi biaya, waktu dan kualitas karena hal tersebut berdampak pada proses bisnis perusahaan. </w:t>
      </w:r>
      <w:r w:rsidRPr="004E5CD1">
        <w:rPr>
          <w:rFonts w:eastAsia="Calibri" w:cs="Times New Roman"/>
          <w:color w:val="000000" w:themeColor="text1"/>
          <w:szCs w:val="24"/>
          <w:lang w:val="id-ID"/>
        </w:rPr>
        <w:t xml:space="preserve">Ban pesawat </w:t>
      </w:r>
      <w:r w:rsidRPr="004E5CD1">
        <w:rPr>
          <w:rFonts w:eastAsia="Calibri" w:cs="Times New Roman"/>
          <w:color w:val="000000" w:themeColor="text1"/>
          <w:szCs w:val="24"/>
          <w:lang w:val="en-US"/>
        </w:rPr>
        <w:t>dapat</w:t>
      </w:r>
      <w:r w:rsidRPr="004E5CD1">
        <w:rPr>
          <w:rFonts w:eastAsia="Calibri" w:cs="Times New Roman"/>
          <w:color w:val="000000" w:themeColor="text1"/>
          <w:szCs w:val="24"/>
          <w:lang w:val="id-ID"/>
        </w:rPr>
        <w:t xml:space="preserve"> digunakan untuk sekitar 150</w:t>
      </w:r>
      <w:r w:rsidRPr="004E5CD1">
        <w:rPr>
          <w:rFonts w:eastAsia="Calibri" w:cs="Times New Roman"/>
          <w:color w:val="000000" w:themeColor="text1"/>
          <w:szCs w:val="24"/>
          <w:lang w:val="en-US"/>
        </w:rPr>
        <w:t>-200</w:t>
      </w:r>
      <w:r w:rsidRPr="004E5CD1">
        <w:rPr>
          <w:rFonts w:eastAsia="Calibri" w:cs="Times New Roman"/>
          <w:color w:val="000000" w:themeColor="text1"/>
          <w:szCs w:val="24"/>
          <w:lang w:val="id-ID"/>
        </w:rPr>
        <w:t xml:space="preserve"> kali lepas landas dan mendarat</w:t>
      </w:r>
      <w:r w:rsidRPr="004E5CD1">
        <w:rPr>
          <w:rFonts w:eastAsia="Calibri" w:cs="Times New Roman"/>
          <w:color w:val="000000" w:themeColor="text1"/>
          <w:szCs w:val="24"/>
          <w:lang w:val="en-US"/>
        </w:rPr>
        <w:t xml:space="preserve"> atau </w:t>
      </w:r>
      <w:r w:rsidRPr="004E5CD1">
        <w:rPr>
          <w:rFonts w:eastAsia="Calibri" w:cs="Times New Roman"/>
          <w:color w:val="000000" w:themeColor="text1"/>
          <w:szCs w:val="24"/>
          <w:lang w:val="id-ID"/>
        </w:rPr>
        <w:t>sekitar 1.200 menit penggunaan tergantung beban yang diangku</w:t>
      </w:r>
      <w:r w:rsidRPr="004E5CD1">
        <w:rPr>
          <w:rFonts w:eastAsia="Calibri" w:cs="Times New Roman"/>
          <w:color w:val="000000" w:themeColor="text1"/>
          <w:szCs w:val="24"/>
          <w:lang w:val="en-US"/>
        </w:rPr>
        <w:t>t. (</w:t>
      </w:r>
      <w:r w:rsidRPr="004E5CD1">
        <w:rPr>
          <w:rFonts w:eastAsia="Calibri" w:cs="Times New Roman"/>
          <w:color w:val="000000" w:themeColor="text1"/>
          <w:szCs w:val="24"/>
          <w:lang w:val="id-ID"/>
        </w:rPr>
        <w:t>Sri Wahyuni</w:t>
      </w:r>
      <w:r w:rsidRPr="004E5CD1">
        <w:rPr>
          <w:rFonts w:eastAsia="Calibri" w:cs="Times New Roman"/>
          <w:color w:val="000000" w:themeColor="text1"/>
          <w:szCs w:val="24"/>
          <w:lang w:val="en-US"/>
        </w:rPr>
        <w:t xml:space="preserve">, 2019). Berikut merupakan data pembelian ban pesawat oleh PT NAM Air yang di lakukan pada periode bulan Juli-September tahun 2022: </w:t>
      </w:r>
    </w:p>
    <w:p w14:paraId="66000908" w14:textId="77777777" w:rsidR="00932E1D" w:rsidRDefault="00932E1D" w:rsidP="00FE4B37">
      <w:pPr>
        <w:ind w:left="426"/>
        <w:contextualSpacing w:val="0"/>
        <w:jc w:val="center"/>
        <w:rPr>
          <w:rFonts w:eastAsia="Calibri" w:cs="Times New Roman"/>
          <w:color w:val="000000" w:themeColor="text1"/>
          <w:szCs w:val="28"/>
          <w:lang w:val="id-ID"/>
        </w:rPr>
        <w:sectPr w:rsidR="00932E1D" w:rsidSect="004E5CD1">
          <w:type w:val="continuous"/>
          <w:pgSz w:w="11906" w:h="16838"/>
          <w:pgMar w:top="1701" w:right="1701" w:bottom="1701" w:left="1701" w:header="709" w:footer="709" w:gutter="0"/>
          <w:cols w:num="2" w:space="709"/>
          <w:docGrid w:linePitch="360"/>
        </w:sectPr>
      </w:pPr>
    </w:p>
    <w:p w14:paraId="4BFC986B" w14:textId="77777777" w:rsidR="00932E1D" w:rsidRDefault="00932E1D" w:rsidP="00FE4B37">
      <w:pPr>
        <w:ind w:left="426"/>
        <w:contextualSpacing w:val="0"/>
        <w:jc w:val="center"/>
        <w:rPr>
          <w:rFonts w:eastAsia="Calibri" w:cs="Times New Roman"/>
          <w:color w:val="000000" w:themeColor="text1"/>
          <w:szCs w:val="28"/>
          <w:lang w:val="id-ID"/>
        </w:rPr>
      </w:pPr>
    </w:p>
    <w:p w14:paraId="4E52AC0B" w14:textId="77777777" w:rsidR="00932E1D" w:rsidRDefault="00932E1D" w:rsidP="00FE4B37">
      <w:pPr>
        <w:ind w:left="426"/>
        <w:contextualSpacing w:val="0"/>
        <w:jc w:val="center"/>
        <w:rPr>
          <w:rFonts w:eastAsia="Calibri" w:cs="Times New Roman"/>
          <w:color w:val="000000" w:themeColor="text1"/>
          <w:szCs w:val="28"/>
          <w:lang w:val="id-ID"/>
        </w:rPr>
      </w:pPr>
    </w:p>
    <w:p w14:paraId="73CDFFCA" w14:textId="77777777" w:rsidR="00932E1D" w:rsidRDefault="00932E1D" w:rsidP="00FE4B37">
      <w:pPr>
        <w:ind w:left="426"/>
        <w:contextualSpacing w:val="0"/>
        <w:jc w:val="center"/>
        <w:rPr>
          <w:rFonts w:eastAsia="Calibri" w:cs="Times New Roman"/>
          <w:color w:val="000000" w:themeColor="text1"/>
          <w:szCs w:val="28"/>
          <w:lang w:val="id-ID"/>
        </w:rPr>
      </w:pPr>
    </w:p>
    <w:p w14:paraId="2656740E" w14:textId="77777777" w:rsidR="00932E1D" w:rsidRDefault="00932E1D" w:rsidP="00FE4B37">
      <w:pPr>
        <w:ind w:left="426"/>
        <w:contextualSpacing w:val="0"/>
        <w:jc w:val="center"/>
        <w:rPr>
          <w:rFonts w:eastAsia="Calibri" w:cs="Times New Roman"/>
          <w:color w:val="000000" w:themeColor="text1"/>
          <w:szCs w:val="28"/>
          <w:lang w:val="id-ID"/>
        </w:rPr>
      </w:pPr>
    </w:p>
    <w:p w14:paraId="7B0A52C9" w14:textId="40DAD627" w:rsidR="00835E34" w:rsidRPr="00835E34" w:rsidRDefault="00835E34" w:rsidP="00FE4B37">
      <w:pPr>
        <w:ind w:left="426"/>
        <w:contextualSpacing w:val="0"/>
        <w:jc w:val="center"/>
        <w:rPr>
          <w:rFonts w:eastAsia="Calibri" w:cs="Times New Roman"/>
          <w:color w:val="000000" w:themeColor="text1"/>
          <w:szCs w:val="28"/>
          <w:lang w:val="id-ID"/>
        </w:rPr>
      </w:pPr>
      <w:r w:rsidRPr="00835E34">
        <w:rPr>
          <w:rFonts w:eastAsia="Calibri" w:cs="Times New Roman"/>
          <w:color w:val="000000" w:themeColor="text1"/>
          <w:szCs w:val="28"/>
          <w:lang w:val="id-ID"/>
        </w:rPr>
        <w:lastRenderedPageBreak/>
        <w:t xml:space="preserve">Tabel </w:t>
      </w:r>
      <w:r w:rsidRPr="00835E34">
        <w:rPr>
          <w:rFonts w:eastAsia="Calibri" w:cs="Times New Roman"/>
          <w:color w:val="000000" w:themeColor="text1"/>
          <w:szCs w:val="28"/>
          <w:lang w:val="en-US"/>
        </w:rPr>
        <w:t>1</w:t>
      </w:r>
      <w:r w:rsidRPr="00835E34">
        <w:rPr>
          <w:rFonts w:eastAsia="Calibri" w:cs="Times New Roman"/>
          <w:color w:val="000000" w:themeColor="text1"/>
          <w:szCs w:val="28"/>
          <w:lang w:val="id-ID"/>
        </w:rPr>
        <w:t>.1 Pembelian Ban Pesawat</w:t>
      </w:r>
    </w:p>
    <w:tbl>
      <w:tblPr>
        <w:tblStyle w:val="TableGrid"/>
        <w:tblW w:w="8505" w:type="dxa"/>
        <w:tblInd w:w="-5" w:type="dxa"/>
        <w:tblLayout w:type="fixed"/>
        <w:tblLook w:val="04A0" w:firstRow="1" w:lastRow="0" w:firstColumn="1" w:lastColumn="0" w:noHBand="0" w:noVBand="1"/>
      </w:tblPr>
      <w:tblGrid>
        <w:gridCol w:w="1296"/>
        <w:gridCol w:w="2673"/>
        <w:gridCol w:w="4536"/>
      </w:tblGrid>
      <w:tr w:rsidR="00835E34" w:rsidRPr="00835E34" w14:paraId="410741A6" w14:textId="77777777" w:rsidTr="00932E1D">
        <w:tc>
          <w:tcPr>
            <w:tcW w:w="1296" w:type="dxa"/>
            <w:tcBorders>
              <w:top w:val="single" w:sz="4" w:space="0" w:color="auto"/>
              <w:left w:val="single" w:sz="4" w:space="0" w:color="auto"/>
              <w:bottom w:val="single" w:sz="4" w:space="0" w:color="auto"/>
              <w:right w:val="single" w:sz="4" w:space="0" w:color="auto"/>
            </w:tcBorders>
            <w:vAlign w:val="center"/>
          </w:tcPr>
          <w:p w14:paraId="5616EAA5" w14:textId="77777777" w:rsidR="00835E34" w:rsidRPr="00835E34" w:rsidRDefault="00835E34" w:rsidP="00FE4B37">
            <w:pPr>
              <w:contextualSpacing w:val="0"/>
              <w:jc w:val="center"/>
              <w:rPr>
                <w:rFonts w:eastAsia="Calibri" w:cs="Times New Roman"/>
                <w:color w:val="000000" w:themeColor="text1"/>
                <w:sz w:val="22"/>
                <w:lang w:val="id-ID"/>
              </w:rPr>
            </w:pPr>
            <w:r w:rsidRPr="00835E34">
              <w:rPr>
                <w:rFonts w:eastAsia="Calibri" w:cs="Times New Roman"/>
                <w:color w:val="000000" w:themeColor="text1"/>
                <w:sz w:val="22"/>
                <w:lang w:val="id-ID"/>
              </w:rPr>
              <w:t>Bulan</w:t>
            </w:r>
          </w:p>
          <w:p w14:paraId="48349F12" w14:textId="77777777" w:rsidR="00835E34" w:rsidRPr="00835E34" w:rsidRDefault="00835E34" w:rsidP="00FE4B37">
            <w:pPr>
              <w:contextualSpacing w:val="0"/>
              <w:jc w:val="center"/>
              <w:rPr>
                <w:rFonts w:eastAsia="Calibri" w:cs="Times New Roman"/>
                <w:color w:val="000000" w:themeColor="text1"/>
                <w:sz w:val="22"/>
                <w:lang w:val="id-ID"/>
              </w:rPr>
            </w:pPr>
          </w:p>
        </w:tc>
        <w:tc>
          <w:tcPr>
            <w:tcW w:w="2673" w:type="dxa"/>
            <w:tcBorders>
              <w:top w:val="single" w:sz="4" w:space="0" w:color="auto"/>
              <w:left w:val="single" w:sz="4" w:space="0" w:color="auto"/>
              <w:bottom w:val="single" w:sz="4" w:space="0" w:color="auto"/>
              <w:right w:val="single" w:sz="4" w:space="0" w:color="auto"/>
            </w:tcBorders>
            <w:vAlign w:val="center"/>
            <w:hideMark/>
          </w:tcPr>
          <w:p w14:paraId="25C75B4B" w14:textId="77777777" w:rsidR="00835E34" w:rsidRPr="00835E34" w:rsidRDefault="00835E34" w:rsidP="00FE4B37">
            <w:pPr>
              <w:contextualSpacing w:val="0"/>
              <w:jc w:val="center"/>
              <w:rPr>
                <w:rFonts w:eastAsia="Calibri" w:cs="Times New Roman"/>
                <w:color w:val="000000" w:themeColor="text1"/>
                <w:sz w:val="22"/>
                <w:lang w:val="id-ID"/>
              </w:rPr>
            </w:pPr>
            <w:r w:rsidRPr="00835E34">
              <w:rPr>
                <w:rFonts w:eastAsia="Calibri" w:cs="Times New Roman"/>
                <w:color w:val="000000" w:themeColor="text1"/>
                <w:sz w:val="22"/>
                <w:lang w:val="id-ID"/>
              </w:rPr>
              <w:t>Jumlah Pembelian</w:t>
            </w:r>
            <w:r w:rsidRPr="00835E34">
              <w:rPr>
                <w:rFonts w:eastAsia="Calibri" w:cs="Times New Roman"/>
                <w:color w:val="000000" w:themeColor="text1"/>
                <w:sz w:val="22"/>
                <w:lang w:val="en-US"/>
              </w:rPr>
              <w:t xml:space="preserve"> </w:t>
            </w:r>
            <w:r w:rsidRPr="00835E34">
              <w:rPr>
                <w:rFonts w:eastAsia="Calibri" w:cs="Times New Roman"/>
                <w:color w:val="000000" w:themeColor="text1"/>
                <w:sz w:val="22"/>
                <w:lang w:val="id-ID"/>
              </w:rPr>
              <w:t>(Ban)</w:t>
            </w:r>
          </w:p>
        </w:tc>
        <w:tc>
          <w:tcPr>
            <w:tcW w:w="4536" w:type="dxa"/>
            <w:tcBorders>
              <w:top w:val="single" w:sz="4" w:space="0" w:color="auto"/>
              <w:left w:val="single" w:sz="4" w:space="0" w:color="auto"/>
              <w:bottom w:val="single" w:sz="4" w:space="0" w:color="auto"/>
              <w:right w:val="single" w:sz="4" w:space="0" w:color="auto"/>
            </w:tcBorders>
            <w:vAlign w:val="center"/>
            <w:hideMark/>
          </w:tcPr>
          <w:p w14:paraId="6C061958" w14:textId="77777777" w:rsidR="00835E34" w:rsidRPr="00835E34" w:rsidRDefault="00835E34" w:rsidP="00FE4B37">
            <w:pPr>
              <w:contextualSpacing w:val="0"/>
              <w:jc w:val="center"/>
              <w:rPr>
                <w:rFonts w:eastAsia="Calibri" w:cs="Times New Roman"/>
                <w:color w:val="000000" w:themeColor="text1"/>
                <w:sz w:val="22"/>
                <w:lang w:val="id-ID"/>
              </w:rPr>
            </w:pPr>
            <w:r w:rsidRPr="00835E34">
              <w:rPr>
                <w:rFonts w:eastAsia="Calibri" w:cs="Times New Roman"/>
                <w:color w:val="000000" w:themeColor="text1"/>
                <w:sz w:val="22"/>
                <w:lang w:val="id-ID"/>
              </w:rPr>
              <w:t>Nama Vendor</w:t>
            </w:r>
          </w:p>
        </w:tc>
      </w:tr>
      <w:tr w:rsidR="00835E34" w:rsidRPr="00835E34" w14:paraId="430FAC2C" w14:textId="77777777" w:rsidTr="00932E1D">
        <w:tc>
          <w:tcPr>
            <w:tcW w:w="1296" w:type="dxa"/>
            <w:tcBorders>
              <w:top w:val="single" w:sz="4" w:space="0" w:color="auto"/>
              <w:left w:val="single" w:sz="4" w:space="0" w:color="auto"/>
              <w:bottom w:val="single" w:sz="4" w:space="0" w:color="auto"/>
              <w:right w:val="single" w:sz="4" w:space="0" w:color="auto"/>
            </w:tcBorders>
            <w:hideMark/>
          </w:tcPr>
          <w:p w14:paraId="4E6E60BC" w14:textId="77777777" w:rsidR="00835E34" w:rsidRPr="00835E34" w:rsidRDefault="00835E34" w:rsidP="00FE4B37">
            <w:pPr>
              <w:contextualSpacing w:val="0"/>
              <w:jc w:val="center"/>
              <w:rPr>
                <w:rFonts w:eastAsia="Calibri" w:cs="Times New Roman"/>
                <w:color w:val="000000" w:themeColor="text1"/>
                <w:sz w:val="22"/>
                <w:lang w:val="id-ID"/>
              </w:rPr>
            </w:pPr>
            <w:r w:rsidRPr="00835E34">
              <w:rPr>
                <w:rFonts w:eastAsia="Calibri" w:cs="Times New Roman"/>
                <w:color w:val="000000" w:themeColor="text1"/>
                <w:sz w:val="22"/>
                <w:lang w:val="id-ID"/>
              </w:rPr>
              <w:t>Juli</w:t>
            </w:r>
          </w:p>
        </w:tc>
        <w:tc>
          <w:tcPr>
            <w:tcW w:w="2673" w:type="dxa"/>
            <w:tcBorders>
              <w:top w:val="single" w:sz="4" w:space="0" w:color="auto"/>
              <w:left w:val="single" w:sz="4" w:space="0" w:color="auto"/>
              <w:bottom w:val="single" w:sz="4" w:space="0" w:color="auto"/>
              <w:right w:val="single" w:sz="4" w:space="0" w:color="auto"/>
            </w:tcBorders>
            <w:hideMark/>
          </w:tcPr>
          <w:p w14:paraId="7B81E78E" w14:textId="77777777" w:rsidR="00835E34" w:rsidRPr="00835E34" w:rsidRDefault="00835E34" w:rsidP="00FE4B37">
            <w:pPr>
              <w:contextualSpacing w:val="0"/>
              <w:jc w:val="center"/>
              <w:rPr>
                <w:rFonts w:eastAsia="Calibri" w:cs="Times New Roman"/>
                <w:color w:val="000000" w:themeColor="text1"/>
                <w:sz w:val="22"/>
                <w:lang w:val="id-ID"/>
              </w:rPr>
            </w:pPr>
            <w:r w:rsidRPr="00835E34">
              <w:rPr>
                <w:rFonts w:eastAsia="Calibri" w:cs="Times New Roman"/>
                <w:color w:val="000000" w:themeColor="text1"/>
                <w:sz w:val="22"/>
                <w:lang w:val="id-ID"/>
              </w:rPr>
              <w:t>177</w:t>
            </w:r>
          </w:p>
        </w:tc>
        <w:tc>
          <w:tcPr>
            <w:tcW w:w="4536" w:type="dxa"/>
            <w:tcBorders>
              <w:top w:val="single" w:sz="4" w:space="0" w:color="auto"/>
              <w:left w:val="single" w:sz="4" w:space="0" w:color="auto"/>
              <w:bottom w:val="single" w:sz="4" w:space="0" w:color="auto"/>
              <w:right w:val="single" w:sz="4" w:space="0" w:color="auto"/>
            </w:tcBorders>
            <w:hideMark/>
          </w:tcPr>
          <w:p w14:paraId="419D3BEE" w14:textId="77777777" w:rsidR="00835E34" w:rsidRPr="00835E34" w:rsidRDefault="00835E34" w:rsidP="00FE4B37">
            <w:pPr>
              <w:contextualSpacing w:val="0"/>
              <w:rPr>
                <w:rFonts w:eastAsia="Calibri" w:cs="Times New Roman"/>
                <w:color w:val="000000" w:themeColor="text1"/>
                <w:sz w:val="22"/>
                <w:lang w:val="id-ID"/>
              </w:rPr>
            </w:pPr>
            <w:r w:rsidRPr="00835E34">
              <w:rPr>
                <w:rFonts w:eastAsia="Calibri" w:cs="Times New Roman"/>
                <w:color w:val="000000" w:themeColor="text1"/>
                <w:sz w:val="22"/>
                <w:lang w:val="id-ID"/>
              </w:rPr>
              <w:t>PT Maura Cipta Arta</w:t>
            </w:r>
          </w:p>
          <w:p w14:paraId="4810F15A" w14:textId="77777777" w:rsidR="00835E34" w:rsidRPr="00835E34" w:rsidRDefault="00835E34" w:rsidP="00FE4B37">
            <w:pPr>
              <w:contextualSpacing w:val="0"/>
              <w:rPr>
                <w:rFonts w:eastAsia="Calibri" w:cs="Times New Roman"/>
                <w:color w:val="000000" w:themeColor="text1"/>
                <w:sz w:val="22"/>
                <w:lang w:val="id-ID"/>
              </w:rPr>
            </w:pPr>
            <w:r w:rsidRPr="00835E34">
              <w:rPr>
                <w:rFonts w:eastAsia="Calibri" w:cs="Times New Roman"/>
                <w:color w:val="000000" w:themeColor="text1"/>
                <w:sz w:val="22"/>
                <w:lang w:val="id-ID"/>
              </w:rPr>
              <w:t>PT Adiva Saka Mitra</w:t>
            </w:r>
          </w:p>
          <w:p w14:paraId="4D07E602" w14:textId="77777777" w:rsidR="00835E34" w:rsidRPr="00835E34" w:rsidRDefault="00835E34" w:rsidP="00FE4B37">
            <w:pPr>
              <w:contextualSpacing w:val="0"/>
              <w:rPr>
                <w:rFonts w:eastAsia="Calibri" w:cs="Times New Roman"/>
                <w:color w:val="000000" w:themeColor="text1"/>
                <w:sz w:val="22"/>
                <w:lang w:val="id-ID"/>
              </w:rPr>
            </w:pPr>
            <w:r w:rsidRPr="00835E34">
              <w:rPr>
                <w:rFonts w:eastAsia="Calibri" w:cs="Times New Roman"/>
                <w:color w:val="000000" w:themeColor="text1"/>
                <w:sz w:val="22"/>
                <w:lang w:val="id-ID"/>
              </w:rPr>
              <w:t>PT Muladatu</w:t>
            </w:r>
          </w:p>
        </w:tc>
      </w:tr>
      <w:tr w:rsidR="00835E34" w:rsidRPr="00835E34" w14:paraId="7D52691A" w14:textId="77777777" w:rsidTr="00932E1D">
        <w:tc>
          <w:tcPr>
            <w:tcW w:w="1296" w:type="dxa"/>
            <w:tcBorders>
              <w:top w:val="single" w:sz="4" w:space="0" w:color="auto"/>
              <w:left w:val="single" w:sz="4" w:space="0" w:color="auto"/>
              <w:bottom w:val="single" w:sz="4" w:space="0" w:color="auto"/>
              <w:right w:val="single" w:sz="4" w:space="0" w:color="auto"/>
            </w:tcBorders>
            <w:hideMark/>
          </w:tcPr>
          <w:p w14:paraId="4B4CFED5" w14:textId="77777777" w:rsidR="00835E34" w:rsidRPr="00835E34" w:rsidRDefault="00835E34" w:rsidP="00FE4B37">
            <w:pPr>
              <w:contextualSpacing w:val="0"/>
              <w:jc w:val="center"/>
              <w:rPr>
                <w:rFonts w:eastAsia="Calibri" w:cs="Times New Roman"/>
                <w:color w:val="000000" w:themeColor="text1"/>
                <w:sz w:val="22"/>
                <w:lang w:val="id-ID"/>
              </w:rPr>
            </w:pPr>
            <w:r w:rsidRPr="00835E34">
              <w:rPr>
                <w:rFonts w:eastAsia="Calibri" w:cs="Times New Roman"/>
                <w:color w:val="000000" w:themeColor="text1"/>
                <w:sz w:val="22"/>
                <w:lang w:val="id-ID"/>
              </w:rPr>
              <w:t>Agustus</w:t>
            </w:r>
          </w:p>
        </w:tc>
        <w:tc>
          <w:tcPr>
            <w:tcW w:w="2673" w:type="dxa"/>
            <w:tcBorders>
              <w:top w:val="single" w:sz="4" w:space="0" w:color="auto"/>
              <w:left w:val="single" w:sz="4" w:space="0" w:color="auto"/>
              <w:bottom w:val="single" w:sz="4" w:space="0" w:color="auto"/>
              <w:right w:val="single" w:sz="4" w:space="0" w:color="auto"/>
            </w:tcBorders>
            <w:hideMark/>
          </w:tcPr>
          <w:p w14:paraId="63D90BF7" w14:textId="77777777" w:rsidR="00835E34" w:rsidRPr="00835E34" w:rsidRDefault="00835E34" w:rsidP="00FE4B37">
            <w:pPr>
              <w:contextualSpacing w:val="0"/>
              <w:jc w:val="center"/>
              <w:rPr>
                <w:rFonts w:eastAsia="Calibri" w:cs="Times New Roman"/>
                <w:color w:val="000000" w:themeColor="text1"/>
                <w:sz w:val="22"/>
                <w:lang w:val="id-ID"/>
              </w:rPr>
            </w:pPr>
            <w:r w:rsidRPr="00835E34">
              <w:rPr>
                <w:rFonts w:eastAsia="Calibri" w:cs="Times New Roman"/>
                <w:color w:val="000000" w:themeColor="text1"/>
                <w:sz w:val="22"/>
                <w:lang w:val="id-ID"/>
              </w:rPr>
              <w:t>180</w:t>
            </w:r>
          </w:p>
        </w:tc>
        <w:tc>
          <w:tcPr>
            <w:tcW w:w="4536" w:type="dxa"/>
            <w:tcBorders>
              <w:top w:val="single" w:sz="4" w:space="0" w:color="auto"/>
              <w:left w:val="single" w:sz="4" w:space="0" w:color="auto"/>
              <w:bottom w:val="single" w:sz="4" w:space="0" w:color="auto"/>
              <w:right w:val="single" w:sz="4" w:space="0" w:color="auto"/>
            </w:tcBorders>
            <w:hideMark/>
          </w:tcPr>
          <w:p w14:paraId="18ACF3BA" w14:textId="77777777" w:rsidR="00835E34" w:rsidRPr="00835E34" w:rsidRDefault="00835E34" w:rsidP="00FE4B37">
            <w:pPr>
              <w:contextualSpacing w:val="0"/>
              <w:rPr>
                <w:rFonts w:eastAsia="Calibri" w:cs="Times New Roman"/>
                <w:color w:val="000000" w:themeColor="text1"/>
                <w:sz w:val="22"/>
                <w:lang w:val="id-ID"/>
              </w:rPr>
            </w:pPr>
            <w:r w:rsidRPr="00835E34">
              <w:rPr>
                <w:rFonts w:eastAsia="Calibri" w:cs="Times New Roman"/>
                <w:color w:val="000000" w:themeColor="text1"/>
                <w:sz w:val="22"/>
                <w:lang w:val="id-ID"/>
              </w:rPr>
              <w:t>PT Maura Cipta Arta</w:t>
            </w:r>
          </w:p>
          <w:p w14:paraId="3E0ED6C0" w14:textId="77777777" w:rsidR="00835E34" w:rsidRPr="00835E34" w:rsidRDefault="00835E34" w:rsidP="00FE4B37">
            <w:pPr>
              <w:contextualSpacing w:val="0"/>
              <w:rPr>
                <w:rFonts w:eastAsia="Calibri" w:cs="Times New Roman"/>
                <w:color w:val="000000" w:themeColor="text1"/>
                <w:sz w:val="22"/>
                <w:lang w:val="id-ID"/>
              </w:rPr>
            </w:pPr>
            <w:r w:rsidRPr="00835E34">
              <w:rPr>
                <w:rFonts w:eastAsia="Calibri" w:cs="Times New Roman"/>
                <w:color w:val="000000" w:themeColor="text1"/>
                <w:sz w:val="22"/>
                <w:lang w:val="id-ID"/>
              </w:rPr>
              <w:t>PT Aiva Saka Mitra</w:t>
            </w:r>
          </w:p>
          <w:p w14:paraId="5A5155B8" w14:textId="77777777" w:rsidR="00835E34" w:rsidRPr="00835E34" w:rsidRDefault="00835E34" w:rsidP="00FE4B37">
            <w:pPr>
              <w:contextualSpacing w:val="0"/>
              <w:rPr>
                <w:rFonts w:eastAsia="Calibri" w:cs="Times New Roman"/>
                <w:color w:val="000000" w:themeColor="text1"/>
                <w:sz w:val="22"/>
                <w:lang w:val="id-ID"/>
              </w:rPr>
            </w:pPr>
            <w:r w:rsidRPr="00835E34">
              <w:rPr>
                <w:rFonts w:eastAsia="Calibri" w:cs="Times New Roman"/>
                <w:color w:val="000000" w:themeColor="text1"/>
                <w:sz w:val="22"/>
                <w:lang w:val="id-ID"/>
              </w:rPr>
              <w:t>PT Muladatu</w:t>
            </w:r>
          </w:p>
        </w:tc>
      </w:tr>
      <w:tr w:rsidR="00835E34" w:rsidRPr="00835E34" w14:paraId="0F9086DF" w14:textId="77777777" w:rsidTr="00932E1D">
        <w:tc>
          <w:tcPr>
            <w:tcW w:w="1296" w:type="dxa"/>
            <w:tcBorders>
              <w:top w:val="single" w:sz="4" w:space="0" w:color="auto"/>
              <w:left w:val="single" w:sz="4" w:space="0" w:color="auto"/>
              <w:bottom w:val="single" w:sz="4" w:space="0" w:color="auto"/>
              <w:right w:val="single" w:sz="4" w:space="0" w:color="auto"/>
            </w:tcBorders>
            <w:hideMark/>
          </w:tcPr>
          <w:p w14:paraId="5D9714E9" w14:textId="77777777" w:rsidR="00835E34" w:rsidRPr="00835E34" w:rsidRDefault="00835E34" w:rsidP="00FE4B37">
            <w:pPr>
              <w:contextualSpacing w:val="0"/>
              <w:jc w:val="center"/>
              <w:rPr>
                <w:rFonts w:eastAsia="Calibri" w:cs="Times New Roman"/>
                <w:color w:val="000000" w:themeColor="text1"/>
                <w:sz w:val="22"/>
                <w:lang w:val="id-ID"/>
              </w:rPr>
            </w:pPr>
            <w:r w:rsidRPr="00835E34">
              <w:rPr>
                <w:rFonts w:eastAsia="Calibri" w:cs="Times New Roman"/>
                <w:color w:val="000000" w:themeColor="text1"/>
                <w:sz w:val="22"/>
                <w:lang w:val="id-ID"/>
              </w:rPr>
              <w:t>September</w:t>
            </w:r>
          </w:p>
        </w:tc>
        <w:tc>
          <w:tcPr>
            <w:tcW w:w="2673" w:type="dxa"/>
            <w:tcBorders>
              <w:top w:val="single" w:sz="4" w:space="0" w:color="auto"/>
              <w:left w:val="single" w:sz="4" w:space="0" w:color="auto"/>
              <w:bottom w:val="single" w:sz="4" w:space="0" w:color="auto"/>
              <w:right w:val="single" w:sz="4" w:space="0" w:color="auto"/>
            </w:tcBorders>
            <w:hideMark/>
          </w:tcPr>
          <w:p w14:paraId="080A2243" w14:textId="77777777" w:rsidR="00835E34" w:rsidRPr="00835E34" w:rsidRDefault="00835E34" w:rsidP="00FE4B37">
            <w:pPr>
              <w:contextualSpacing w:val="0"/>
              <w:jc w:val="center"/>
              <w:rPr>
                <w:rFonts w:eastAsia="Calibri" w:cs="Times New Roman"/>
                <w:color w:val="000000" w:themeColor="text1"/>
                <w:sz w:val="22"/>
                <w:lang w:val="id-ID"/>
              </w:rPr>
            </w:pPr>
            <w:r w:rsidRPr="00835E34">
              <w:rPr>
                <w:rFonts w:eastAsia="Calibri" w:cs="Times New Roman"/>
                <w:color w:val="000000" w:themeColor="text1"/>
                <w:sz w:val="22"/>
                <w:lang w:val="id-ID"/>
              </w:rPr>
              <w:t>186</w:t>
            </w:r>
          </w:p>
        </w:tc>
        <w:tc>
          <w:tcPr>
            <w:tcW w:w="4536" w:type="dxa"/>
            <w:tcBorders>
              <w:top w:val="single" w:sz="4" w:space="0" w:color="auto"/>
              <w:left w:val="single" w:sz="4" w:space="0" w:color="auto"/>
              <w:bottom w:val="single" w:sz="4" w:space="0" w:color="auto"/>
              <w:right w:val="single" w:sz="4" w:space="0" w:color="auto"/>
            </w:tcBorders>
            <w:hideMark/>
          </w:tcPr>
          <w:p w14:paraId="07D1223C" w14:textId="77777777" w:rsidR="00835E34" w:rsidRPr="00835E34" w:rsidRDefault="00835E34" w:rsidP="00FE4B37">
            <w:pPr>
              <w:contextualSpacing w:val="0"/>
              <w:rPr>
                <w:rFonts w:eastAsia="Calibri" w:cs="Times New Roman"/>
                <w:color w:val="000000" w:themeColor="text1"/>
                <w:sz w:val="22"/>
                <w:lang w:val="id-ID"/>
              </w:rPr>
            </w:pPr>
            <w:r w:rsidRPr="00835E34">
              <w:rPr>
                <w:rFonts w:eastAsia="Calibri" w:cs="Times New Roman"/>
                <w:color w:val="000000" w:themeColor="text1"/>
                <w:sz w:val="22"/>
                <w:lang w:val="id-ID"/>
              </w:rPr>
              <w:t>PT Maura Cipta Arta</w:t>
            </w:r>
          </w:p>
          <w:p w14:paraId="7D1B0C9E" w14:textId="77777777" w:rsidR="00835E34" w:rsidRPr="00835E34" w:rsidRDefault="00835E34" w:rsidP="00FE4B37">
            <w:pPr>
              <w:contextualSpacing w:val="0"/>
              <w:rPr>
                <w:rFonts w:eastAsia="Calibri" w:cs="Times New Roman"/>
                <w:color w:val="000000" w:themeColor="text1"/>
                <w:sz w:val="22"/>
                <w:lang w:val="id-ID"/>
              </w:rPr>
            </w:pPr>
            <w:r w:rsidRPr="00835E34">
              <w:rPr>
                <w:rFonts w:eastAsia="Calibri" w:cs="Times New Roman"/>
                <w:color w:val="000000" w:themeColor="text1"/>
                <w:sz w:val="22"/>
                <w:lang w:val="id-ID"/>
              </w:rPr>
              <w:t>PT Aiva Saka Mitra</w:t>
            </w:r>
          </w:p>
          <w:p w14:paraId="11C00BC7" w14:textId="77777777" w:rsidR="00835E34" w:rsidRPr="00835E34" w:rsidRDefault="00835E34" w:rsidP="00FE4B37">
            <w:pPr>
              <w:contextualSpacing w:val="0"/>
              <w:rPr>
                <w:rFonts w:eastAsia="Calibri" w:cs="Times New Roman"/>
                <w:color w:val="000000" w:themeColor="text1"/>
                <w:sz w:val="22"/>
                <w:lang w:val="id-ID"/>
              </w:rPr>
            </w:pPr>
            <w:r w:rsidRPr="00835E34">
              <w:rPr>
                <w:rFonts w:eastAsia="Calibri" w:cs="Times New Roman"/>
                <w:color w:val="000000" w:themeColor="text1"/>
                <w:sz w:val="22"/>
                <w:lang w:val="id-ID"/>
              </w:rPr>
              <w:t>PT Muladatu</w:t>
            </w:r>
          </w:p>
        </w:tc>
      </w:tr>
    </w:tbl>
    <w:p w14:paraId="3692C79E" w14:textId="77777777" w:rsidR="00835E34" w:rsidRPr="00835E34" w:rsidRDefault="00835E34" w:rsidP="00FE4B37">
      <w:pPr>
        <w:ind w:left="2160" w:firstLine="720"/>
        <w:contextualSpacing w:val="0"/>
        <w:jc w:val="both"/>
        <w:rPr>
          <w:rFonts w:eastAsia="Calibri" w:cs="Times New Roman"/>
          <w:color w:val="000000" w:themeColor="text1"/>
          <w:sz w:val="10"/>
          <w:szCs w:val="12"/>
          <w:lang w:val="en-US"/>
        </w:rPr>
      </w:pPr>
    </w:p>
    <w:p w14:paraId="2A675784" w14:textId="23464ED7" w:rsidR="00932E1D" w:rsidRPr="00932E1D" w:rsidRDefault="00835E34" w:rsidP="00932E1D">
      <w:pPr>
        <w:contextualSpacing w:val="0"/>
        <w:jc w:val="center"/>
        <w:rPr>
          <w:rFonts w:eastAsia="Calibri" w:cs="Times New Roman"/>
          <w:color w:val="000000" w:themeColor="text1"/>
          <w:szCs w:val="28"/>
          <w:lang w:val="id-ID"/>
        </w:rPr>
        <w:sectPr w:rsidR="00932E1D" w:rsidRPr="00932E1D" w:rsidSect="00932E1D">
          <w:type w:val="continuous"/>
          <w:pgSz w:w="11906" w:h="16838"/>
          <w:pgMar w:top="1701" w:right="1701" w:bottom="1701" w:left="1701" w:header="709" w:footer="709" w:gutter="0"/>
          <w:cols w:space="709"/>
          <w:docGrid w:linePitch="360"/>
        </w:sectPr>
      </w:pPr>
      <w:r w:rsidRPr="00835E34">
        <w:rPr>
          <w:rFonts w:eastAsia="Calibri" w:cs="Times New Roman"/>
          <w:color w:val="000000" w:themeColor="text1"/>
          <w:szCs w:val="28"/>
          <w:lang w:val="id-ID"/>
        </w:rPr>
        <w:t>Sumber: PT NAM Air</w:t>
      </w:r>
    </w:p>
    <w:p w14:paraId="277384DD" w14:textId="77777777" w:rsidR="00835E34" w:rsidRPr="00835E34" w:rsidRDefault="00835E34" w:rsidP="00FE4B37">
      <w:pPr>
        <w:ind w:firstLine="567"/>
        <w:contextualSpacing w:val="0"/>
        <w:jc w:val="both"/>
        <w:rPr>
          <w:rFonts w:eastAsia="Calibri" w:cs="Times New Roman"/>
          <w:color w:val="000000" w:themeColor="text1"/>
          <w:szCs w:val="24"/>
          <w:lang w:val="en-US"/>
        </w:rPr>
      </w:pPr>
      <w:r w:rsidRPr="00835E34">
        <w:rPr>
          <w:rFonts w:eastAsia="Calibri" w:cs="Times New Roman"/>
          <w:color w:val="000000" w:themeColor="text1"/>
          <w:szCs w:val="24"/>
          <w:lang w:val="id-ID"/>
        </w:rPr>
        <w:t>Proses pengadaan merupakan kegiatan yang penting, sehingga apabila terjadi masalah atau kendala dalam proses pengadaan akan berdampak buruk bagi perusahaan seperti keterlambatan perbaikan pesawat, penggunaan barang dengan kualitas yang tidak sesuai standar perusahaan, dan lain-lain</w:t>
      </w:r>
      <w:r w:rsidRPr="00835E34">
        <w:rPr>
          <w:rFonts w:eastAsia="Calibri" w:cs="Times New Roman"/>
          <w:color w:val="000000" w:themeColor="text1"/>
          <w:szCs w:val="24"/>
          <w:lang w:val="en-US"/>
        </w:rPr>
        <w:t>.</w:t>
      </w:r>
    </w:p>
    <w:p w14:paraId="15BCDCC4" w14:textId="77777777" w:rsidR="00835E34" w:rsidRPr="00835E34" w:rsidRDefault="00835E34" w:rsidP="00FE4B37">
      <w:pPr>
        <w:ind w:firstLine="567"/>
        <w:contextualSpacing w:val="0"/>
        <w:jc w:val="both"/>
        <w:rPr>
          <w:rFonts w:eastAsia="Calibri" w:cs="Times New Roman"/>
          <w:color w:val="000000" w:themeColor="text1"/>
          <w:szCs w:val="24"/>
          <w:lang w:val="id-ID"/>
        </w:rPr>
      </w:pPr>
      <w:r w:rsidRPr="00835E34">
        <w:rPr>
          <w:rFonts w:eastAsia="Calibri" w:cs="Times New Roman"/>
          <w:color w:val="000000" w:themeColor="text1"/>
          <w:szCs w:val="24"/>
          <w:lang w:val="en-US"/>
        </w:rPr>
        <w:t xml:space="preserve">Untuk mengurangi dan mengatasi permasalahan yang terjadi, perlu dilakukan evaluasi dan pengelolaan </w:t>
      </w:r>
      <w:r w:rsidRPr="00835E34">
        <w:rPr>
          <w:rFonts w:eastAsia="Calibri" w:cs="Times New Roman"/>
          <w:i/>
          <w:iCs/>
          <w:color w:val="000000" w:themeColor="text1"/>
          <w:szCs w:val="24"/>
          <w:lang w:val="en-US"/>
        </w:rPr>
        <w:t xml:space="preserve">supply chain, </w:t>
      </w:r>
      <w:r w:rsidRPr="00835E34">
        <w:rPr>
          <w:rFonts w:eastAsia="Calibri" w:cs="Times New Roman"/>
          <w:color w:val="000000" w:themeColor="text1"/>
          <w:szCs w:val="24"/>
          <w:lang w:val="en-US"/>
        </w:rPr>
        <w:t xml:space="preserve">yaitu dengan mengevaluasi dan menganalisis risiko yang berpotensi timbul dalam </w:t>
      </w:r>
      <w:r w:rsidRPr="00835E34">
        <w:rPr>
          <w:rFonts w:eastAsia="Calibri" w:cs="Times New Roman"/>
          <w:i/>
          <w:iCs/>
          <w:color w:val="000000" w:themeColor="text1"/>
          <w:szCs w:val="24"/>
          <w:lang w:val="en-US"/>
        </w:rPr>
        <w:t xml:space="preserve">supply chain </w:t>
      </w:r>
      <w:r w:rsidRPr="00835E34">
        <w:rPr>
          <w:rFonts w:eastAsia="Calibri" w:cs="Times New Roman"/>
          <w:color w:val="000000" w:themeColor="text1"/>
          <w:szCs w:val="24"/>
          <w:lang w:val="en-US"/>
        </w:rPr>
        <w:t xml:space="preserve">terkhusus pada proses pengadaan barang dan jasa. Oleh karena itu, dalam penelitian ini akan dilakukan identifikasi risiko yang berpotensi muncul pada proses pengadaan serta akan dilakukan </w:t>
      </w:r>
      <w:r w:rsidRPr="00835E34">
        <w:rPr>
          <w:rFonts w:eastAsia="Calibri" w:cs="Times New Roman"/>
          <w:color w:val="000000" w:themeColor="text1"/>
          <w:szCs w:val="24"/>
          <w:lang w:val="en-US"/>
        </w:rPr>
        <w:t xml:space="preserve">pemberian strategi mitigasi untuk mengurangi risiko atau permasalahan yang berpotensi muncul dengan menggunakan metode </w:t>
      </w:r>
      <w:r w:rsidRPr="00835E34">
        <w:rPr>
          <w:rFonts w:eastAsia="Calibri" w:cs="Times New Roman"/>
          <w:i/>
          <w:iCs/>
          <w:color w:val="000000" w:themeColor="text1"/>
          <w:szCs w:val="24"/>
          <w:lang w:val="en-US"/>
        </w:rPr>
        <w:t xml:space="preserve">House Of Risk </w:t>
      </w:r>
      <w:r w:rsidRPr="00835E34">
        <w:rPr>
          <w:rFonts w:eastAsia="Calibri" w:cs="Times New Roman"/>
          <w:color w:val="000000" w:themeColor="text1"/>
          <w:szCs w:val="24"/>
          <w:lang w:val="en-US"/>
        </w:rPr>
        <w:t xml:space="preserve">(HOR) seperti yang dilakukan oleh Maria Ulfah (2021) dimana pada penelitian tersebut dilakukan identifikasi risiko dan mitigasi risiko dengan menggunakan metode </w:t>
      </w:r>
      <w:r w:rsidRPr="00835E34">
        <w:rPr>
          <w:rFonts w:eastAsia="Calibri" w:cs="Times New Roman"/>
          <w:i/>
          <w:iCs/>
          <w:color w:val="000000" w:themeColor="text1"/>
          <w:szCs w:val="24"/>
          <w:lang w:val="en-US"/>
        </w:rPr>
        <w:t xml:space="preserve">House Of Risk </w:t>
      </w:r>
      <w:r w:rsidRPr="00835E34">
        <w:rPr>
          <w:rFonts w:eastAsia="Calibri" w:cs="Times New Roman"/>
          <w:color w:val="000000" w:themeColor="text1"/>
          <w:szCs w:val="24"/>
          <w:lang w:val="en-US"/>
        </w:rPr>
        <w:t xml:space="preserve">(HOR) yang dilakukan pada pengadaan bahan baku singkong. </w:t>
      </w:r>
    </w:p>
    <w:p w14:paraId="096E13D0" w14:textId="4CAADE96" w:rsidR="00835E34" w:rsidRPr="00835E34" w:rsidRDefault="00835E34" w:rsidP="00FE4B37">
      <w:pPr>
        <w:ind w:firstLine="567"/>
        <w:contextualSpacing w:val="0"/>
        <w:jc w:val="both"/>
        <w:rPr>
          <w:rFonts w:eastAsia="Calibri" w:cs="Times New Roman"/>
          <w:color w:val="000000" w:themeColor="text1"/>
          <w:szCs w:val="24"/>
          <w:lang w:val="id-ID"/>
        </w:rPr>
      </w:pPr>
      <w:r w:rsidRPr="00835E34">
        <w:rPr>
          <w:rFonts w:eastAsia="Calibri" w:cs="Times New Roman"/>
          <w:color w:val="000000" w:themeColor="text1"/>
          <w:szCs w:val="24"/>
          <w:lang w:val="id-ID"/>
        </w:rPr>
        <w:t>Metode</w:t>
      </w:r>
      <w:r w:rsidRPr="00835E34">
        <w:rPr>
          <w:rFonts w:eastAsia="Calibri" w:cs="Times New Roman"/>
          <w:i/>
          <w:iCs/>
          <w:color w:val="000000" w:themeColor="text1"/>
          <w:szCs w:val="24"/>
          <w:lang w:val="id-ID"/>
        </w:rPr>
        <w:t xml:space="preserve"> House Of Risk</w:t>
      </w:r>
      <w:r w:rsidRPr="00835E34">
        <w:rPr>
          <w:rFonts w:eastAsia="Calibri" w:cs="Times New Roman"/>
          <w:i/>
          <w:iCs/>
          <w:color w:val="000000" w:themeColor="text1"/>
          <w:szCs w:val="24"/>
          <w:lang w:val="en-US"/>
        </w:rPr>
        <w:t xml:space="preserve"> </w:t>
      </w:r>
      <w:r w:rsidRPr="00835E34">
        <w:rPr>
          <w:rFonts w:eastAsia="Calibri" w:cs="Times New Roman"/>
          <w:color w:val="000000" w:themeColor="text1"/>
          <w:szCs w:val="24"/>
          <w:lang w:val="en-US"/>
        </w:rPr>
        <w:t>(HOR)</w:t>
      </w:r>
      <w:r w:rsidRPr="00835E34">
        <w:rPr>
          <w:rFonts w:eastAsia="Calibri" w:cs="Times New Roman"/>
          <w:color w:val="000000" w:themeColor="text1"/>
          <w:szCs w:val="24"/>
          <w:lang w:val="id-ID"/>
        </w:rPr>
        <w:t xml:space="preserve"> merupakan sebuah </w:t>
      </w:r>
      <w:r w:rsidRPr="00835E34">
        <w:rPr>
          <w:rFonts w:eastAsia="Calibri" w:cs="Times New Roman"/>
          <w:i/>
          <w:iCs/>
          <w:color w:val="000000" w:themeColor="text1"/>
          <w:szCs w:val="24"/>
          <w:lang w:val="id-ID"/>
        </w:rPr>
        <w:t>framework</w:t>
      </w:r>
      <w:r w:rsidRPr="00835E34">
        <w:rPr>
          <w:rFonts w:eastAsia="Calibri" w:cs="Times New Roman"/>
          <w:color w:val="000000" w:themeColor="text1"/>
          <w:szCs w:val="24"/>
          <w:lang w:val="id-ID"/>
        </w:rPr>
        <w:t xml:space="preserve"> yang dikembangkan oleh Laudine H. Geraldin (2005) dan I. Nyoman Pujiawan (2005) dengan melakukan pengembangan metode </w:t>
      </w:r>
      <w:r w:rsidRPr="00835E34">
        <w:rPr>
          <w:rFonts w:eastAsia="Calibri" w:cs="Times New Roman"/>
          <w:i/>
          <w:iCs/>
          <w:color w:val="000000" w:themeColor="text1"/>
          <w:szCs w:val="24"/>
          <w:lang w:val="id-ID"/>
        </w:rPr>
        <w:t>Failure Mode and Effect Analysis</w:t>
      </w:r>
      <w:r w:rsidR="00A96CC0">
        <w:rPr>
          <w:rFonts w:eastAsia="Calibri" w:cs="Times New Roman"/>
          <w:i/>
          <w:iCs/>
          <w:color w:val="000000" w:themeColor="text1"/>
          <w:szCs w:val="24"/>
          <w:lang w:val="en-US"/>
        </w:rPr>
        <w:t xml:space="preserve"> </w:t>
      </w:r>
      <w:r w:rsidRPr="00835E34">
        <w:rPr>
          <w:rFonts w:eastAsia="Calibri" w:cs="Times New Roman"/>
          <w:color w:val="000000" w:themeColor="text1"/>
          <w:szCs w:val="24"/>
          <w:lang w:val="en-US"/>
        </w:rPr>
        <w:t>(</w:t>
      </w:r>
      <w:r w:rsidRPr="00835E34">
        <w:rPr>
          <w:rFonts w:eastAsia="Calibri" w:cs="Times New Roman"/>
          <w:color w:val="000000" w:themeColor="text1"/>
          <w:szCs w:val="24"/>
          <w:lang w:val="id-ID"/>
        </w:rPr>
        <w:t xml:space="preserve">FMEA) dan metode </w:t>
      </w:r>
      <w:r w:rsidRPr="00835E34">
        <w:rPr>
          <w:rFonts w:eastAsia="Calibri" w:cs="Times New Roman"/>
          <w:i/>
          <w:iCs/>
          <w:color w:val="000000" w:themeColor="text1"/>
          <w:szCs w:val="24"/>
          <w:lang w:val="id-ID"/>
        </w:rPr>
        <w:t>Quality Function Deploymen</w:t>
      </w:r>
      <w:r w:rsidRPr="00835E34">
        <w:rPr>
          <w:rFonts w:eastAsia="Calibri" w:cs="Times New Roman"/>
          <w:i/>
          <w:iCs/>
          <w:color w:val="000000" w:themeColor="text1"/>
          <w:szCs w:val="24"/>
          <w:lang w:val="en-US"/>
        </w:rPr>
        <w:t xml:space="preserve">t </w:t>
      </w:r>
      <w:r w:rsidRPr="00835E34">
        <w:rPr>
          <w:rFonts w:eastAsia="Calibri" w:cs="Times New Roman"/>
          <w:color w:val="000000" w:themeColor="text1"/>
          <w:szCs w:val="24"/>
          <w:lang w:val="en-US"/>
        </w:rPr>
        <w:t>(</w:t>
      </w:r>
      <w:r w:rsidRPr="00835E34">
        <w:rPr>
          <w:rFonts w:eastAsia="Calibri" w:cs="Times New Roman"/>
          <w:color w:val="000000" w:themeColor="text1"/>
          <w:szCs w:val="24"/>
          <w:lang w:val="id-ID"/>
        </w:rPr>
        <w:t xml:space="preserve">QFD). Metode ini digunakan untuk menyelesaikan </w:t>
      </w:r>
      <w:r w:rsidRPr="00835E34">
        <w:rPr>
          <w:rFonts w:eastAsia="Calibri" w:cs="Times New Roman"/>
          <w:color w:val="000000" w:themeColor="text1"/>
          <w:szCs w:val="24"/>
          <w:lang w:val="id-ID"/>
        </w:rPr>
        <w:lastRenderedPageBreak/>
        <w:t>permasalahan seputar hubungan keterkaitan antara kejadian risiko, hubungan keterkaitan antara penyebab risiko, hubungan keterkaitan antara risiko dengan penyebab risiko serta aksi mitigasi risiko yang akan dilakukan.</w:t>
      </w:r>
    </w:p>
    <w:p w14:paraId="27C57E2E" w14:textId="59F1720C" w:rsidR="00835E34" w:rsidRPr="00835E34" w:rsidRDefault="00835E34" w:rsidP="00FA4FB6">
      <w:pPr>
        <w:ind w:firstLine="567"/>
        <w:contextualSpacing w:val="0"/>
        <w:jc w:val="both"/>
        <w:rPr>
          <w:rFonts w:eastAsia="Calibri" w:cs="Times New Roman"/>
          <w:color w:val="000000" w:themeColor="text1"/>
          <w:szCs w:val="24"/>
          <w:lang w:val="id-ID"/>
        </w:rPr>
      </w:pPr>
      <w:r w:rsidRPr="00835E34">
        <w:rPr>
          <w:rFonts w:eastAsia="Calibri" w:cs="Times New Roman"/>
          <w:color w:val="000000" w:themeColor="text1"/>
          <w:szCs w:val="24"/>
          <w:lang w:val="id-ID"/>
        </w:rPr>
        <w:t>Metode</w:t>
      </w:r>
      <w:r w:rsidRPr="00835E34">
        <w:rPr>
          <w:rFonts w:eastAsia="Calibri" w:cs="Times New Roman"/>
          <w:i/>
          <w:iCs/>
          <w:color w:val="000000" w:themeColor="text1"/>
          <w:szCs w:val="24"/>
          <w:lang w:val="id-ID"/>
        </w:rPr>
        <w:t xml:space="preserve"> House Of Risk</w:t>
      </w:r>
      <w:r w:rsidRPr="00835E34">
        <w:rPr>
          <w:rFonts w:eastAsia="Calibri" w:cs="Times New Roman"/>
          <w:i/>
          <w:iCs/>
          <w:color w:val="000000" w:themeColor="text1"/>
          <w:szCs w:val="24"/>
          <w:lang w:val="en-US"/>
        </w:rPr>
        <w:t xml:space="preserve"> </w:t>
      </w:r>
      <w:r w:rsidRPr="00835E34">
        <w:rPr>
          <w:rFonts w:eastAsia="Calibri" w:cs="Times New Roman"/>
          <w:color w:val="000000" w:themeColor="text1"/>
          <w:szCs w:val="24"/>
          <w:lang w:val="id-ID"/>
        </w:rPr>
        <w:t>direkomendasikan pada P</w:t>
      </w:r>
      <w:r w:rsidRPr="00835E34">
        <w:rPr>
          <w:rFonts w:eastAsia="Calibri" w:cs="Times New Roman"/>
          <w:color w:val="000000" w:themeColor="text1"/>
          <w:szCs w:val="24"/>
          <w:lang w:val="en-US"/>
        </w:rPr>
        <w:t>T NAM Air</w:t>
      </w:r>
      <w:r w:rsidRPr="00835E34">
        <w:rPr>
          <w:rFonts w:eastAsia="Calibri" w:cs="Times New Roman"/>
          <w:color w:val="000000" w:themeColor="text1"/>
          <w:szCs w:val="24"/>
          <w:lang w:val="id-ID"/>
        </w:rPr>
        <w:t xml:space="preserve">, pada </w:t>
      </w:r>
      <w:r w:rsidRPr="00835E34">
        <w:rPr>
          <w:rFonts w:eastAsia="Calibri" w:cs="Times New Roman"/>
          <w:color w:val="000000" w:themeColor="text1"/>
          <w:szCs w:val="24"/>
          <w:lang w:val="en-US"/>
        </w:rPr>
        <w:t>d</w:t>
      </w:r>
      <w:r w:rsidRPr="00835E34">
        <w:rPr>
          <w:rFonts w:eastAsia="Calibri" w:cs="Times New Roman"/>
          <w:color w:val="000000" w:themeColor="text1"/>
          <w:szCs w:val="24"/>
          <w:lang w:val="id-ID"/>
        </w:rPr>
        <w:t xml:space="preserve">ivisi </w:t>
      </w:r>
      <w:r w:rsidRPr="00835E34">
        <w:rPr>
          <w:rFonts w:eastAsia="Calibri" w:cs="Times New Roman"/>
          <w:color w:val="000000" w:themeColor="text1"/>
          <w:szCs w:val="24"/>
          <w:lang w:val="en-US"/>
        </w:rPr>
        <w:t>p</w:t>
      </w:r>
      <w:r w:rsidRPr="00835E34">
        <w:rPr>
          <w:rFonts w:eastAsia="Calibri" w:cs="Times New Roman"/>
          <w:color w:val="000000" w:themeColor="text1"/>
          <w:szCs w:val="24"/>
          <w:lang w:val="id-ID"/>
        </w:rPr>
        <w:t>engadaan untuk menyelesaikan permasalahan seputar hubungan keterkaitan antara kejadian risiko, hubungan keterkaitan antara penyebab risiko, hubungan keterkaitan antara risiko dengan penyebab risiko serta aksi mitigasi risiko yang akan dilakukan</w:t>
      </w:r>
      <w:r w:rsidRPr="00835E34">
        <w:rPr>
          <w:rFonts w:eastAsia="Calibri" w:cs="Times New Roman"/>
          <w:color w:val="000000" w:themeColor="text1"/>
          <w:szCs w:val="24"/>
          <w:lang w:val="en-US"/>
        </w:rPr>
        <w:t xml:space="preserve">. </w:t>
      </w:r>
      <w:r w:rsidRPr="00835E34">
        <w:rPr>
          <w:rFonts w:eastAsia="Calibri" w:cs="Times New Roman"/>
          <w:color w:val="000000" w:themeColor="text1"/>
          <w:szCs w:val="24"/>
          <w:lang w:val="id-ID"/>
        </w:rPr>
        <w:t xml:space="preserve">Berdasarkan uraian latar belakang di atas, maka peneliti mengajukan sebuah penelitian dengan judul. </w:t>
      </w:r>
      <w:r w:rsidRPr="00835E34">
        <w:rPr>
          <w:rFonts w:eastAsia="Calibri" w:cs="Times New Roman"/>
          <w:b/>
          <w:color w:val="000000" w:themeColor="text1"/>
          <w:szCs w:val="24"/>
          <w:lang w:val="id-ID"/>
        </w:rPr>
        <w:t>“ANALISIS PENYEBAB DAN MITIGASI</w:t>
      </w:r>
      <w:r w:rsidR="00C84E71">
        <w:rPr>
          <w:rFonts w:eastAsia="Calibri" w:cs="Times New Roman"/>
          <w:b/>
          <w:color w:val="000000" w:themeColor="text1"/>
          <w:szCs w:val="24"/>
          <w:lang w:val="en-US"/>
        </w:rPr>
        <w:t xml:space="preserve"> </w:t>
      </w:r>
      <w:r w:rsidRPr="00835E34">
        <w:rPr>
          <w:rFonts w:eastAsia="Calibri" w:cs="Times New Roman"/>
          <w:b/>
          <w:color w:val="000000" w:themeColor="text1"/>
          <w:szCs w:val="24"/>
          <w:lang w:val="id-ID"/>
        </w:rPr>
        <w:t>RISIKO</w:t>
      </w:r>
      <w:r w:rsidRPr="00835E34">
        <w:rPr>
          <w:rFonts w:eastAsia="Calibri" w:cs="Times New Roman"/>
          <w:b/>
          <w:color w:val="000000" w:themeColor="text1"/>
          <w:szCs w:val="24"/>
          <w:lang w:val="en-US"/>
        </w:rPr>
        <w:t xml:space="preserve"> </w:t>
      </w:r>
      <w:r w:rsidRPr="00835E34">
        <w:rPr>
          <w:rFonts w:eastAsia="Calibri" w:cs="Times New Roman"/>
          <w:b/>
          <w:color w:val="000000" w:themeColor="text1"/>
          <w:szCs w:val="24"/>
          <w:lang w:val="id-ID"/>
        </w:rPr>
        <w:t xml:space="preserve">MENGGUNAKAN METODE </w:t>
      </w:r>
      <w:r w:rsidRPr="00835E34">
        <w:rPr>
          <w:rFonts w:eastAsia="Calibri" w:cs="Times New Roman"/>
          <w:b/>
          <w:i/>
          <w:iCs/>
          <w:color w:val="000000" w:themeColor="text1"/>
          <w:szCs w:val="24"/>
          <w:lang w:val="id-ID"/>
        </w:rPr>
        <w:t>HOUSE OF RISK</w:t>
      </w:r>
      <w:r w:rsidRPr="00835E34">
        <w:rPr>
          <w:rFonts w:eastAsia="Calibri" w:cs="Times New Roman"/>
          <w:b/>
          <w:color w:val="000000" w:themeColor="text1"/>
          <w:szCs w:val="24"/>
          <w:lang w:val="id-ID"/>
        </w:rPr>
        <w:t xml:space="preserve"> PADA DIVISI PENGADAAN</w:t>
      </w:r>
      <w:r w:rsidRPr="00835E34">
        <w:rPr>
          <w:rFonts w:eastAsia="Calibri" w:cs="Times New Roman"/>
          <w:b/>
          <w:color w:val="000000" w:themeColor="text1"/>
          <w:szCs w:val="24"/>
          <w:lang w:val="en-US"/>
        </w:rPr>
        <w:t xml:space="preserve"> PT NAM AIR</w:t>
      </w:r>
      <w:r w:rsidRPr="00835E34">
        <w:rPr>
          <w:rFonts w:eastAsia="Calibri" w:cs="Times New Roman"/>
          <w:b/>
          <w:color w:val="000000" w:themeColor="text1"/>
          <w:szCs w:val="24"/>
          <w:lang w:val="id-ID"/>
        </w:rPr>
        <w:t>”</w:t>
      </w:r>
      <w:r w:rsidRPr="00835E34">
        <w:rPr>
          <w:rFonts w:eastAsia="Calibri" w:cs="Times New Roman"/>
          <w:b/>
          <w:color w:val="000000" w:themeColor="text1"/>
          <w:szCs w:val="24"/>
          <w:lang w:val="en-US"/>
        </w:rPr>
        <w:t>.</w:t>
      </w:r>
    </w:p>
    <w:p w14:paraId="5E867ACF" w14:textId="77777777" w:rsidR="00835E34" w:rsidRPr="00835E34" w:rsidRDefault="00835E34" w:rsidP="00FE4B37">
      <w:pPr>
        <w:keepNext/>
        <w:keepLines/>
        <w:numPr>
          <w:ilvl w:val="0"/>
          <w:numId w:val="1"/>
        </w:numPr>
        <w:ind w:left="426" w:hanging="426"/>
        <w:contextualSpacing w:val="0"/>
        <w:outlineLvl w:val="1"/>
        <w:rPr>
          <w:rFonts w:eastAsiaTheme="majorEastAsia" w:cs="Times New Roman"/>
          <w:b/>
          <w:color w:val="000000" w:themeColor="text1"/>
          <w:szCs w:val="24"/>
          <w:lang w:val="id-ID"/>
        </w:rPr>
      </w:pPr>
      <w:bookmarkStart w:id="5" w:name="_Toc124531979"/>
      <w:r w:rsidRPr="00835E34">
        <w:rPr>
          <w:rFonts w:eastAsiaTheme="majorEastAsia" w:cs="Times New Roman"/>
          <w:b/>
          <w:color w:val="000000" w:themeColor="text1"/>
          <w:szCs w:val="24"/>
          <w:lang w:val="id-ID"/>
        </w:rPr>
        <w:t>Rumusan Masalah</w:t>
      </w:r>
      <w:bookmarkEnd w:id="5"/>
    </w:p>
    <w:p w14:paraId="682237B4" w14:textId="77777777" w:rsidR="00835E34" w:rsidRPr="00835E34" w:rsidRDefault="00835E34" w:rsidP="00FE4B37">
      <w:pPr>
        <w:ind w:firstLine="567"/>
        <w:contextualSpacing w:val="0"/>
        <w:jc w:val="both"/>
        <w:rPr>
          <w:rFonts w:eastAsia="Calibri" w:cs="Times New Roman"/>
          <w:color w:val="000000" w:themeColor="text1"/>
          <w:szCs w:val="24"/>
          <w:lang w:val="id-ID"/>
        </w:rPr>
      </w:pPr>
      <w:r w:rsidRPr="00835E34">
        <w:rPr>
          <w:rFonts w:eastAsia="Calibri" w:cs="Times New Roman"/>
          <w:color w:val="000000" w:themeColor="text1"/>
          <w:szCs w:val="24"/>
          <w:lang w:val="id-ID"/>
        </w:rPr>
        <w:t>Sesuai dengan uraian latar belakang masalah maka dapat dirumuskan permasalahan sebagai berikut:</w:t>
      </w:r>
    </w:p>
    <w:p w14:paraId="03BFF2CC" w14:textId="77777777" w:rsidR="00835E34" w:rsidRPr="00835E34" w:rsidRDefault="00835E34" w:rsidP="00FE4B37">
      <w:pPr>
        <w:numPr>
          <w:ilvl w:val="0"/>
          <w:numId w:val="2"/>
        </w:numPr>
        <w:ind w:left="284" w:hanging="284"/>
        <w:contextualSpacing w:val="0"/>
        <w:jc w:val="both"/>
        <w:rPr>
          <w:rFonts w:eastAsia="Calibri" w:cs="Times New Roman"/>
          <w:color w:val="000000" w:themeColor="text1"/>
          <w:szCs w:val="24"/>
          <w:lang w:val="id-ID"/>
        </w:rPr>
      </w:pPr>
      <w:r w:rsidRPr="00835E34">
        <w:rPr>
          <w:rFonts w:eastAsia="Calibri" w:cs="Times New Roman"/>
          <w:color w:val="000000" w:themeColor="text1"/>
          <w:szCs w:val="24"/>
          <w:lang w:val="id-ID"/>
        </w:rPr>
        <w:t>B</w:t>
      </w:r>
      <w:r w:rsidRPr="00835E34">
        <w:rPr>
          <w:rFonts w:eastAsia="Calibri" w:cs="Times New Roman"/>
          <w:color w:val="000000" w:themeColor="text1"/>
          <w:szCs w:val="24"/>
          <w:lang w:val="en-US"/>
        </w:rPr>
        <w:t>erapa banyak kejadian risiko dan agen risiko yang mungkin terjadi pada proses pengadaan ban pesawat di PT NAM Air</w:t>
      </w:r>
      <w:r w:rsidRPr="00835E34">
        <w:rPr>
          <w:rFonts w:eastAsia="Calibri" w:cs="Times New Roman"/>
          <w:color w:val="000000" w:themeColor="text1"/>
          <w:szCs w:val="24"/>
          <w:lang w:val="id-ID"/>
        </w:rPr>
        <w:t>?</w:t>
      </w:r>
    </w:p>
    <w:p w14:paraId="75D23FFE" w14:textId="77777777" w:rsidR="00835E34" w:rsidRPr="00835E34" w:rsidRDefault="00835E34" w:rsidP="00FE4B37">
      <w:pPr>
        <w:numPr>
          <w:ilvl w:val="0"/>
          <w:numId w:val="2"/>
        </w:numPr>
        <w:ind w:left="284" w:hanging="284"/>
        <w:contextualSpacing w:val="0"/>
        <w:jc w:val="both"/>
        <w:rPr>
          <w:rFonts w:eastAsia="Calibri" w:cs="Times New Roman"/>
          <w:color w:val="000000" w:themeColor="text1"/>
          <w:szCs w:val="24"/>
          <w:lang w:val="id-ID"/>
        </w:rPr>
      </w:pPr>
      <w:r w:rsidRPr="00835E34">
        <w:rPr>
          <w:rFonts w:eastAsia="Calibri" w:cs="Times New Roman"/>
          <w:color w:val="000000" w:themeColor="text1"/>
          <w:szCs w:val="24"/>
          <w:lang w:val="en-US"/>
        </w:rPr>
        <w:t>Bagaimana menentukan prioritas agen risiko pada proses pengadaan ban pesawat di PT NAM Air</w:t>
      </w:r>
      <w:r w:rsidRPr="00835E34">
        <w:rPr>
          <w:rFonts w:eastAsia="Calibri" w:cs="Times New Roman"/>
          <w:color w:val="000000" w:themeColor="text1"/>
          <w:szCs w:val="24"/>
          <w:lang w:val="id-ID"/>
        </w:rPr>
        <w:t>?</w:t>
      </w:r>
    </w:p>
    <w:p w14:paraId="1DEDE2D8" w14:textId="77777777" w:rsidR="00835E34" w:rsidRPr="00835E34" w:rsidRDefault="00835E34" w:rsidP="00FA4FB6">
      <w:pPr>
        <w:numPr>
          <w:ilvl w:val="0"/>
          <w:numId w:val="2"/>
        </w:numPr>
        <w:ind w:left="284" w:hanging="284"/>
        <w:contextualSpacing w:val="0"/>
        <w:jc w:val="both"/>
        <w:rPr>
          <w:rFonts w:eastAsia="Calibri" w:cs="Times New Roman"/>
          <w:color w:val="000000" w:themeColor="text1"/>
          <w:szCs w:val="24"/>
          <w:lang w:val="id-ID"/>
        </w:rPr>
      </w:pPr>
      <w:r w:rsidRPr="00835E34">
        <w:rPr>
          <w:rFonts w:eastAsia="Calibri" w:cs="Times New Roman"/>
          <w:color w:val="000000" w:themeColor="text1"/>
          <w:szCs w:val="24"/>
          <w:lang w:val="id-ID"/>
        </w:rPr>
        <w:t>Bagaimana</w:t>
      </w:r>
      <w:r w:rsidRPr="00835E34">
        <w:rPr>
          <w:rFonts w:eastAsia="Calibri" w:cs="Times New Roman"/>
          <w:color w:val="000000" w:themeColor="text1"/>
          <w:szCs w:val="24"/>
          <w:lang w:val="en-US"/>
        </w:rPr>
        <w:t xml:space="preserve"> s</w:t>
      </w:r>
      <w:r w:rsidRPr="00835E34">
        <w:rPr>
          <w:rFonts w:eastAsia="Calibri" w:cs="Times New Roman"/>
          <w:color w:val="000000" w:themeColor="text1"/>
          <w:szCs w:val="24"/>
          <w:lang w:val="id-ID"/>
        </w:rPr>
        <w:t xml:space="preserve">trategi </w:t>
      </w:r>
      <w:r w:rsidRPr="00835E34">
        <w:rPr>
          <w:rFonts w:eastAsia="Calibri" w:cs="Times New Roman"/>
          <w:color w:val="000000" w:themeColor="text1"/>
          <w:szCs w:val="24"/>
          <w:lang w:val="en-US"/>
        </w:rPr>
        <w:t>m</w:t>
      </w:r>
      <w:r w:rsidRPr="00835E34">
        <w:rPr>
          <w:rFonts w:eastAsia="Calibri" w:cs="Times New Roman"/>
          <w:color w:val="000000" w:themeColor="text1"/>
          <w:szCs w:val="24"/>
          <w:lang w:val="id-ID"/>
        </w:rPr>
        <w:t>itigasi yang harus dilakukan untuk menangani prioritas agen risiko</w:t>
      </w:r>
      <w:r w:rsidRPr="00835E34">
        <w:rPr>
          <w:rFonts w:eastAsia="Calibri" w:cs="Times New Roman"/>
          <w:color w:val="000000" w:themeColor="text1"/>
          <w:szCs w:val="24"/>
          <w:lang w:val="en-US"/>
        </w:rPr>
        <w:t xml:space="preserve"> pada proses pengadaan ban pesawat di PT NAM Air</w:t>
      </w:r>
      <w:r w:rsidRPr="00835E34">
        <w:rPr>
          <w:rFonts w:eastAsia="Calibri" w:cs="Times New Roman"/>
          <w:color w:val="000000" w:themeColor="text1"/>
          <w:szCs w:val="24"/>
          <w:lang w:val="id-ID"/>
        </w:rPr>
        <w:t>?</w:t>
      </w:r>
    </w:p>
    <w:p w14:paraId="03D365C4" w14:textId="77777777" w:rsidR="00835E34" w:rsidRPr="00835E34" w:rsidRDefault="00835E34" w:rsidP="00FE4B37">
      <w:pPr>
        <w:keepNext/>
        <w:keepLines/>
        <w:numPr>
          <w:ilvl w:val="0"/>
          <w:numId w:val="1"/>
        </w:numPr>
        <w:ind w:left="426" w:hanging="426"/>
        <w:contextualSpacing w:val="0"/>
        <w:outlineLvl w:val="1"/>
        <w:rPr>
          <w:rFonts w:eastAsiaTheme="majorEastAsia" w:cs="Times New Roman"/>
          <w:b/>
          <w:bCs/>
          <w:color w:val="000000" w:themeColor="text1"/>
          <w:szCs w:val="24"/>
          <w:lang w:val="en-US"/>
        </w:rPr>
      </w:pPr>
      <w:bookmarkStart w:id="6" w:name="_Toc124531983"/>
      <w:r w:rsidRPr="00835E34">
        <w:rPr>
          <w:rFonts w:eastAsiaTheme="majorEastAsia" w:cs="Times New Roman"/>
          <w:b/>
          <w:bCs/>
          <w:color w:val="000000" w:themeColor="text1"/>
          <w:szCs w:val="24"/>
          <w:lang w:val="en-US"/>
        </w:rPr>
        <w:t>Batasan Masalah</w:t>
      </w:r>
      <w:bookmarkEnd w:id="6"/>
      <w:r w:rsidRPr="00835E34">
        <w:rPr>
          <w:rFonts w:eastAsiaTheme="majorEastAsia" w:cs="Times New Roman"/>
          <w:b/>
          <w:bCs/>
          <w:color w:val="000000" w:themeColor="text1"/>
          <w:szCs w:val="24"/>
          <w:lang w:val="en-US"/>
        </w:rPr>
        <w:t xml:space="preserve"> </w:t>
      </w:r>
    </w:p>
    <w:p w14:paraId="5FF3C03B" w14:textId="77777777" w:rsidR="00835E34" w:rsidRPr="00835E34" w:rsidRDefault="00835E34" w:rsidP="00FA4FB6">
      <w:pPr>
        <w:ind w:firstLine="567"/>
        <w:contextualSpacing w:val="0"/>
        <w:jc w:val="both"/>
        <w:rPr>
          <w:rFonts w:eastAsia="Calibri" w:cs="Times New Roman"/>
          <w:color w:val="000000" w:themeColor="text1"/>
          <w:szCs w:val="24"/>
          <w:lang w:val="id-ID"/>
        </w:rPr>
      </w:pPr>
      <w:r w:rsidRPr="00835E34">
        <w:rPr>
          <w:rFonts w:eastAsia="Calibri" w:cs="Times New Roman"/>
          <w:color w:val="000000" w:themeColor="text1"/>
          <w:szCs w:val="24"/>
          <w:lang w:val="id-ID"/>
        </w:rPr>
        <w:t>Untuk mencegah meluasnya permasalahan yang ada, maka ruang lingkup penelitian dapat dibatasi sebagai berikut :</w:t>
      </w:r>
    </w:p>
    <w:p w14:paraId="252281D5" w14:textId="77777777" w:rsidR="00835E34" w:rsidRPr="00835E34" w:rsidRDefault="00835E34">
      <w:pPr>
        <w:numPr>
          <w:ilvl w:val="0"/>
          <w:numId w:val="3"/>
        </w:numPr>
        <w:ind w:left="284" w:hanging="284"/>
        <w:contextualSpacing w:val="0"/>
        <w:jc w:val="both"/>
        <w:rPr>
          <w:rFonts w:eastAsia="Calibri" w:cs="Times New Roman"/>
          <w:color w:val="000000" w:themeColor="text1"/>
          <w:szCs w:val="24"/>
          <w:lang w:val="en-US"/>
        </w:rPr>
      </w:pPr>
      <w:r w:rsidRPr="00835E34">
        <w:rPr>
          <w:rFonts w:eastAsia="Calibri" w:cs="Times New Roman"/>
          <w:color w:val="000000" w:themeColor="text1"/>
          <w:szCs w:val="24"/>
          <w:lang w:val="id-ID"/>
        </w:rPr>
        <w:t>Objek penelitian</w:t>
      </w:r>
      <w:r w:rsidRPr="00835E34">
        <w:rPr>
          <w:rFonts w:eastAsia="Calibri" w:cs="Times New Roman"/>
          <w:color w:val="000000" w:themeColor="text1"/>
          <w:szCs w:val="24"/>
          <w:lang w:val="en-US"/>
        </w:rPr>
        <w:t xml:space="preserve"> </w:t>
      </w:r>
      <w:r w:rsidRPr="00835E34">
        <w:rPr>
          <w:rFonts w:eastAsia="Calibri" w:cs="Times New Roman"/>
          <w:color w:val="000000" w:themeColor="text1"/>
          <w:szCs w:val="24"/>
          <w:lang w:val="id-ID"/>
        </w:rPr>
        <w:t>aktivitas pengadaan ba</w:t>
      </w:r>
      <w:r w:rsidRPr="00835E34">
        <w:rPr>
          <w:rFonts w:eastAsia="Calibri" w:cs="Times New Roman"/>
          <w:color w:val="000000" w:themeColor="text1"/>
          <w:szCs w:val="24"/>
          <w:lang w:val="en-US"/>
        </w:rPr>
        <w:t>n pesawat</w:t>
      </w:r>
      <w:r w:rsidRPr="00835E34">
        <w:rPr>
          <w:rFonts w:eastAsia="Calibri" w:cs="Times New Roman"/>
          <w:color w:val="000000" w:themeColor="text1"/>
          <w:szCs w:val="24"/>
          <w:lang w:val="id-ID"/>
        </w:rPr>
        <w:t xml:space="preserve"> bagian </w:t>
      </w:r>
      <w:r w:rsidRPr="00835E34">
        <w:rPr>
          <w:rFonts w:eastAsia="Calibri" w:cs="Times New Roman"/>
          <w:color w:val="000000" w:themeColor="text1"/>
          <w:szCs w:val="24"/>
          <w:lang w:val="en-US"/>
        </w:rPr>
        <w:t xml:space="preserve">pengadaan di PT NAM Air. </w:t>
      </w:r>
    </w:p>
    <w:p w14:paraId="37DB9F85" w14:textId="77777777" w:rsidR="00835E34" w:rsidRPr="00835E34" w:rsidRDefault="00835E34">
      <w:pPr>
        <w:numPr>
          <w:ilvl w:val="0"/>
          <w:numId w:val="3"/>
        </w:numPr>
        <w:ind w:left="284" w:hanging="284"/>
        <w:contextualSpacing w:val="0"/>
        <w:jc w:val="both"/>
        <w:rPr>
          <w:rFonts w:eastAsia="Calibri" w:cs="Times New Roman"/>
          <w:color w:val="000000" w:themeColor="text1"/>
          <w:szCs w:val="24"/>
          <w:lang w:val="en-US"/>
        </w:rPr>
      </w:pPr>
      <w:r w:rsidRPr="00835E34">
        <w:rPr>
          <w:rFonts w:eastAsia="Calibri" w:cs="Times New Roman"/>
          <w:color w:val="000000" w:themeColor="text1"/>
          <w:szCs w:val="24"/>
          <w:lang w:val="id-ID"/>
        </w:rPr>
        <w:t>Pembahasan yang dilakukan adalah</w:t>
      </w:r>
      <w:r w:rsidRPr="00835E34">
        <w:rPr>
          <w:rFonts w:eastAsia="Calibri" w:cs="Times New Roman"/>
          <w:color w:val="000000" w:themeColor="text1"/>
          <w:szCs w:val="24"/>
          <w:lang w:val="en-US"/>
        </w:rPr>
        <w:t xml:space="preserve"> </w:t>
      </w:r>
      <w:r w:rsidRPr="00835E34">
        <w:rPr>
          <w:rFonts w:eastAsia="Calibri" w:cs="Times New Roman"/>
          <w:color w:val="000000" w:themeColor="text1"/>
          <w:szCs w:val="24"/>
          <w:lang w:val="id-ID"/>
        </w:rPr>
        <w:t>Aktivitas Pengadaan Ba</w:t>
      </w:r>
      <w:r w:rsidRPr="00835E34">
        <w:rPr>
          <w:rFonts w:eastAsia="Calibri" w:cs="Times New Roman"/>
          <w:color w:val="000000" w:themeColor="text1"/>
          <w:szCs w:val="24"/>
          <w:lang w:val="en-US"/>
        </w:rPr>
        <w:t xml:space="preserve">n pesawat, </w:t>
      </w:r>
      <w:r w:rsidRPr="00835E34">
        <w:rPr>
          <w:rFonts w:eastAsia="Calibri" w:cs="Times New Roman"/>
          <w:color w:val="000000" w:themeColor="text1"/>
          <w:szCs w:val="24"/>
          <w:lang w:val="id-ID"/>
        </w:rPr>
        <w:t>Identi</w:t>
      </w:r>
      <w:r w:rsidRPr="00835E34">
        <w:rPr>
          <w:rFonts w:eastAsia="Calibri" w:cs="Times New Roman"/>
          <w:color w:val="000000" w:themeColor="text1"/>
          <w:szCs w:val="24"/>
          <w:lang w:val="en-US"/>
        </w:rPr>
        <w:t>f</w:t>
      </w:r>
      <w:r w:rsidRPr="00835E34">
        <w:rPr>
          <w:rFonts w:eastAsia="Calibri" w:cs="Times New Roman"/>
          <w:color w:val="000000" w:themeColor="text1"/>
          <w:szCs w:val="24"/>
          <w:lang w:val="id-ID"/>
        </w:rPr>
        <w:t xml:space="preserve">ikasi </w:t>
      </w:r>
      <w:r w:rsidRPr="00835E34">
        <w:rPr>
          <w:rFonts w:eastAsia="Calibri" w:cs="Times New Roman"/>
          <w:color w:val="000000" w:themeColor="text1"/>
          <w:szCs w:val="24"/>
          <w:lang w:val="en-US"/>
        </w:rPr>
        <w:t>k</w:t>
      </w:r>
      <w:r w:rsidRPr="00835E34">
        <w:rPr>
          <w:rFonts w:eastAsia="Calibri" w:cs="Times New Roman"/>
          <w:color w:val="000000" w:themeColor="text1"/>
          <w:szCs w:val="24"/>
          <w:lang w:val="id-ID"/>
        </w:rPr>
        <w:t xml:space="preserve">ejadian </w:t>
      </w:r>
      <w:r w:rsidRPr="00835E34">
        <w:rPr>
          <w:rFonts w:eastAsia="Calibri" w:cs="Times New Roman"/>
          <w:color w:val="000000" w:themeColor="text1"/>
          <w:szCs w:val="24"/>
          <w:lang w:val="en-US"/>
        </w:rPr>
        <w:t>r</w:t>
      </w:r>
      <w:r w:rsidRPr="00835E34">
        <w:rPr>
          <w:rFonts w:eastAsia="Calibri" w:cs="Times New Roman"/>
          <w:color w:val="000000" w:themeColor="text1"/>
          <w:szCs w:val="24"/>
          <w:lang w:val="id-ID"/>
        </w:rPr>
        <w:t>isiko</w:t>
      </w:r>
      <w:r w:rsidRPr="00835E34">
        <w:rPr>
          <w:rFonts w:eastAsia="Calibri" w:cs="Times New Roman"/>
          <w:color w:val="000000" w:themeColor="text1"/>
          <w:szCs w:val="24"/>
          <w:lang w:val="en-US"/>
        </w:rPr>
        <w:t xml:space="preserve">, </w:t>
      </w:r>
      <w:r w:rsidRPr="00835E34">
        <w:rPr>
          <w:rFonts w:eastAsia="Calibri" w:cs="Times New Roman"/>
          <w:color w:val="000000" w:themeColor="text1"/>
          <w:szCs w:val="24"/>
          <w:lang w:val="id-ID"/>
        </w:rPr>
        <w:t xml:space="preserve">Identifikasi </w:t>
      </w:r>
      <w:r w:rsidRPr="00835E34">
        <w:rPr>
          <w:rFonts w:eastAsia="Calibri" w:cs="Times New Roman"/>
          <w:color w:val="000000" w:themeColor="text1"/>
          <w:szCs w:val="24"/>
          <w:lang w:val="en-US"/>
        </w:rPr>
        <w:t>a</w:t>
      </w:r>
      <w:r w:rsidRPr="00835E34">
        <w:rPr>
          <w:rFonts w:eastAsia="Calibri" w:cs="Times New Roman"/>
          <w:color w:val="000000" w:themeColor="text1"/>
          <w:szCs w:val="24"/>
          <w:lang w:val="id-ID"/>
        </w:rPr>
        <w:t xml:space="preserve">gen </w:t>
      </w:r>
      <w:r w:rsidRPr="00835E34">
        <w:rPr>
          <w:rFonts w:eastAsia="Calibri" w:cs="Times New Roman"/>
          <w:color w:val="000000" w:themeColor="text1"/>
          <w:szCs w:val="24"/>
          <w:lang w:val="en-US"/>
        </w:rPr>
        <w:t>r</w:t>
      </w:r>
      <w:r w:rsidRPr="00835E34">
        <w:rPr>
          <w:rFonts w:eastAsia="Calibri" w:cs="Times New Roman"/>
          <w:color w:val="000000" w:themeColor="text1"/>
          <w:szCs w:val="24"/>
          <w:lang w:val="id-ID"/>
        </w:rPr>
        <w:t>isiko</w:t>
      </w:r>
      <w:r w:rsidRPr="00835E34">
        <w:rPr>
          <w:rFonts w:eastAsia="Calibri" w:cs="Times New Roman"/>
          <w:color w:val="000000" w:themeColor="text1"/>
          <w:szCs w:val="24"/>
          <w:lang w:val="en-US"/>
        </w:rPr>
        <w:t>, yang disebabkan oleh risiko internal dan eksternal perusahaan</w:t>
      </w:r>
      <w:r w:rsidR="00FC2BDB">
        <w:rPr>
          <w:rFonts w:eastAsia="Calibri" w:cs="Times New Roman"/>
          <w:color w:val="000000" w:themeColor="text1"/>
          <w:szCs w:val="24"/>
          <w:lang w:val="en-US"/>
        </w:rPr>
        <w:t xml:space="preserve"> </w:t>
      </w:r>
    </w:p>
    <w:p w14:paraId="7F8394AB" w14:textId="77777777" w:rsidR="00835E34" w:rsidRPr="00835E34" w:rsidRDefault="00835E34">
      <w:pPr>
        <w:numPr>
          <w:ilvl w:val="0"/>
          <w:numId w:val="3"/>
        </w:numPr>
        <w:ind w:left="284" w:hanging="284"/>
        <w:contextualSpacing w:val="0"/>
        <w:jc w:val="both"/>
        <w:rPr>
          <w:rFonts w:eastAsia="Calibri" w:cs="Times New Roman"/>
          <w:color w:val="000000" w:themeColor="text1"/>
          <w:szCs w:val="24"/>
          <w:lang w:val="en-US"/>
        </w:rPr>
      </w:pPr>
      <w:r w:rsidRPr="00835E34">
        <w:rPr>
          <w:rFonts w:eastAsia="Calibri" w:cs="Times New Roman"/>
          <w:color w:val="000000" w:themeColor="text1"/>
          <w:szCs w:val="24"/>
          <w:lang w:val="id-ID"/>
        </w:rPr>
        <w:t xml:space="preserve">Data </w:t>
      </w:r>
      <w:r w:rsidRPr="00835E34">
        <w:rPr>
          <w:rFonts w:eastAsia="Calibri" w:cs="Times New Roman"/>
          <w:color w:val="000000" w:themeColor="text1"/>
          <w:szCs w:val="24"/>
          <w:lang w:val="en-US"/>
        </w:rPr>
        <w:t xml:space="preserve">yang diambil berupa aktivitas pengadaan ban pesawat. </w:t>
      </w:r>
    </w:p>
    <w:p w14:paraId="75EB5EC7" w14:textId="77777777" w:rsidR="004E5CD1" w:rsidRPr="002F1B09" w:rsidRDefault="00835E34">
      <w:pPr>
        <w:numPr>
          <w:ilvl w:val="0"/>
          <w:numId w:val="3"/>
        </w:numPr>
        <w:ind w:left="284" w:hanging="284"/>
        <w:contextualSpacing w:val="0"/>
        <w:jc w:val="both"/>
        <w:rPr>
          <w:rFonts w:eastAsia="Calibri" w:cs="Times New Roman"/>
          <w:color w:val="000000" w:themeColor="text1"/>
          <w:szCs w:val="24"/>
          <w:lang w:val="en-US"/>
        </w:rPr>
      </w:pPr>
      <w:r w:rsidRPr="00835E34">
        <w:rPr>
          <w:rFonts w:eastAsia="Calibri" w:cs="Times New Roman"/>
          <w:color w:val="000000" w:themeColor="text1"/>
          <w:szCs w:val="24"/>
          <w:lang w:val="en-US"/>
        </w:rPr>
        <w:t>Penilaian risiko kejadian dan agen risiko dilakukan oleh karyawan pada divisi pengadaan</w:t>
      </w:r>
      <w:r w:rsidRPr="00835E34">
        <w:rPr>
          <w:rFonts w:eastAsia="Calibri" w:cs="Times New Roman"/>
          <w:color w:val="000000" w:themeColor="text1"/>
          <w:szCs w:val="24"/>
          <w:lang w:val="id-ID"/>
        </w:rPr>
        <w:t>.</w:t>
      </w:r>
    </w:p>
    <w:p w14:paraId="619FDF78" w14:textId="77777777" w:rsidR="002F1B09" w:rsidRPr="002F1B09" w:rsidRDefault="002F1B09" w:rsidP="00B218B1">
      <w:pPr>
        <w:keepNext/>
        <w:keepLines/>
        <w:contextualSpacing w:val="0"/>
        <w:outlineLvl w:val="0"/>
        <w:rPr>
          <w:rFonts w:eastAsiaTheme="majorEastAsia" w:cs="Times New Roman"/>
          <w:b/>
          <w:bCs/>
          <w:color w:val="000000" w:themeColor="text1"/>
          <w:szCs w:val="24"/>
          <w:lang w:val="en-US"/>
        </w:rPr>
      </w:pPr>
      <w:bookmarkStart w:id="7" w:name="_Toc124531988"/>
      <w:r w:rsidRPr="002F1B09">
        <w:rPr>
          <w:rFonts w:eastAsiaTheme="majorEastAsia" w:cs="Times New Roman"/>
          <w:b/>
          <w:bCs/>
          <w:color w:val="000000" w:themeColor="text1"/>
          <w:szCs w:val="24"/>
          <w:lang w:val="en-US"/>
        </w:rPr>
        <w:t>LANDASAN TEORI</w:t>
      </w:r>
      <w:bookmarkEnd w:id="7"/>
    </w:p>
    <w:p w14:paraId="4D4CDD14" w14:textId="77777777" w:rsidR="002F1B09" w:rsidRPr="002F1B09" w:rsidRDefault="002F1B09">
      <w:pPr>
        <w:keepNext/>
        <w:keepLines/>
        <w:numPr>
          <w:ilvl w:val="0"/>
          <w:numId w:val="4"/>
        </w:numPr>
        <w:spacing w:after="200" w:line="276" w:lineRule="auto"/>
        <w:ind w:left="426" w:hanging="426"/>
        <w:contextualSpacing w:val="0"/>
        <w:outlineLvl w:val="1"/>
        <w:rPr>
          <w:rFonts w:eastAsiaTheme="majorEastAsia" w:cs="Times New Roman"/>
          <w:b/>
          <w:bCs/>
          <w:color w:val="000000" w:themeColor="text1"/>
          <w:szCs w:val="24"/>
          <w:lang w:val="en-US"/>
        </w:rPr>
      </w:pPr>
      <w:bookmarkStart w:id="8" w:name="_Toc124531989"/>
      <w:r w:rsidRPr="002F1B09">
        <w:rPr>
          <w:rFonts w:eastAsiaTheme="majorEastAsia" w:cs="Times New Roman"/>
          <w:b/>
          <w:bCs/>
          <w:color w:val="000000" w:themeColor="text1"/>
          <w:szCs w:val="24"/>
          <w:lang w:val="en-US"/>
        </w:rPr>
        <w:t>Risiko</w:t>
      </w:r>
      <w:bookmarkEnd w:id="8"/>
    </w:p>
    <w:p w14:paraId="18CA23FB" w14:textId="77777777" w:rsidR="002F1B09" w:rsidRPr="002F1B09" w:rsidRDefault="002F1B09">
      <w:pPr>
        <w:keepNext/>
        <w:keepLines/>
        <w:numPr>
          <w:ilvl w:val="0"/>
          <w:numId w:val="5"/>
        </w:numPr>
        <w:spacing w:after="200" w:line="276" w:lineRule="auto"/>
        <w:ind w:left="426" w:hanging="426"/>
        <w:contextualSpacing w:val="0"/>
        <w:outlineLvl w:val="2"/>
        <w:rPr>
          <w:rFonts w:eastAsiaTheme="majorEastAsia" w:cs="Times New Roman"/>
          <w:b/>
          <w:bCs/>
          <w:color w:val="000000" w:themeColor="text1"/>
          <w:szCs w:val="24"/>
          <w:lang w:val="en-US"/>
        </w:rPr>
      </w:pPr>
      <w:bookmarkStart w:id="9" w:name="_Toc124531990"/>
      <w:r w:rsidRPr="002F1B09">
        <w:rPr>
          <w:rFonts w:eastAsiaTheme="majorEastAsia" w:cs="Times New Roman"/>
          <w:b/>
          <w:bCs/>
          <w:color w:val="000000" w:themeColor="text1"/>
          <w:szCs w:val="24"/>
          <w:lang w:val="en-US"/>
        </w:rPr>
        <w:t>Risiko</w:t>
      </w:r>
      <w:bookmarkEnd w:id="9"/>
    </w:p>
    <w:p w14:paraId="1DD31440" w14:textId="77777777" w:rsidR="002F1B09" w:rsidRPr="002F1B09" w:rsidRDefault="002F1B09" w:rsidP="004D3107">
      <w:pPr>
        <w:ind w:firstLine="567"/>
        <w:jc w:val="both"/>
        <w:rPr>
          <w:rFonts w:eastAsia="Calibri" w:cs="Times New Roman"/>
          <w:color w:val="000000" w:themeColor="text1"/>
          <w:szCs w:val="24"/>
          <w:lang w:val="en-US"/>
        </w:rPr>
      </w:pPr>
      <w:r w:rsidRPr="002F1B09">
        <w:rPr>
          <w:rFonts w:eastAsia="Calibri" w:cs="Times New Roman"/>
          <w:color w:val="000000" w:themeColor="text1"/>
          <w:szCs w:val="24"/>
          <w:lang w:val="id-ID"/>
        </w:rPr>
        <w:t xml:space="preserve">Menurut Wajdi et al. (2012) risiko adalah sesuatu yang mengarah pada </w:t>
      </w:r>
      <w:r w:rsidRPr="002F1B09">
        <w:rPr>
          <w:rFonts w:eastAsia="Calibri" w:cs="Times New Roman"/>
          <w:color w:val="000000" w:themeColor="text1"/>
          <w:szCs w:val="24"/>
          <w:lang w:val="id-ID"/>
        </w:rPr>
        <w:lastRenderedPageBreak/>
        <w:t xml:space="preserve">ketidakpastian atas terjadinya suatu peristiwa selama selang waktu tertentu yang mana peristiwa tersebut menyebabkan suatu kerugian baik kerugian kecil yang tidak begitu berarti maupun kerugian besar yang berpengaruh terhadap kelangsungan hidup dari suatu perusahaan. Rantai pasokan memiliki faktor yang dapat menciptakan kekacauan dan gangguan yang dapat terjadi pada seluruh kegiatan meliputi </w:t>
      </w:r>
      <w:r w:rsidRPr="002F1B09">
        <w:rPr>
          <w:rFonts w:eastAsia="Calibri" w:cs="Times New Roman"/>
          <w:color w:val="000000" w:themeColor="text1"/>
          <w:szCs w:val="24"/>
          <w:lang w:val="en-US"/>
        </w:rPr>
        <w:t>pemasok (</w:t>
      </w:r>
      <w:r w:rsidRPr="002F1B09">
        <w:rPr>
          <w:rFonts w:eastAsia="Calibri" w:cs="Times New Roman"/>
          <w:i/>
          <w:iCs/>
          <w:color w:val="000000" w:themeColor="text1"/>
          <w:szCs w:val="24"/>
          <w:lang w:val="id-ID"/>
        </w:rPr>
        <w:t>supplier</w:t>
      </w:r>
      <w:r w:rsidRPr="002F1B09">
        <w:rPr>
          <w:rFonts w:eastAsia="Calibri" w:cs="Times New Roman"/>
          <w:color w:val="000000" w:themeColor="text1"/>
          <w:szCs w:val="24"/>
          <w:lang w:val="en-US"/>
        </w:rPr>
        <w:t>)</w:t>
      </w:r>
      <w:r w:rsidRPr="002F1B09">
        <w:rPr>
          <w:rFonts w:eastAsia="Calibri" w:cs="Times New Roman"/>
          <w:color w:val="000000" w:themeColor="text1"/>
          <w:szCs w:val="24"/>
          <w:lang w:val="id-ID"/>
        </w:rPr>
        <w:t xml:space="preserve"> hingga barang yang telah diterima oleh </w:t>
      </w:r>
      <w:r w:rsidRPr="002F1B09">
        <w:rPr>
          <w:rFonts w:eastAsia="Calibri" w:cs="Times New Roman"/>
          <w:color w:val="000000" w:themeColor="text1"/>
          <w:szCs w:val="24"/>
          <w:lang w:val="en-US"/>
        </w:rPr>
        <w:t>perusahaan</w:t>
      </w:r>
      <w:r w:rsidRPr="002F1B09">
        <w:rPr>
          <w:rFonts w:eastAsia="Calibri" w:cs="Times New Roman"/>
          <w:color w:val="000000" w:themeColor="text1"/>
          <w:szCs w:val="24"/>
          <w:lang w:val="id-ID"/>
        </w:rPr>
        <w:t xml:space="preserve"> yang memerlukan tingkat mitigasi berbeda-beda</w:t>
      </w:r>
      <w:r w:rsidRPr="002F1B09">
        <w:rPr>
          <w:rFonts w:eastAsia="Calibri" w:cs="Times New Roman"/>
          <w:color w:val="000000" w:themeColor="text1"/>
          <w:szCs w:val="24"/>
          <w:lang w:val="en-US"/>
        </w:rPr>
        <w:t>.</w:t>
      </w:r>
    </w:p>
    <w:p w14:paraId="45BC9A57" w14:textId="77777777" w:rsidR="002F1B09" w:rsidRPr="002F1B09" w:rsidRDefault="002F1B09" w:rsidP="004D3107">
      <w:pPr>
        <w:ind w:firstLine="567"/>
        <w:jc w:val="both"/>
        <w:rPr>
          <w:rFonts w:eastAsia="Calibri" w:cs="Times New Roman"/>
          <w:color w:val="000000" w:themeColor="text1"/>
          <w:szCs w:val="24"/>
          <w:lang w:val="en-US"/>
        </w:rPr>
      </w:pPr>
      <w:r w:rsidRPr="002F1B09">
        <w:rPr>
          <w:rFonts w:eastAsia="Calibri" w:cs="Times New Roman"/>
          <w:color w:val="000000" w:themeColor="text1"/>
          <w:szCs w:val="24"/>
          <w:lang w:val="id-ID"/>
        </w:rPr>
        <w:t>Risiko merupakan akibat atau ko</w:t>
      </w:r>
      <w:r w:rsidRPr="002F1B09">
        <w:rPr>
          <w:rFonts w:eastAsia="Calibri" w:cs="Times New Roman"/>
          <w:color w:val="000000" w:themeColor="text1"/>
          <w:szCs w:val="24"/>
          <w:lang w:val="en-US"/>
        </w:rPr>
        <w:t>n</w:t>
      </w:r>
      <w:r w:rsidRPr="002F1B09">
        <w:rPr>
          <w:rFonts w:eastAsia="Calibri" w:cs="Times New Roman"/>
          <w:color w:val="000000" w:themeColor="text1"/>
          <w:szCs w:val="24"/>
          <w:lang w:val="id-ID"/>
        </w:rPr>
        <w:t xml:space="preserve">sekuensi yang bisa terjadi karena suatu proses yang sedang terjadi atau akan terjadi (Sari, et al., 2018). </w:t>
      </w:r>
      <w:r w:rsidRPr="002F1B09">
        <w:rPr>
          <w:rFonts w:eastAsia="Calibri" w:cs="Times New Roman"/>
          <w:color w:val="000000" w:themeColor="text1"/>
          <w:szCs w:val="24"/>
          <w:lang w:val="en-US"/>
        </w:rPr>
        <w:t xml:space="preserve">Mengenai </w:t>
      </w:r>
      <w:r w:rsidRPr="002F1B09">
        <w:rPr>
          <w:rFonts w:eastAsia="Calibri" w:cs="Times New Roman"/>
          <w:color w:val="000000" w:themeColor="text1"/>
          <w:szCs w:val="24"/>
          <w:lang w:val="id-ID"/>
        </w:rPr>
        <w:t>peristiwa yang terjadi dapat mengakibatkan kerugian, baik kerugian kecil yang tidak begitu berarti atau kerugian besar yang berpengaruh terhadap aktivitas di perusahaan (Lokobal, 2014).</w:t>
      </w:r>
      <w:r w:rsidRPr="002F1B09">
        <w:rPr>
          <w:rFonts w:eastAsia="Calibri" w:cs="Times New Roman"/>
          <w:color w:val="000000" w:themeColor="text1"/>
          <w:szCs w:val="24"/>
          <w:lang w:val="en-US"/>
        </w:rPr>
        <w:t xml:space="preserve"> Seperti halnya yang dilakukan pada penelitian ini, proses pengadaan pembelian ban pesawat memiliki risiko pada saat pelaksanaannya.</w:t>
      </w:r>
    </w:p>
    <w:p w14:paraId="6F79D332" w14:textId="77777777" w:rsidR="002F1B09" w:rsidRPr="002F1B09" w:rsidRDefault="002F1B09" w:rsidP="004D3107">
      <w:pPr>
        <w:ind w:firstLine="567"/>
        <w:jc w:val="both"/>
        <w:rPr>
          <w:rFonts w:eastAsia="Calibri" w:cs="Times New Roman"/>
          <w:color w:val="000000" w:themeColor="text1"/>
          <w:szCs w:val="24"/>
          <w:lang w:val="id-ID"/>
        </w:rPr>
      </w:pPr>
      <w:r w:rsidRPr="002F1B09">
        <w:rPr>
          <w:rFonts w:eastAsia="Calibri" w:cs="Times New Roman"/>
          <w:color w:val="000000" w:themeColor="text1"/>
          <w:szCs w:val="24"/>
          <w:lang w:val="en-US"/>
        </w:rPr>
        <w:t>R</w:t>
      </w:r>
      <w:r w:rsidRPr="002F1B09">
        <w:rPr>
          <w:rFonts w:eastAsia="Calibri" w:cs="Times New Roman"/>
          <w:color w:val="000000" w:themeColor="text1"/>
          <w:szCs w:val="24"/>
          <w:lang w:val="id-ID"/>
        </w:rPr>
        <w:t xml:space="preserve">isiko adalah akibat yang kurang menyenangkan (merugikan, membahayakan) dari suatu perbuatan </w:t>
      </w:r>
      <w:r w:rsidRPr="002F1B09">
        <w:rPr>
          <w:rFonts w:eastAsia="Calibri" w:cs="Times New Roman"/>
          <w:color w:val="000000" w:themeColor="text1"/>
          <w:szCs w:val="24"/>
          <w:lang w:val="id-ID"/>
        </w:rPr>
        <w:t>atau tindakan. Risiko selalu dihubungkan dengan kemungkinan terjadinya suatu yang merugikan yang tidak diduga atau tidak diinginkan (Djojosoedarso, 2003). Risiko diartikan sebagai probabilitas suatu kejadian yang mengakibatkan kerugian ketika kejadian tersebuat terjadi selama periode tertentu (Sherlywati, 2016).</w:t>
      </w:r>
    </w:p>
    <w:p w14:paraId="46F69A10" w14:textId="77777777" w:rsidR="002F1B09" w:rsidRPr="002F1B09" w:rsidRDefault="002F1B09">
      <w:pPr>
        <w:keepNext/>
        <w:keepLines/>
        <w:numPr>
          <w:ilvl w:val="0"/>
          <w:numId w:val="5"/>
        </w:numPr>
        <w:spacing w:after="200" w:line="276" w:lineRule="auto"/>
        <w:ind w:left="426" w:hanging="426"/>
        <w:contextualSpacing w:val="0"/>
        <w:outlineLvl w:val="2"/>
        <w:rPr>
          <w:rFonts w:eastAsiaTheme="majorEastAsia" w:cs="Times New Roman"/>
          <w:b/>
          <w:bCs/>
          <w:color w:val="000000" w:themeColor="text1"/>
          <w:szCs w:val="24"/>
          <w:lang w:val="en-US"/>
        </w:rPr>
      </w:pPr>
      <w:bookmarkStart w:id="10" w:name="_Toc124531992"/>
      <w:r w:rsidRPr="002F1B09">
        <w:rPr>
          <w:rFonts w:eastAsiaTheme="majorEastAsia" w:cs="Times New Roman"/>
          <w:b/>
          <w:bCs/>
          <w:color w:val="000000" w:themeColor="text1"/>
          <w:szCs w:val="24"/>
          <w:lang w:val="id-ID"/>
        </w:rPr>
        <w:t xml:space="preserve">Agen Risiko </w:t>
      </w:r>
      <w:r w:rsidRPr="002F1B09">
        <w:rPr>
          <w:rFonts w:eastAsiaTheme="majorEastAsia" w:cs="Times New Roman"/>
          <w:b/>
          <w:bCs/>
          <w:i/>
          <w:iCs/>
          <w:color w:val="000000" w:themeColor="text1"/>
          <w:szCs w:val="24"/>
          <w:lang w:val="id-ID"/>
        </w:rPr>
        <w:t>(risk agent)</w:t>
      </w:r>
      <w:bookmarkEnd w:id="10"/>
    </w:p>
    <w:p w14:paraId="7D81432E" w14:textId="77777777" w:rsidR="002F1B09" w:rsidRPr="002F1B09" w:rsidRDefault="002F1B09" w:rsidP="004D3107">
      <w:pPr>
        <w:ind w:left="142" w:firstLine="567"/>
        <w:jc w:val="both"/>
        <w:rPr>
          <w:rFonts w:eastAsia="Calibri" w:cs="Times New Roman"/>
          <w:color w:val="000000" w:themeColor="text1"/>
          <w:sz w:val="28"/>
          <w:szCs w:val="28"/>
          <w:lang w:val="en-US"/>
        </w:rPr>
      </w:pPr>
      <w:r w:rsidRPr="002F1B09">
        <w:rPr>
          <w:rFonts w:eastAsia="Calibri" w:cs="Times New Roman"/>
          <w:color w:val="000000" w:themeColor="text1"/>
          <w:szCs w:val="24"/>
          <w:lang w:val="id-ID"/>
        </w:rPr>
        <w:t>Agen risiko (</w:t>
      </w:r>
      <w:r w:rsidRPr="002F1B09">
        <w:rPr>
          <w:rFonts w:eastAsia="Calibri" w:cs="Times New Roman"/>
          <w:i/>
          <w:iCs/>
          <w:color w:val="000000" w:themeColor="text1"/>
          <w:szCs w:val="24"/>
          <w:lang w:val="id-ID"/>
        </w:rPr>
        <w:t>risk agent</w:t>
      </w:r>
      <w:r w:rsidRPr="002F1B09">
        <w:rPr>
          <w:rFonts w:eastAsia="Calibri" w:cs="Times New Roman"/>
          <w:color w:val="000000" w:themeColor="text1"/>
          <w:szCs w:val="24"/>
          <w:lang w:val="id-ID"/>
        </w:rPr>
        <w:t>) merupakan sumber atau penyebab yang dapat mengakibatkan (</w:t>
      </w:r>
      <w:r w:rsidRPr="002F1B09">
        <w:rPr>
          <w:rFonts w:eastAsia="Calibri" w:cs="Times New Roman"/>
          <w:i/>
          <w:iCs/>
          <w:color w:val="000000" w:themeColor="text1"/>
          <w:szCs w:val="24"/>
          <w:lang w:val="id-ID"/>
        </w:rPr>
        <w:t>risk event</w:t>
      </w:r>
      <w:r w:rsidRPr="002F1B09">
        <w:rPr>
          <w:rFonts w:eastAsia="Calibri" w:cs="Times New Roman"/>
          <w:color w:val="000000" w:themeColor="text1"/>
          <w:szCs w:val="24"/>
          <w:lang w:val="id-ID"/>
        </w:rPr>
        <w:t>)</w:t>
      </w:r>
      <w:r w:rsidRPr="002F1B09">
        <w:rPr>
          <w:rFonts w:eastAsia="Calibri" w:cs="Times New Roman"/>
          <w:color w:val="000000" w:themeColor="text1"/>
          <w:szCs w:val="24"/>
          <w:lang w:val="en-US"/>
        </w:rPr>
        <w:t xml:space="preserve"> </w:t>
      </w:r>
      <w:r w:rsidRPr="002F1B09">
        <w:rPr>
          <w:rFonts w:eastAsia="Calibri" w:cs="Times New Roman"/>
          <w:color w:val="000000" w:themeColor="text1"/>
          <w:szCs w:val="24"/>
          <w:lang w:val="id-ID"/>
        </w:rPr>
        <w:t>kejadian risiko</w:t>
      </w:r>
      <w:r w:rsidRPr="002F1B09">
        <w:rPr>
          <w:rFonts w:eastAsia="Calibri" w:cs="Times New Roman"/>
          <w:color w:val="000000" w:themeColor="text1"/>
          <w:szCs w:val="24"/>
          <w:lang w:val="en-US"/>
        </w:rPr>
        <w:t xml:space="preserve"> (</w:t>
      </w:r>
      <w:r w:rsidRPr="002F1B09">
        <w:rPr>
          <w:rFonts w:eastAsia="Calibri" w:cs="Times New Roman"/>
          <w:color w:val="000000" w:themeColor="text1"/>
          <w:szCs w:val="24"/>
          <w:lang w:val="id-ID"/>
        </w:rPr>
        <w:t>Schlagel dan Trent, 2015)</w:t>
      </w:r>
      <w:r w:rsidRPr="002F1B09">
        <w:rPr>
          <w:rFonts w:eastAsia="Calibri" w:cs="Times New Roman"/>
          <w:color w:val="000000" w:themeColor="text1"/>
          <w:szCs w:val="24"/>
          <w:lang w:val="en-US"/>
        </w:rPr>
        <w:t>.</w:t>
      </w:r>
    </w:p>
    <w:p w14:paraId="62FB4713" w14:textId="77777777" w:rsidR="002F1B09" w:rsidRPr="002F1B09" w:rsidRDefault="002F1B09">
      <w:pPr>
        <w:keepNext/>
        <w:keepLines/>
        <w:numPr>
          <w:ilvl w:val="0"/>
          <w:numId w:val="5"/>
        </w:numPr>
        <w:spacing w:after="200" w:line="276" w:lineRule="auto"/>
        <w:ind w:left="426" w:hanging="426"/>
        <w:contextualSpacing w:val="0"/>
        <w:outlineLvl w:val="2"/>
        <w:rPr>
          <w:rFonts w:eastAsiaTheme="majorEastAsia" w:cs="Times New Roman"/>
          <w:b/>
          <w:bCs/>
          <w:color w:val="000000" w:themeColor="text1"/>
          <w:szCs w:val="24"/>
          <w:lang w:val="en-US"/>
        </w:rPr>
      </w:pPr>
      <w:bookmarkStart w:id="11" w:name="_Toc124531993"/>
      <w:r w:rsidRPr="002F1B09">
        <w:rPr>
          <w:rFonts w:eastAsiaTheme="majorEastAsia" w:cs="Times New Roman"/>
          <w:b/>
          <w:bCs/>
          <w:color w:val="000000" w:themeColor="text1"/>
          <w:szCs w:val="24"/>
          <w:lang w:val="id-ID"/>
        </w:rPr>
        <w:t xml:space="preserve">Kejadian Risiko </w:t>
      </w:r>
      <w:r w:rsidRPr="002F1B09">
        <w:rPr>
          <w:rFonts w:eastAsiaTheme="majorEastAsia" w:cs="Times New Roman"/>
          <w:b/>
          <w:bCs/>
          <w:i/>
          <w:iCs/>
          <w:color w:val="000000" w:themeColor="text1"/>
          <w:szCs w:val="24"/>
          <w:lang w:val="id-ID"/>
        </w:rPr>
        <w:t>(risk event)</w:t>
      </w:r>
      <w:bookmarkEnd w:id="11"/>
    </w:p>
    <w:p w14:paraId="5CE29E69" w14:textId="77777777" w:rsidR="002F1B09" w:rsidRPr="002F1B09" w:rsidRDefault="002F1B09" w:rsidP="004D3107">
      <w:pPr>
        <w:ind w:firstLine="567"/>
        <w:jc w:val="both"/>
        <w:rPr>
          <w:rFonts w:eastAsia="Calibri" w:cs="Times New Roman"/>
          <w:color w:val="000000" w:themeColor="text1"/>
          <w:sz w:val="28"/>
          <w:szCs w:val="28"/>
          <w:lang w:val="en-US"/>
        </w:rPr>
      </w:pPr>
      <w:r w:rsidRPr="002F1B09">
        <w:rPr>
          <w:rFonts w:eastAsia="Calibri" w:cs="Times New Roman"/>
          <w:color w:val="000000" w:themeColor="text1"/>
          <w:szCs w:val="24"/>
          <w:lang w:val="id-ID"/>
        </w:rPr>
        <w:t>Kejadian risiko (</w:t>
      </w:r>
      <w:r w:rsidRPr="002F1B09">
        <w:rPr>
          <w:rFonts w:eastAsia="Calibri" w:cs="Times New Roman"/>
          <w:i/>
          <w:iCs/>
          <w:color w:val="000000" w:themeColor="text1"/>
          <w:szCs w:val="24"/>
          <w:lang w:val="id-ID"/>
        </w:rPr>
        <w:t>risk event</w:t>
      </w:r>
      <w:r w:rsidRPr="002F1B09">
        <w:rPr>
          <w:rFonts w:eastAsia="Calibri" w:cs="Times New Roman"/>
          <w:color w:val="000000" w:themeColor="text1"/>
          <w:szCs w:val="24"/>
          <w:lang w:val="id-ID"/>
        </w:rPr>
        <w:t>) dapat didefinisikan sebagai kejadian khusus yang spesifik, yang berdampak negatif terhadap keputusan, rencana, perusahaan, atau organisasi (Schlagel dan Trent, 2015).</w:t>
      </w:r>
    </w:p>
    <w:p w14:paraId="7CE3FB4E" w14:textId="77777777" w:rsidR="002F1B09" w:rsidRPr="002F1B09" w:rsidRDefault="002F1B09">
      <w:pPr>
        <w:keepNext/>
        <w:keepLines/>
        <w:numPr>
          <w:ilvl w:val="0"/>
          <w:numId w:val="5"/>
        </w:numPr>
        <w:spacing w:after="200" w:line="276" w:lineRule="auto"/>
        <w:ind w:left="426" w:hanging="426"/>
        <w:contextualSpacing w:val="0"/>
        <w:outlineLvl w:val="2"/>
        <w:rPr>
          <w:rFonts w:eastAsiaTheme="majorEastAsia" w:cs="Times New Roman"/>
          <w:b/>
          <w:bCs/>
          <w:color w:val="000000" w:themeColor="text1"/>
          <w:szCs w:val="24"/>
          <w:lang w:val="en-US"/>
        </w:rPr>
      </w:pPr>
      <w:bookmarkStart w:id="12" w:name="_Toc124531994"/>
      <w:r w:rsidRPr="002F1B09">
        <w:rPr>
          <w:rFonts w:eastAsiaTheme="majorEastAsia" w:cs="Times New Roman"/>
          <w:b/>
          <w:bCs/>
          <w:color w:val="000000" w:themeColor="text1"/>
          <w:szCs w:val="24"/>
          <w:lang w:val="id-ID"/>
        </w:rPr>
        <w:t>Mitigasi Risiko</w:t>
      </w:r>
      <w:bookmarkEnd w:id="12"/>
      <w:r w:rsidRPr="002F1B09">
        <w:rPr>
          <w:rFonts w:eastAsiaTheme="majorEastAsia" w:cs="Times New Roman"/>
          <w:b/>
          <w:bCs/>
          <w:color w:val="000000" w:themeColor="text1"/>
          <w:szCs w:val="24"/>
          <w:lang w:val="id-ID"/>
        </w:rPr>
        <w:t xml:space="preserve"> </w:t>
      </w:r>
    </w:p>
    <w:p w14:paraId="512CE562" w14:textId="77777777" w:rsidR="002F1B09" w:rsidRPr="002F1B09" w:rsidRDefault="002F1B09" w:rsidP="004D3107">
      <w:pPr>
        <w:ind w:firstLine="567"/>
        <w:jc w:val="both"/>
        <w:rPr>
          <w:rFonts w:eastAsia="Calibri" w:cs="Times New Roman"/>
          <w:b/>
          <w:bCs/>
          <w:color w:val="000000" w:themeColor="text1"/>
          <w:sz w:val="28"/>
          <w:szCs w:val="28"/>
          <w:lang w:val="en-US"/>
        </w:rPr>
      </w:pPr>
      <w:r w:rsidRPr="002F1B09">
        <w:rPr>
          <w:rFonts w:eastAsia="Calibri" w:cs="Times New Roman"/>
          <w:color w:val="000000" w:themeColor="text1"/>
          <w:szCs w:val="24"/>
          <w:lang w:val="id-ID"/>
        </w:rPr>
        <w:t>Mitigasi risiko adalah upaya untuk mengurangi</w:t>
      </w:r>
      <w:r w:rsidRPr="002F1B09">
        <w:rPr>
          <w:rFonts w:eastAsia="Calibri" w:cs="Times New Roman"/>
          <w:color w:val="000000" w:themeColor="text1"/>
          <w:szCs w:val="24"/>
          <w:lang w:val="en-US"/>
        </w:rPr>
        <w:t xml:space="preserve"> atau </w:t>
      </w:r>
      <w:r w:rsidRPr="002F1B09">
        <w:rPr>
          <w:rFonts w:eastAsia="Calibri" w:cs="Times New Roman"/>
          <w:color w:val="000000" w:themeColor="text1"/>
          <w:szCs w:val="24"/>
          <w:lang w:val="id-ID"/>
        </w:rPr>
        <w:t>menghentikan dampak negatif (kerugian) yang sudah terjadi. Adapun hubungan pengelolaan risiko dengan pengendalian internal. Titik temu utamanya adalah pada kepentingan untuk melakukan tindakan pencegahan (</w:t>
      </w:r>
      <w:r w:rsidRPr="002F1B09">
        <w:rPr>
          <w:rFonts w:eastAsia="Calibri" w:cs="Times New Roman"/>
          <w:i/>
          <w:iCs/>
          <w:color w:val="000000" w:themeColor="text1"/>
          <w:szCs w:val="24"/>
          <w:lang w:val="id-ID"/>
        </w:rPr>
        <w:t>preventive action</w:t>
      </w:r>
      <w:r w:rsidRPr="002F1B09">
        <w:rPr>
          <w:rFonts w:eastAsia="Calibri" w:cs="Times New Roman"/>
          <w:color w:val="000000" w:themeColor="text1"/>
          <w:szCs w:val="24"/>
          <w:lang w:val="id-ID"/>
        </w:rPr>
        <w:t>) atau membangun sistem peringatan dini (</w:t>
      </w:r>
      <w:r w:rsidRPr="002F1B09">
        <w:rPr>
          <w:rFonts w:eastAsia="Calibri" w:cs="Times New Roman"/>
          <w:i/>
          <w:iCs/>
          <w:color w:val="000000" w:themeColor="text1"/>
          <w:szCs w:val="24"/>
          <w:lang w:val="id-ID"/>
        </w:rPr>
        <w:t xml:space="preserve">early warning </w:t>
      </w:r>
      <w:r w:rsidRPr="002F1B09">
        <w:rPr>
          <w:rFonts w:eastAsia="Calibri" w:cs="Times New Roman"/>
          <w:i/>
          <w:iCs/>
          <w:color w:val="000000" w:themeColor="text1"/>
          <w:szCs w:val="24"/>
          <w:lang w:val="id-ID"/>
        </w:rPr>
        <w:lastRenderedPageBreak/>
        <w:t>system or alert system</w:t>
      </w:r>
      <w:r w:rsidRPr="002F1B09">
        <w:rPr>
          <w:rFonts w:eastAsia="Calibri" w:cs="Times New Roman"/>
          <w:color w:val="000000" w:themeColor="text1"/>
          <w:szCs w:val="24"/>
          <w:lang w:val="id-ID"/>
        </w:rPr>
        <w:t>) yang efektif di perusahaan,</w:t>
      </w:r>
      <w:r w:rsidRPr="002F1B09">
        <w:rPr>
          <w:rFonts w:eastAsia="Calibri" w:cs="Times New Roman"/>
          <w:color w:val="000000" w:themeColor="text1"/>
          <w:szCs w:val="24"/>
          <w:lang w:val="en-US"/>
        </w:rPr>
        <w:t xml:space="preserve"> artinya</w:t>
      </w:r>
      <w:r w:rsidRPr="002F1B09">
        <w:rPr>
          <w:rFonts w:eastAsia="Calibri" w:cs="Times New Roman"/>
          <w:color w:val="000000" w:themeColor="text1"/>
          <w:szCs w:val="24"/>
          <w:lang w:val="id-ID"/>
        </w:rPr>
        <w:t xml:space="preserve"> berbagai risiko yang mungkin terjadi beserta dampaknya dapat diidentifikasi, diukur, dan dapat diminimalkan sekecil mungkin (</w:t>
      </w:r>
      <w:r w:rsidRPr="002F1B09">
        <w:rPr>
          <w:rFonts w:eastAsia="Calibri" w:cs="Times New Roman"/>
          <w:i/>
          <w:iCs/>
          <w:color w:val="000000" w:themeColor="text1"/>
          <w:szCs w:val="24"/>
          <w:lang w:val="id-ID"/>
        </w:rPr>
        <w:t>controllable risk</w:t>
      </w:r>
      <w:r w:rsidRPr="002F1B09">
        <w:rPr>
          <w:rFonts w:eastAsia="Calibri" w:cs="Times New Roman"/>
          <w:color w:val="000000" w:themeColor="text1"/>
          <w:szCs w:val="24"/>
          <w:lang w:val="id-ID"/>
        </w:rPr>
        <w:t>).</w:t>
      </w:r>
      <w:r w:rsidRPr="002F1B09">
        <w:rPr>
          <w:rFonts w:eastAsia="Calibri" w:cs="Times New Roman"/>
          <w:color w:val="000000" w:themeColor="text1"/>
          <w:szCs w:val="24"/>
          <w:lang w:val="en-US"/>
        </w:rPr>
        <w:t xml:space="preserve"> (</w:t>
      </w:r>
      <w:r w:rsidRPr="002F1B09">
        <w:rPr>
          <w:rFonts w:eastAsia="Calibri" w:cs="Times New Roman"/>
          <w:color w:val="000000" w:themeColor="text1"/>
          <w:szCs w:val="24"/>
          <w:lang w:val="id-ID"/>
        </w:rPr>
        <w:t>S</w:t>
      </w:r>
      <w:r w:rsidRPr="002F1B09">
        <w:rPr>
          <w:rFonts w:eastAsia="Calibri" w:cs="Times New Roman"/>
          <w:color w:val="000000" w:themeColor="text1"/>
          <w:szCs w:val="24"/>
          <w:lang w:val="en-US"/>
        </w:rPr>
        <w:t>usanti. L, 2017)</w:t>
      </w:r>
    </w:p>
    <w:p w14:paraId="3239CA43" w14:textId="60C82800" w:rsidR="002F1B09" w:rsidRPr="002F1B09" w:rsidRDefault="002F1B09">
      <w:pPr>
        <w:keepNext/>
        <w:keepLines/>
        <w:numPr>
          <w:ilvl w:val="0"/>
          <w:numId w:val="6"/>
        </w:numPr>
        <w:ind w:left="426" w:hanging="426"/>
        <w:contextualSpacing w:val="0"/>
        <w:outlineLvl w:val="1"/>
        <w:rPr>
          <w:rFonts w:eastAsiaTheme="majorEastAsia" w:cs="Times New Roman"/>
          <w:b/>
          <w:bCs/>
          <w:color w:val="000000" w:themeColor="text1"/>
          <w:szCs w:val="24"/>
          <w:lang w:val="en-US"/>
        </w:rPr>
      </w:pPr>
      <w:bookmarkStart w:id="13" w:name="_Toc124531999"/>
      <w:r w:rsidRPr="002F1B09">
        <w:rPr>
          <w:rFonts w:eastAsiaTheme="majorEastAsia" w:cs="Times New Roman"/>
          <w:b/>
          <w:bCs/>
          <w:color w:val="000000" w:themeColor="text1"/>
          <w:szCs w:val="24"/>
          <w:lang w:val="en-US"/>
        </w:rPr>
        <w:t>Pengadaan Barang dan Jasa</w:t>
      </w:r>
      <w:bookmarkEnd w:id="13"/>
    </w:p>
    <w:p w14:paraId="6E114162" w14:textId="3FF9C9D8" w:rsidR="002F1B09" w:rsidRPr="002F1B09" w:rsidRDefault="002F1B09">
      <w:pPr>
        <w:keepNext/>
        <w:keepLines/>
        <w:numPr>
          <w:ilvl w:val="0"/>
          <w:numId w:val="7"/>
        </w:numPr>
        <w:ind w:left="426" w:hanging="425"/>
        <w:contextualSpacing w:val="0"/>
        <w:jc w:val="both"/>
        <w:outlineLvl w:val="2"/>
        <w:rPr>
          <w:rFonts w:eastAsiaTheme="majorEastAsia" w:cs="Times New Roman"/>
          <w:b/>
          <w:bCs/>
          <w:color w:val="000000" w:themeColor="text1"/>
          <w:szCs w:val="24"/>
          <w:lang w:val="en-US"/>
        </w:rPr>
      </w:pPr>
      <w:bookmarkStart w:id="14" w:name="_Toc124532000"/>
      <w:r w:rsidRPr="002F1B09">
        <w:rPr>
          <w:rFonts w:eastAsiaTheme="majorEastAsia" w:cs="Times New Roman"/>
          <w:b/>
          <w:bCs/>
          <w:color w:val="000000" w:themeColor="text1"/>
          <w:szCs w:val="24"/>
          <w:lang w:val="en-US"/>
        </w:rPr>
        <w:t>Pengadaan Barang dan Jasa</w:t>
      </w:r>
      <w:bookmarkEnd w:id="14"/>
    </w:p>
    <w:p w14:paraId="27062CA9" w14:textId="2C57390A" w:rsidR="002F1B09" w:rsidRPr="002F1B09" w:rsidRDefault="002F1B09" w:rsidP="004D3107">
      <w:pPr>
        <w:ind w:firstLine="567"/>
        <w:contextualSpacing w:val="0"/>
        <w:jc w:val="both"/>
        <w:rPr>
          <w:rFonts w:eastAsia="Calibri" w:cs="Times New Roman"/>
          <w:color w:val="000000" w:themeColor="text1"/>
          <w:szCs w:val="24"/>
          <w:lang w:val="id-ID"/>
        </w:rPr>
      </w:pPr>
      <w:r w:rsidRPr="002F1B09">
        <w:rPr>
          <w:rFonts w:eastAsia="Calibri" w:cs="Times New Roman"/>
          <w:color w:val="000000" w:themeColor="text1"/>
          <w:szCs w:val="24"/>
          <w:lang w:val="id-ID"/>
        </w:rPr>
        <w:t>Pengadaan</w:t>
      </w:r>
      <w:r w:rsidRPr="002F1B09">
        <w:rPr>
          <w:rFonts w:eastAsia="Calibri" w:cs="Times New Roman"/>
          <w:color w:val="000000" w:themeColor="text1"/>
          <w:szCs w:val="24"/>
          <w:lang w:val="en-US"/>
        </w:rPr>
        <w:t xml:space="preserve"> </w:t>
      </w:r>
      <w:r w:rsidRPr="002F1B09">
        <w:rPr>
          <w:rFonts w:eastAsia="Calibri" w:cs="Times New Roman"/>
          <w:color w:val="000000" w:themeColor="text1"/>
          <w:szCs w:val="24"/>
          <w:lang w:val="id-ID"/>
        </w:rPr>
        <w:t>merupakan serangkaian proses yang menyangkut penyediaan barang atau jasa yang dibutuhkan, dengan kuantitas dan kualitas yang sesuai, dari sumber yang sesuai, yang dikirimkan kepada tempat yang tepat dengan harga yang tepat (Bailey, 2015).</w:t>
      </w:r>
      <w:r w:rsidRPr="002F1B09">
        <w:rPr>
          <w:rFonts w:eastAsia="Calibri" w:cs="Times New Roman"/>
          <w:color w:val="000000" w:themeColor="text1"/>
          <w:szCs w:val="24"/>
          <w:lang w:val="en-US"/>
        </w:rPr>
        <w:t xml:space="preserve"> </w:t>
      </w:r>
      <w:r w:rsidRPr="002F1B09">
        <w:rPr>
          <w:rFonts w:eastAsia="Calibri" w:cs="Times New Roman"/>
          <w:color w:val="000000" w:themeColor="text1"/>
          <w:szCs w:val="24"/>
          <w:lang w:val="id-ID"/>
        </w:rPr>
        <w:t>Besarnya pengaruh pengadaan terhadap keberlangsungan bisnis perusahaan turut membuat proses pengadaan membutuhkan pengendalian risiko yang baik. Tanpa</w:t>
      </w:r>
      <w:r w:rsidRPr="002F1B09">
        <w:rPr>
          <w:rFonts w:eastAsia="Calibri" w:cs="Times New Roman"/>
          <w:color w:val="000000" w:themeColor="text1"/>
          <w:szCs w:val="24"/>
          <w:lang w:val="en-US"/>
        </w:rPr>
        <w:t xml:space="preserve"> </w:t>
      </w:r>
      <w:r w:rsidRPr="002F1B09">
        <w:rPr>
          <w:rFonts w:eastAsia="Calibri" w:cs="Times New Roman"/>
          <w:color w:val="000000" w:themeColor="text1"/>
          <w:szCs w:val="24"/>
          <w:lang w:val="id-ID"/>
        </w:rPr>
        <w:t>penanganan risiko yang terstruktur, dampak terhadap kinerja perusahaan akan sangat terasa besarnya.</w:t>
      </w:r>
    </w:p>
    <w:p w14:paraId="3A5AB044" w14:textId="33D37058" w:rsidR="00A96CC0" w:rsidRPr="004C61DE" w:rsidRDefault="002F1B09" w:rsidP="004C61DE">
      <w:pPr>
        <w:ind w:firstLine="567"/>
        <w:contextualSpacing w:val="0"/>
        <w:jc w:val="both"/>
        <w:rPr>
          <w:rFonts w:eastAsia="Calibri" w:cs="Times New Roman"/>
          <w:color w:val="000000" w:themeColor="text1"/>
          <w:szCs w:val="24"/>
          <w:lang w:val="id-ID"/>
        </w:rPr>
      </w:pPr>
      <w:r w:rsidRPr="002F1B09">
        <w:rPr>
          <w:rFonts w:eastAsia="Calibri" w:cs="Times New Roman"/>
          <w:color w:val="000000" w:themeColor="text1"/>
          <w:szCs w:val="24"/>
          <w:lang w:val="en-US"/>
        </w:rPr>
        <w:t>P</w:t>
      </w:r>
      <w:r w:rsidRPr="002F1B09">
        <w:rPr>
          <w:rFonts w:eastAsia="Calibri" w:cs="Times New Roman"/>
          <w:color w:val="000000" w:themeColor="text1"/>
          <w:szCs w:val="24"/>
          <w:lang w:val="id-ID"/>
        </w:rPr>
        <w:t xml:space="preserve">engadaan merupakan salah satu komponen utama </w:t>
      </w:r>
      <w:r w:rsidRPr="002F1B09">
        <w:rPr>
          <w:rFonts w:eastAsia="Calibri" w:cs="Times New Roman"/>
          <w:i/>
          <w:iCs/>
          <w:color w:val="000000" w:themeColor="text1"/>
          <w:szCs w:val="24"/>
          <w:lang w:val="id-ID"/>
        </w:rPr>
        <w:t>Supply Chain Management</w:t>
      </w:r>
      <w:r w:rsidRPr="002F1B09">
        <w:rPr>
          <w:rFonts w:eastAsia="Calibri" w:cs="Times New Roman"/>
          <w:color w:val="000000" w:themeColor="text1"/>
          <w:szCs w:val="24"/>
          <w:lang w:val="id-ID"/>
        </w:rPr>
        <w:t>, tidak hanya berperan secara strategis dalam menciptakan keunggulan dari segi ongkos, melainkan berperan penting dalam segi kualitas produk yang dihasilkan dan juga dituntut untuk bisa menciptakan keunggulan dari segi waktu (Pujawan, 2017).</w:t>
      </w:r>
    </w:p>
    <w:p w14:paraId="583199F2" w14:textId="7170A982" w:rsidR="00A96CC0" w:rsidRPr="00932E1D" w:rsidRDefault="00A96CC0" w:rsidP="00A96CC0">
      <w:pPr>
        <w:contextualSpacing w:val="0"/>
        <w:jc w:val="center"/>
        <w:rPr>
          <w:rFonts w:eastAsia="Calibri" w:cs="Times New Roman"/>
          <w:color w:val="000000" w:themeColor="text1"/>
          <w:szCs w:val="24"/>
          <w:lang w:val="en-US"/>
        </w:rPr>
      </w:pPr>
      <w:r w:rsidRPr="00965C8B">
        <w:rPr>
          <w:noProof/>
          <w:color w:val="000000" w:themeColor="text1"/>
        </w:rPr>
        <w:drawing>
          <wp:anchor distT="0" distB="0" distL="114300" distR="114300" simplePos="0" relativeHeight="251658240" behindDoc="0" locked="0" layoutInCell="1" allowOverlap="1" wp14:anchorId="3D73B0D6" wp14:editId="3EB1E997">
            <wp:simplePos x="0" y="0"/>
            <wp:positionH relativeFrom="column">
              <wp:posOffset>-20955</wp:posOffset>
            </wp:positionH>
            <wp:positionV relativeFrom="paragraph">
              <wp:posOffset>508797</wp:posOffset>
            </wp:positionV>
            <wp:extent cx="2474595" cy="1758950"/>
            <wp:effectExtent l="0" t="0" r="1905" b="0"/>
            <wp:wrapSquare wrapText="bothSides"/>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extLst>
                        <a:ext uri="{28A0092B-C50C-407E-A947-70E740481C1C}">
                          <a14:useLocalDpi xmlns:a14="http://schemas.microsoft.com/office/drawing/2010/main" val="0"/>
                        </a:ext>
                      </a:extLst>
                    </a:blip>
                    <a:srcRect l="49704" t="28912" r="17601" b="27044"/>
                    <a:stretch/>
                  </pic:blipFill>
                  <pic:spPr bwMode="auto">
                    <a:xfrm>
                      <a:off x="0" y="0"/>
                      <a:ext cx="2474595" cy="1758950"/>
                    </a:xfrm>
                    <a:prstGeom prst="rect">
                      <a:avLst/>
                    </a:prstGeom>
                    <a:ln>
                      <a:noFill/>
                    </a:ln>
                    <a:extLst>
                      <a:ext uri="{53640926-AAD7-44D8-BBD7-CCE9431645EC}">
                        <a14:shadowObscured xmlns:a14="http://schemas.microsoft.com/office/drawing/2010/main"/>
                      </a:ext>
                    </a:extLst>
                  </pic:spPr>
                </pic:pic>
              </a:graphicData>
            </a:graphic>
          </wp:anchor>
        </w:drawing>
      </w:r>
      <w:r w:rsidRPr="00932E1D">
        <w:rPr>
          <w:rFonts w:eastAsia="Calibri" w:cs="Times New Roman"/>
          <w:color w:val="000000" w:themeColor="text1"/>
          <w:szCs w:val="24"/>
          <w:lang w:val="en-US"/>
        </w:rPr>
        <w:t>Gambar 2.1 Alur pengadaan barang dan jasa</w:t>
      </w:r>
    </w:p>
    <w:p w14:paraId="54FE53C6" w14:textId="73BAE5C8" w:rsidR="00932E1D" w:rsidRPr="00932E1D" w:rsidRDefault="00A96CC0" w:rsidP="00A96CC0">
      <w:pPr>
        <w:contextualSpacing w:val="0"/>
        <w:jc w:val="center"/>
        <w:rPr>
          <w:rFonts w:eastAsia="Calibri" w:cs="Times New Roman"/>
          <w:color w:val="000000" w:themeColor="text1"/>
          <w:szCs w:val="24"/>
          <w:lang w:val="en-US"/>
        </w:rPr>
      </w:pPr>
      <w:r w:rsidRPr="00932E1D">
        <w:rPr>
          <w:rFonts w:eastAsia="Calibri" w:cs="Times New Roman"/>
          <w:color w:val="000000" w:themeColor="text1"/>
          <w:szCs w:val="24"/>
          <w:lang w:val="en-US"/>
        </w:rPr>
        <w:t>Sumber: Ahmad Gunawan (2017)</w:t>
      </w:r>
      <w:r w:rsidR="00932E1D" w:rsidRPr="00932E1D">
        <w:rPr>
          <w:rFonts w:eastAsia="Calibri" w:cs="Times New Roman"/>
          <w:color w:val="000000" w:themeColor="text1"/>
          <w:szCs w:val="24"/>
          <w:lang w:val="en-US"/>
        </w:rPr>
        <w:t>.</w:t>
      </w:r>
    </w:p>
    <w:p w14:paraId="5D868B95" w14:textId="7ABB1B18" w:rsidR="00932E1D" w:rsidRPr="00932E1D" w:rsidRDefault="00932E1D">
      <w:pPr>
        <w:keepNext/>
        <w:keepLines/>
        <w:numPr>
          <w:ilvl w:val="0"/>
          <w:numId w:val="8"/>
        </w:numPr>
        <w:spacing w:before="40" w:after="200" w:line="276" w:lineRule="auto"/>
        <w:ind w:left="426" w:hanging="425"/>
        <w:contextualSpacing w:val="0"/>
        <w:outlineLvl w:val="2"/>
        <w:rPr>
          <w:rFonts w:eastAsiaTheme="majorEastAsia" w:cs="Times New Roman"/>
          <w:b/>
          <w:bCs/>
          <w:color w:val="000000" w:themeColor="text1"/>
          <w:szCs w:val="24"/>
          <w:lang w:val="en-US"/>
        </w:rPr>
      </w:pPr>
      <w:bookmarkStart w:id="15" w:name="_Toc124532004"/>
      <w:r w:rsidRPr="00932E1D">
        <w:rPr>
          <w:rFonts w:eastAsiaTheme="majorEastAsia" w:cs="Times New Roman"/>
          <w:b/>
          <w:bCs/>
          <w:color w:val="000000" w:themeColor="text1"/>
          <w:szCs w:val="24"/>
          <w:lang w:val="id-ID"/>
        </w:rPr>
        <w:t xml:space="preserve">Manajemen Rantai Pasok </w:t>
      </w:r>
      <w:r w:rsidRPr="00932E1D">
        <w:rPr>
          <w:rFonts w:eastAsiaTheme="majorEastAsia" w:cs="Times New Roman"/>
          <w:b/>
          <w:bCs/>
          <w:i/>
          <w:iCs/>
          <w:color w:val="000000" w:themeColor="text1"/>
          <w:szCs w:val="24"/>
          <w:lang w:val="id-ID"/>
        </w:rPr>
        <w:t>(Supply Chain Management)</w:t>
      </w:r>
      <w:bookmarkEnd w:id="15"/>
    </w:p>
    <w:p w14:paraId="0DA5B729" w14:textId="0B0FAFC4" w:rsidR="00932E1D" w:rsidRPr="00932E1D" w:rsidRDefault="00932E1D" w:rsidP="00932E1D">
      <w:pPr>
        <w:ind w:firstLine="567"/>
        <w:contextualSpacing w:val="0"/>
        <w:jc w:val="both"/>
        <w:rPr>
          <w:rFonts w:eastAsia="Calibri" w:cs="Times New Roman"/>
          <w:color w:val="000000" w:themeColor="text1"/>
          <w:szCs w:val="24"/>
          <w:lang w:val="en-US"/>
        </w:rPr>
      </w:pPr>
      <w:r w:rsidRPr="00932E1D">
        <w:rPr>
          <w:rFonts w:eastAsia="Calibri" w:cs="Times New Roman"/>
          <w:color w:val="000000" w:themeColor="text1"/>
          <w:szCs w:val="24"/>
          <w:lang w:val="en-US"/>
        </w:rPr>
        <w:t xml:space="preserve">Menurut Pujawan dan Mahendrawathi (2010) menjelaskan definisi manajemen rantai pasok menurut </w:t>
      </w:r>
      <w:r w:rsidRPr="00932E1D">
        <w:rPr>
          <w:rFonts w:eastAsia="Calibri" w:cs="Times New Roman"/>
          <w:i/>
          <w:iCs/>
          <w:color w:val="000000" w:themeColor="text1"/>
          <w:szCs w:val="24"/>
          <w:lang w:val="en-US"/>
        </w:rPr>
        <w:t>The Council of Logistics Management</w:t>
      </w:r>
      <w:r w:rsidRPr="00932E1D">
        <w:rPr>
          <w:rFonts w:eastAsia="Calibri" w:cs="Times New Roman"/>
          <w:color w:val="000000" w:themeColor="text1"/>
          <w:szCs w:val="24"/>
          <w:lang w:val="en-US"/>
        </w:rPr>
        <w:t xml:space="preserve">, yakni manajemen rantai pasok merupakan strategi koordinasi dari fungsi bisnis tradisional yang sistematis dalam sebuah perusahaan khusus dan melintasi bisnis dalam rantai pasok untuk tujuan memperbaiki kinerja jangka panjang dari perusahaan individu dan rantai pasok secara keseluruhan. </w:t>
      </w:r>
    </w:p>
    <w:p w14:paraId="580CB4B9" w14:textId="1F9E0E15" w:rsidR="00932E1D" w:rsidRPr="00932E1D" w:rsidRDefault="00932E1D" w:rsidP="00932E1D">
      <w:pPr>
        <w:ind w:firstLine="567"/>
        <w:contextualSpacing w:val="0"/>
        <w:jc w:val="both"/>
        <w:rPr>
          <w:rFonts w:eastAsia="Calibri" w:cs="Times New Roman"/>
          <w:color w:val="000000" w:themeColor="text1"/>
          <w:szCs w:val="24"/>
          <w:lang w:val="en-US"/>
        </w:rPr>
      </w:pPr>
      <w:r w:rsidRPr="00932E1D">
        <w:rPr>
          <w:rFonts w:eastAsia="Calibri" w:cs="Times New Roman"/>
          <w:color w:val="000000" w:themeColor="text1"/>
          <w:szCs w:val="24"/>
          <w:lang w:val="en-US"/>
        </w:rPr>
        <w:t xml:space="preserve">Menurut Waters (2007) dalam Rizqiah (2017), tujuan dari manajemen rantai pasok adalah mengelola aliran material di sepanjang rantai pasok untuk memenuhi kebutuhan pelanggan dan menyediakan biaya produk seminimal mungkin. Selain itu, tujuan manajemen rantai pasok untuk memastikan sebuah produk berada pada tempat dan waktu </w:t>
      </w:r>
      <w:r w:rsidRPr="00932E1D">
        <w:rPr>
          <w:rFonts w:eastAsia="Calibri" w:cs="Times New Roman"/>
          <w:color w:val="000000" w:themeColor="text1"/>
          <w:szCs w:val="24"/>
          <w:lang w:val="en-US"/>
        </w:rPr>
        <w:lastRenderedPageBreak/>
        <w:t>yang tepat untuk memenuhi kebutuhan pelanggan sehingga dapat meminimalkan biaya secara keseluruhan.</w:t>
      </w:r>
    </w:p>
    <w:p w14:paraId="5C71CF10" w14:textId="069EFC37" w:rsidR="00C84E71" w:rsidRPr="00C84E71" w:rsidRDefault="00C84E71">
      <w:pPr>
        <w:keepNext/>
        <w:keepLines/>
        <w:numPr>
          <w:ilvl w:val="0"/>
          <w:numId w:val="14"/>
        </w:numPr>
        <w:ind w:left="426"/>
        <w:contextualSpacing w:val="0"/>
        <w:outlineLvl w:val="1"/>
        <w:rPr>
          <w:rFonts w:eastAsiaTheme="majorEastAsia" w:cs="Times New Roman"/>
          <w:b/>
          <w:bCs/>
          <w:color w:val="000000" w:themeColor="text1"/>
          <w:szCs w:val="24"/>
          <w:lang w:val="en-US"/>
        </w:rPr>
      </w:pPr>
      <w:bookmarkStart w:id="16" w:name="_Toc124532006"/>
      <w:r w:rsidRPr="00C84E71">
        <w:rPr>
          <w:rFonts w:eastAsiaTheme="majorEastAsia" w:cs="Times New Roman"/>
          <w:b/>
          <w:bCs/>
          <w:i/>
          <w:iCs/>
          <w:color w:val="000000" w:themeColor="text1"/>
          <w:szCs w:val="24"/>
          <w:lang w:val="id-ID"/>
        </w:rPr>
        <w:t>Supply Chain Operations References</w:t>
      </w:r>
      <w:r w:rsidRPr="00C84E71">
        <w:rPr>
          <w:rFonts w:eastAsiaTheme="majorEastAsia" w:cs="Times New Roman"/>
          <w:b/>
          <w:bCs/>
          <w:color w:val="000000" w:themeColor="text1"/>
          <w:szCs w:val="24"/>
          <w:lang w:val="id-ID"/>
        </w:rPr>
        <w:t xml:space="preserve"> (SCOR)</w:t>
      </w:r>
      <w:bookmarkEnd w:id="16"/>
    </w:p>
    <w:p w14:paraId="0176D895" w14:textId="77777777" w:rsidR="00C84E71" w:rsidRPr="00C84E71" w:rsidRDefault="00C84E71">
      <w:pPr>
        <w:keepNext/>
        <w:keepLines/>
        <w:numPr>
          <w:ilvl w:val="0"/>
          <w:numId w:val="10"/>
        </w:numPr>
        <w:spacing w:after="200" w:line="276" w:lineRule="auto"/>
        <w:ind w:left="426" w:hanging="425"/>
        <w:contextualSpacing w:val="0"/>
        <w:outlineLvl w:val="2"/>
        <w:rPr>
          <w:rFonts w:eastAsiaTheme="majorEastAsia" w:cs="Times New Roman"/>
          <w:b/>
          <w:bCs/>
          <w:color w:val="000000" w:themeColor="text1"/>
          <w:szCs w:val="24"/>
          <w:lang w:val="id-ID"/>
        </w:rPr>
      </w:pPr>
      <w:bookmarkStart w:id="17" w:name="_Toc124532010"/>
      <w:r w:rsidRPr="00C84E71">
        <w:rPr>
          <w:rFonts w:eastAsiaTheme="majorEastAsia" w:cs="Times New Roman"/>
          <w:b/>
          <w:bCs/>
          <w:color w:val="000000" w:themeColor="text1"/>
          <w:szCs w:val="24"/>
          <w:lang w:val="id-ID"/>
        </w:rPr>
        <w:t xml:space="preserve">Proses inti </w:t>
      </w:r>
      <w:r w:rsidRPr="00C84E71">
        <w:rPr>
          <w:rFonts w:eastAsiaTheme="majorEastAsia" w:cs="Times New Roman"/>
          <w:b/>
          <w:bCs/>
          <w:i/>
          <w:iCs/>
          <w:color w:val="000000" w:themeColor="text1"/>
          <w:szCs w:val="24"/>
          <w:lang w:val="id-ID"/>
        </w:rPr>
        <w:t>Supply Chain Operations References</w:t>
      </w:r>
      <w:r w:rsidRPr="00C84E71">
        <w:rPr>
          <w:rFonts w:eastAsiaTheme="majorEastAsia" w:cs="Times New Roman"/>
          <w:b/>
          <w:bCs/>
          <w:color w:val="000000" w:themeColor="text1"/>
          <w:szCs w:val="24"/>
          <w:lang w:val="id-ID"/>
        </w:rPr>
        <w:t xml:space="preserve"> (SCOR)</w:t>
      </w:r>
      <w:bookmarkEnd w:id="17"/>
    </w:p>
    <w:p w14:paraId="475F7C02" w14:textId="77777777" w:rsidR="00C84E71" w:rsidRPr="00C84E71" w:rsidRDefault="00C84E71" w:rsidP="00C84E71">
      <w:pPr>
        <w:ind w:firstLine="567"/>
        <w:jc w:val="both"/>
        <w:rPr>
          <w:rFonts w:eastAsia="Calibri" w:cs="Times New Roman"/>
          <w:color w:val="000000" w:themeColor="text1"/>
          <w:szCs w:val="24"/>
          <w:lang w:val="id-ID"/>
        </w:rPr>
      </w:pPr>
      <w:r w:rsidRPr="00C84E71">
        <w:rPr>
          <w:rFonts w:eastAsia="Calibri" w:cs="Times New Roman"/>
          <w:color w:val="000000" w:themeColor="text1"/>
          <w:szCs w:val="24"/>
          <w:lang w:val="en-US"/>
        </w:rPr>
        <w:t xml:space="preserve">Semua </w:t>
      </w:r>
      <w:r w:rsidRPr="00C84E71">
        <w:rPr>
          <w:rFonts w:eastAsia="Calibri" w:cs="Times New Roman"/>
          <w:color w:val="000000" w:themeColor="text1"/>
          <w:szCs w:val="24"/>
          <w:lang w:val="id-ID"/>
        </w:rPr>
        <w:t>penjelasan dari lima proses inti tersebut dapat dilihat pada uraian sebagai berikut:</w:t>
      </w:r>
    </w:p>
    <w:p w14:paraId="35253531" w14:textId="77777777" w:rsidR="00C84E71" w:rsidRPr="00C84E71" w:rsidRDefault="00C84E71">
      <w:pPr>
        <w:numPr>
          <w:ilvl w:val="0"/>
          <w:numId w:val="9"/>
        </w:numPr>
        <w:ind w:left="284" w:hanging="284"/>
        <w:contextualSpacing w:val="0"/>
        <w:jc w:val="both"/>
        <w:rPr>
          <w:rFonts w:eastAsia="Calibri" w:cs="Times New Roman"/>
          <w:color w:val="000000" w:themeColor="text1"/>
          <w:szCs w:val="24"/>
          <w:lang w:val="id-ID"/>
        </w:rPr>
      </w:pPr>
      <w:r w:rsidRPr="00C84E71">
        <w:rPr>
          <w:rFonts w:eastAsia="Calibri" w:cs="Times New Roman"/>
          <w:i/>
          <w:iCs/>
          <w:color w:val="000000" w:themeColor="text1"/>
          <w:szCs w:val="24"/>
          <w:lang w:val="id-ID"/>
        </w:rPr>
        <w:t>Plan,</w:t>
      </w:r>
      <w:r w:rsidRPr="00C84E71">
        <w:rPr>
          <w:rFonts w:eastAsia="Calibri" w:cs="Times New Roman"/>
          <w:color w:val="000000" w:themeColor="text1"/>
          <w:szCs w:val="24"/>
          <w:lang w:val="id-ID"/>
        </w:rPr>
        <w:t xml:space="preserve"> yaitu proses yang menyeimbangkan permintaan dan pasokan untuk menentukan tindakan terbaik dalam memenuhi kebutuhan pengadaan, produksi, dan pengiriman. Risiko dapat diidentifikasi dalam cakupan aktivitas penaksiran kebutuhan distribusi, perencanaan produksi, perencanaan material, perencanaan kapasitas, dan melakukan penyesuaian </w:t>
      </w:r>
      <w:r w:rsidRPr="00C84E71">
        <w:rPr>
          <w:rFonts w:eastAsia="Calibri" w:cs="Times New Roman"/>
          <w:i/>
          <w:iCs/>
          <w:color w:val="000000" w:themeColor="text1"/>
          <w:szCs w:val="24"/>
          <w:lang w:val="id-ID"/>
        </w:rPr>
        <w:t xml:space="preserve">(alignment) </w:t>
      </w:r>
      <w:r w:rsidRPr="00C84E71">
        <w:rPr>
          <w:rFonts w:eastAsia="Calibri" w:cs="Times New Roman"/>
          <w:color w:val="000000" w:themeColor="text1"/>
          <w:szCs w:val="24"/>
          <w:lang w:val="id-ID"/>
        </w:rPr>
        <w:t>perencanaan rantai pasok dengan perencanaan finansial.</w:t>
      </w:r>
    </w:p>
    <w:p w14:paraId="6F765D48" w14:textId="77777777" w:rsidR="00C84E71" w:rsidRPr="00C84E71" w:rsidRDefault="00C84E71">
      <w:pPr>
        <w:numPr>
          <w:ilvl w:val="0"/>
          <w:numId w:val="9"/>
        </w:numPr>
        <w:ind w:left="284" w:hanging="284"/>
        <w:contextualSpacing w:val="0"/>
        <w:jc w:val="both"/>
        <w:rPr>
          <w:rFonts w:eastAsia="Calibri" w:cs="Times New Roman"/>
          <w:color w:val="000000" w:themeColor="text1"/>
          <w:szCs w:val="24"/>
          <w:lang w:val="id-ID"/>
        </w:rPr>
      </w:pPr>
      <w:r w:rsidRPr="00C84E71">
        <w:rPr>
          <w:rFonts w:eastAsia="Calibri" w:cs="Times New Roman"/>
          <w:i/>
          <w:iCs/>
          <w:color w:val="000000" w:themeColor="text1"/>
          <w:szCs w:val="24"/>
          <w:lang w:val="id-ID"/>
        </w:rPr>
        <w:t>Source,</w:t>
      </w:r>
      <w:r w:rsidRPr="00C84E71">
        <w:rPr>
          <w:rFonts w:eastAsia="Calibri" w:cs="Times New Roman"/>
          <w:color w:val="000000" w:themeColor="text1"/>
          <w:szCs w:val="24"/>
          <w:lang w:val="id-ID"/>
        </w:rPr>
        <w:t xml:space="preserve"> yaitu proses pengadaan barang maupun jasa untuk memenuhi permintaan. Risiko dapat diidentifikasi dalam cakupan akti</w:t>
      </w:r>
      <w:r w:rsidRPr="00C84E71">
        <w:rPr>
          <w:rFonts w:eastAsia="Calibri" w:cs="Times New Roman"/>
          <w:color w:val="000000" w:themeColor="text1"/>
          <w:szCs w:val="24"/>
          <w:lang w:val="en-US"/>
        </w:rPr>
        <w:t>v</w:t>
      </w:r>
      <w:r w:rsidRPr="00C84E71">
        <w:rPr>
          <w:rFonts w:eastAsia="Calibri" w:cs="Times New Roman"/>
          <w:color w:val="000000" w:themeColor="text1"/>
          <w:szCs w:val="24"/>
          <w:lang w:val="id-ID"/>
        </w:rPr>
        <w:t xml:space="preserve">itas penjadwalan pengiriman dari pemasok, menerima, memeriksa dan memberikan otorisasi pembayaran untuk barang yang dikirim pemasok, </w:t>
      </w:r>
      <w:r w:rsidRPr="00C84E71">
        <w:rPr>
          <w:rFonts w:eastAsia="Calibri" w:cs="Times New Roman"/>
          <w:color w:val="000000" w:themeColor="text1"/>
          <w:szCs w:val="24"/>
          <w:lang w:val="id-ID"/>
        </w:rPr>
        <w:t>memilih dan mengevaluasi kinerja pemasok dan sebagainya.</w:t>
      </w:r>
    </w:p>
    <w:p w14:paraId="2AE5941C" w14:textId="77777777" w:rsidR="00C84E71" w:rsidRPr="00C84E71" w:rsidRDefault="00C84E71">
      <w:pPr>
        <w:numPr>
          <w:ilvl w:val="0"/>
          <w:numId w:val="9"/>
        </w:numPr>
        <w:ind w:left="284" w:hanging="284"/>
        <w:contextualSpacing w:val="0"/>
        <w:jc w:val="both"/>
        <w:rPr>
          <w:rFonts w:eastAsia="Calibri" w:cs="Times New Roman"/>
          <w:color w:val="000000" w:themeColor="text1"/>
          <w:szCs w:val="24"/>
          <w:lang w:val="id-ID"/>
        </w:rPr>
      </w:pPr>
      <w:r w:rsidRPr="00C84E71">
        <w:rPr>
          <w:rFonts w:eastAsia="Calibri" w:cs="Times New Roman"/>
          <w:i/>
          <w:iCs/>
          <w:color w:val="000000" w:themeColor="text1"/>
          <w:szCs w:val="24"/>
          <w:lang w:val="id-ID"/>
        </w:rPr>
        <w:t>Make,</w:t>
      </w:r>
      <w:r w:rsidRPr="00C84E71">
        <w:rPr>
          <w:rFonts w:eastAsia="Calibri" w:cs="Times New Roman"/>
          <w:color w:val="000000" w:themeColor="text1"/>
          <w:szCs w:val="24"/>
          <w:lang w:val="id-ID"/>
        </w:rPr>
        <w:t xml:space="preserve"> yaitu proses untuk mentransformasikan bahan baku / komponen menjadi produk yang diinginkan pelanggan, maka risiko dapat diidentifikasi dalam cakupan kegiatan penjadwalan produksi, kegiatan produksi dan pengecekan kualitas, mengelola barang setengah jadi </w:t>
      </w:r>
      <w:r w:rsidRPr="00C84E71">
        <w:rPr>
          <w:rFonts w:eastAsia="Calibri" w:cs="Times New Roman"/>
          <w:i/>
          <w:iCs/>
          <w:color w:val="000000" w:themeColor="text1"/>
          <w:szCs w:val="24"/>
          <w:lang w:val="id-ID"/>
        </w:rPr>
        <w:t>(work-in-process),</w:t>
      </w:r>
      <w:r w:rsidRPr="00C84E71">
        <w:rPr>
          <w:rFonts w:eastAsia="Calibri" w:cs="Times New Roman"/>
          <w:color w:val="000000" w:themeColor="text1"/>
          <w:szCs w:val="24"/>
          <w:lang w:val="id-ID"/>
        </w:rPr>
        <w:t xml:space="preserve"> memelihara fasilitas produksi dan </w:t>
      </w:r>
      <w:r w:rsidRPr="00C84E71">
        <w:rPr>
          <w:rFonts w:eastAsia="Calibri" w:cs="Times New Roman"/>
          <w:color w:val="000000" w:themeColor="text1"/>
          <w:szCs w:val="24"/>
          <w:lang w:val="en-US"/>
        </w:rPr>
        <w:t>lain-lain</w:t>
      </w:r>
      <w:r w:rsidRPr="00C84E71">
        <w:rPr>
          <w:rFonts w:eastAsia="Calibri" w:cs="Times New Roman"/>
          <w:color w:val="000000" w:themeColor="text1"/>
          <w:szCs w:val="24"/>
          <w:lang w:val="id-ID"/>
        </w:rPr>
        <w:t>.</w:t>
      </w:r>
    </w:p>
    <w:p w14:paraId="446FC0E0" w14:textId="77777777" w:rsidR="00C84E71" w:rsidRPr="00C84E71" w:rsidRDefault="00C84E71">
      <w:pPr>
        <w:numPr>
          <w:ilvl w:val="0"/>
          <w:numId w:val="9"/>
        </w:numPr>
        <w:ind w:left="284" w:hanging="284"/>
        <w:contextualSpacing w:val="0"/>
        <w:jc w:val="both"/>
        <w:rPr>
          <w:rFonts w:eastAsia="Calibri" w:cs="Times New Roman"/>
          <w:color w:val="000000" w:themeColor="text1"/>
          <w:szCs w:val="24"/>
          <w:lang w:val="id-ID"/>
        </w:rPr>
      </w:pPr>
      <w:r w:rsidRPr="00C84E71">
        <w:rPr>
          <w:rFonts w:eastAsia="Calibri" w:cs="Times New Roman"/>
          <w:i/>
          <w:iCs/>
          <w:color w:val="000000" w:themeColor="text1"/>
          <w:szCs w:val="24"/>
          <w:lang w:val="id-ID"/>
        </w:rPr>
        <w:t>Deliver,</w:t>
      </w:r>
      <w:r w:rsidRPr="00C84E71">
        <w:rPr>
          <w:rFonts w:eastAsia="Calibri" w:cs="Times New Roman"/>
          <w:color w:val="000000" w:themeColor="text1"/>
          <w:szCs w:val="24"/>
          <w:lang w:val="id-ID"/>
        </w:rPr>
        <w:t xml:space="preserve"> yaitu proses untuk memenuhi permintaan terhadap barang maupun jasa, sehingga risiko dapat diidentifikasi dalam cakupan manajemen permintaan, transportasi dan distribusi.</w:t>
      </w:r>
    </w:p>
    <w:p w14:paraId="5BDE8850" w14:textId="1D40CC7B" w:rsidR="00C84E71" w:rsidRPr="00C84E71" w:rsidRDefault="00C84E71">
      <w:pPr>
        <w:numPr>
          <w:ilvl w:val="0"/>
          <w:numId w:val="9"/>
        </w:numPr>
        <w:ind w:left="284" w:hanging="284"/>
        <w:contextualSpacing w:val="0"/>
        <w:jc w:val="both"/>
        <w:rPr>
          <w:rFonts w:eastAsia="Calibri" w:cs="Times New Roman"/>
          <w:color w:val="000000" w:themeColor="text1"/>
          <w:szCs w:val="24"/>
          <w:lang w:val="id-ID"/>
        </w:rPr>
      </w:pPr>
      <w:r w:rsidRPr="00C84E71">
        <w:rPr>
          <w:rFonts w:eastAsia="Calibri" w:cs="Times New Roman"/>
          <w:i/>
          <w:iCs/>
          <w:color w:val="000000" w:themeColor="text1"/>
          <w:szCs w:val="24"/>
          <w:lang w:val="id-ID"/>
        </w:rPr>
        <w:t>Return,</w:t>
      </w:r>
      <w:r w:rsidRPr="00C84E71">
        <w:rPr>
          <w:rFonts w:eastAsia="Calibri" w:cs="Times New Roman"/>
          <w:color w:val="000000" w:themeColor="text1"/>
          <w:szCs w:val="24"/>
          <w:lang w:val="id-ID"/>
        </w:rPr>
        <w:t xml:space="preserve"> yaitu proses pengembalian atau menerima pengembalian produk karena berbagai alasan, maka risiko dapat diidentifikasi dalam cakupan kegiatan identifikasi kondisi produk, meminta otorisasi pengembalian cacat, penjadwalan pengembalian dan melakukan pengembalian.</w:t>
      </w:r>
    </w:p>
    <w:p w14:paraId="03205AB4" w14:textId="77777777" w:rsidR="00C84E71" w:rsidRPr="00C84E71" w:rsidRDefault="00C84E71">
      <w:pPr>
        <w:keepNext/>
        <w:keepLines/>
        <w:numPr>
          <w:ilvl w:val="0"/>
          <w:numId w:val="15"/>
        </w:numPr>
        <w:ind w:left="426"/>
        <w:contextualSpacing w:val="0"/>
        <w:outlineLvl w:val="1"/>
        <w:rPr>
          <w:rFonts w:eastAsiaTheme="majorEastAsia" w:cs="Times New Roman"/>
          <w:b/>
          <w:bCs/>
          <w:color w:val="000000" w:themeColor="text1"/>
          <w:szCs w:val="24"/>
          <w:lang w:val="en-US"/>
        </w:rPr>
      </w:pPr>
      <w:bookmarkStart w:id="18" w:name="_Toc124532011"/>
      <w:r w:rsidRPr="00C84E71">
        <w:rPr>
          <w:rFonts w:eastAsiaTheme="majorEastAsia" w:cs="Times New Roman"/>
          <w:b/>
          <w:bCs/>
          <w:i/>
          <w:iCs/>
          <w:color w:val="000000" w:themeColor="text1"/>
          <w:szCs w:val="24"/>
          <w:lang w:val="en-US"/>
        </w:rPr>
        <w:t>House Of Risk</w:t>
      </w:r>
      <w:r w:rsidRPr="00C84E71">
        <w:rPr>
          <w:rFonts w:eastAsiaTheme="majorEastAsia" w:cs="Times New Roman"/>
          <w:b/>
          <w:bCs/>
          <w:color w:val="000000" w:themeColor="text1"/>
          <w:szCs w:val="24"/>
          <w:lang w:val="en-US"/>
        </w:rPr>
        <w:t xml:space="preserve"> (HOR)</w:t>
      </w:r>
      <w:bookmarkEnd w:id="18"/>
    </w:p>
    <w:p w14:paraId="0B44659D" w14:textId="77777777" w:rsidR="00C84E71" w:rsidRPr="00C84E71" w:rsidRDefault="00C84E71">
      <w:pPr>
        <w:keepNext/>
        <w:keepLines/>
        <w:numPr>
          <w:ilvl w:val="0"/>
          <w:numId w:val="11"/>
        </w:numPr>
        <w:ind w:left="426" w:hanging="425"/>
        <w:contextualSpacing w:val="0"/>
        <w:outlineLvl w:val="2"/>
        <w:rPr>
          <w:rFonts w:eastAsiaTheme="majorEastAsia" w:cs="Times New Roman"/>
          <w:b/>
          <w:bCs/>
          <w:i/>
          <w:iCs/>
          <w:color w:val="000000" w:themeColor="text1"/>
          <w:szCs w:val="24"/>
          <w:lang w:val="en-US"/>
        </w:rPr>
      </w:pPr>
      <w:bookmarkStart w:id="19" w:name="_Toc124532012"/>
      <w:r w:rsidRPr="00C84E71">
        <w:rPr>
          <w:rFonts w:eastAsiaTheme="majorEastAsia" w:cs="Times New Roman"/>
          <w:b/>
          <w:bCs/>
          <w:i/>
          <w:iCs/>
          <w:color w:val="000000" w:themeColor="text1"/>
          <w:szCs w:val="24"/>
          <w:lang w:val="en-US"/>
        </w:rPr>
        <w:t xml:space="preserve">House Of Risk </w:t>
      </w:r>
      <w:r w:rsidRPr="00C84E71">
        <w:rPr>
          <w:rFonts w:eastAsiaTheme="majorEastAsia" w:cs="Times New Roman"/>
          <w:b/>
          <w:bCs/>
          <w:color w:val="000000" w:themeColor="text1"/>
          <w:szCs w:val="24"/>
          <w:lang w:val="en-US"/>
        </w:rPr>
        <w:t>(HOR)</w:t>
      </w:r>
      <w:bookmarkEnd w:id="19"/>
    </w:p>
    <w:p w14:paraId="59FAF0AF" w14:textId="77777777" w:rsidR="00C84E71" w:rsidRPr="00C84E71" w:rsidRDefault="00C84E71" w:rsidP="00C84E71">
      <w:pPr>
        <w:ind w:firstLine="567"/>
        <w:contextualSpacing w:val="0"/>
        <w:jc w:val="both"/>
        <w:rPr>
          <w:rFonts w:eastAsia="Calibri" w:cs="Times New Roman"/>
          <w:color w:val="000000" w:themeColor="text1"/>
          <w:szCs w:val="24"/>
          <w:lang w:val="id-ID"/>
        </w:rPr>
      </w:pPr>
      <w:r w:rsidRPr="00C84E71">
        <w:rPr>
          <w:rFonts w:eastAsia="Calibri" w:cs="Times New Roman"/>
          <w:color w:val="000000" w:themeColor="text1"/>
          <w:szCs w:val="24"/>
          <w:lang w:val="id-ID"/>
        </w:rPr>
        <w:t>Metode</w:t>
      </w:r>
      <w:r w:rsidRPr="00C84E71">
        <w:rPr>
          <w:rFonts w:eastAsia="Calibri" w:cs="Times New Roman"/>
          <w:i/>
          <w:iCs/>
          <w:color w:val="000000" w:themeColor="text1"/>
          <w:szCs w:val="24"/>
          <w:lang w:val="id-ID"/>
        </w:rPr>
        <w:t xml:space="preserve"> House Of Risk</w:t>
      </w:r>
      <w:r w:rsidRPr="00C84E71">
        <w:rPr>
          <w:rFonts w:eastAsia="Calibri" w:cs="Times New Roman"/>
          <w:i/>
          <w:iCs/>
          <w:color w:val="000000" w:themeColor="text1"/>
          <w:szCs w:val="24"/>
          <w:lang w:val="en-US"/>
        </w:rPr>
        <w:t xml:space="preserve"> </w:t>
      </w:r>
      <w:r w:rsidRPr="00C84E71">
        <w:rPr>
          <w:rFonts w:eastAsia="Calibri" w:cs="Times New Roman"/>
          <w:color w:val="000000" w:themeColor="text1"/>
          <w:szCs w:val="24"/>
          <w:lang w:val="en-US"/>
        </w:rPr>
        <w:t>(HOR)</w:t>
      </w:r>
      <w:r w:rsidRPr="00C84E71">
        <w:rPr>
          <w:rFonts w:eastAsia="Calibri" w:cs="Times New Roman"/>
          <w:color w:val="000000" w:themeColor="text1"/>
          <w:szCs w:val="24"/>
          <w:lang w:val="id-ID"/>
        </w:rPr>
        <w:t xml:space="preserve"> merupakan sebuah </w:t>
      </w:r>
      <w:r w:rsidRPr="00C84E71">
        <w:rPr>
          <w:rFonts w:eastAsia="Calibri" w:cs="Times New Roman"/>
          <w:i/>
          <w:iCs/>
          <w:color w:val="000000" w:themeColor="text1"/>
          <w:szCs w:val="24"/>
          <w:lang w:val="id-ID"/>
        </w:rPr>
        <w:t>framework</w:t>
      </w:r>
      <w:r w:rsidRPr="00C84E71">
        <w:rPr>
          <w:rFonts w:eastAsia="Calibri" w:cs="Times New Roman"/>
          <w:color w:val="000000" w:themeColor="text1"/>
          <w:szCs w:val="24"/>
          <w:lang w:val="id-ID"/>
        </w:rPr>
        <w:t xml:space="preserve"> yang dikembangkan oleh Laudine H. Geraldin (2005) dan I. Nyoman Pujiawan (2005) </w:t>
      </w:r>
      <w:r w:rsidRPr="00C84E71">
        <w:rPr>
          <w:rFonts w:eastAsia="Calibri" w:cs="Times New Roman"/>
          <w:color w:val="000000" w:themeColor="text1"/>
          <w:szCs w:val="24"/>
          <w:lang w:val="id-ID"/>
        </w:rPr>
        <w:lastRenderedPageBreak/>
        <w:t xml:space="preserve">dengan melakukan pengembangan metode </w:t>
      </w:r>
      <w:r w:rsidRPr="00C84E71">
        <w:rPr>
          <w:rFonts w:eastAsia="Calibri" w:cs="Times New Roman"/>
          <w:i/>
          <w:iCs/>
          <w:color w:val="000000" w:themeColor="text1"/>
          <w:szCs w:val="24"/>
          <w:lang w:val="id-ID"/>
        </w:rPr>
        <w:t>Failure Mode and Effect Analysis</w:t>
      </w:r>
      <w:r w:rsidRPr="00C84E71">
        <w:rPr>
          <w:rFonts w:eastAsia="Calibri" w:cs="Times New Roman"/>
          <w:i/>
          <w:iCs/>
          <w:color w:val="000000" w:themeColor="text1"/>
          <w:szCs w:val="24"/>
          <w:lang w:val="en-US"/>
        </w:rPr>
        <w:t xml:space="preserve"> </w:t>
      </w:r>
      <w:r w:rsidRPr="00C84E71">
        <w:rPr>
          <w:rFonts w:eastAsia="Calibri" w:cs="Times New Roman"/>
          <w:color w:val="000000" w:themeColor="text1"/>
          <w:szCs w:val="24"/>
          <w:lang w:val="en-US"/>
        </w:rPr>
        <w:t>(</w:t>
      </w:r>
      <w:r w:rsidRPr="00C84E71">
        <w:rPr>
          <w:rFonts w:eastAsia="Calibri" w:cs="Times New Roman"/>
          <w:color w:val="000000" w:themeColor="text1"/>
          <w:szCs w:val="24"/>
          <w:lang w:val="id-ID"/>
        </w:rPr>
        <w:t xml:space="preserve">FMEA) dan metode </w:t>
      </w:r>
      <w:r w:rsidRPr="00C84E71">
        <w:rPr>
          <w:rFonts w:eastAsia="Calibri" w:cs="Times New Roman"/>
          <w:i/>
          <w:iCs/>
          <w:color w:val="000000" w:themeColor="text1"/>
          <w:szCs w:val="24"/>
          <w:lang w:val="id-ID"/>
        </w:rPr>
        <w:t>Quality Function Deploymen</w:t>
      </w:r>
      <w:r w:rsidRPr="00C84E71">
        <w:rPr>
          <w:rFonts w:eastAsia="Calibri" w:cs="Times New Roman"/>
          <w:i/>
          <w:iCs/>
          <w:color w:val="000000" w:themeColor="text1"/>
          <w:szCs w:val="24"/>
          <w:lang w:val="en-US"/>
        </w:rPr>
        <w:t xml:space="preserve">t </w:t>
      </w:r>
      <w:r w:rsidRPr="00C84E71">
        <w:rPr>
          <w:rFonts w:eastAsia="Calibri" w:cs="Times New Roman"/>
          <w:color w:val="000000" w:themeColor="text1"/>
          <w:szCs w:val="24"/>
          <w:lang w:val="en-US"/>
        </w:rPr>
        <w:t>(</w:t>
      </w:r>
      <w:r w:rsidRPr="00C84E71">
        <w:rPr>
          <w:rFonts w:eastAsia="Calibri" w:cs="Times New Roman"/>
          <w:color w:val="000000" w:themeColor="text1"/>
          <w:szCs w:val="24"/>
          <w:lang w:val="id-ID"/>
        </w:rPr>
        <w:t xml:space="preserve">QFD). </w:t>
      </w:r>
      <w:bookmarkStart w:id="20" w:name="_Hlk121669586"/>
      <w:r w:rsidRPr="00C84E71">
        <w:rPr>
          <w:rFonts w:eastAsia="Calibri" w:cs="Times New Roman"/>
          <w:color w:val="000000" w:themeColor="text1"/>
          <w:szCs w:val="24"/>
          <w:lang w:val="id-ID"/>
        </w:rPr>
        <w:t>Metode ini digunakan untuk menyelesaikan permasalahan seputar hubungan keterkaitan antara kejadian risiko, hubungan keterkaitan antara penyebab risiko, hubungan keterkaitan antara risiko dengan penyebab risiko serta aksi mitigasi risiko yang akan dilakukan.</w:t>
      </w:r>
    </w:p>
    <w:bookmarkEnd w:id="20"/>
    <w:p w14:paraId="0AF04056" w14:textId="77777777" w:rsidR="00C84E71" w:rsidRPr="00C84E71" w:rsidRDefault="00C84E71" w:rsidP="00C84E71">
      <w:pPr>
        <w:ind w:firstLine="567"/>
        <w:contextualSpacing w:val="0"/>
        <w:jc w:val="both"/>
        <w:rPr>
          <w:rFonts w:eastAsia="Calibri" w:cs="Times New Roman"/>
          <w:color w:val="000000" w:themeColor="text1"/>
          <w:szCs w:val="24"/>
          <w:lang w:val="id-ID"/>
        </w:rPr>
      </w:pPr>
      <w:r w:rsidRPr="00C84E71">
        <w:rPr>
          <w:rFonts w:eastAsia="Calibri" w:cs="Times New Roman"/>
          <w:color w:val="000000" w:themeColor="text1"/>
          <w:szCs w:val="24"/>
          <w:lang w:val="id-ID"/>
        </w:rPr>
        <w:t>Menurut Pujawan dan Geraldin (2009) dalam Rizqiah (2017), dalam metode</w:t>
      </w:r>
      <w:r w:rsidRPr="00C84E71">
        <w:rPr>
          <w:rFonts w:eastAsia="Calibri" w:cs="Times New Roman"/>
          <w:color w:val="000000" w:themeColor="text1"/>
          <w:szCs w:val="24"/>
          <w:lang w:val="en-US"/>
        </w:rPr>
        <w:t xml:space="preserve"> </w:t>
      </w:r>
      <w:r w:rsidRPr="00C84E71">
        <w:rPr>
          <w:rFonts w:eastAsia="Calibri" w:cs="Times New Roman"/>
          <w:i/>
          <w:iCs/>
          <w:color w:val="000000" w:themeColor="text1"/>
          <w:szCs w:val="24"/>
          <w:lang w:val="id-ID"/>
        </w:rPr>
        <w:t>Failure Mode and Effect Analysis</w:t>
      </w:r>
      <w:r w:rsidRPr="00C84E71">
        <w:rPr>
          <w:rFonts w:eastAsia="Calibri" w:cs="Times New Roman"/>
          <w:color w:val="000000" w:themeColor="text1"/>
          <w:szCs w:val="24"/>
          <w:lang w:val="id-ID"/>
        </w:rPr>
        <w:t xml:space="preserve"> </w:t>
      </w:r>
      <w:r w:rsidRPr="00C84E71">
        <w:rPr>
          <w:rFonts w:eastAsia="Calibri" w:cs="Times New Roman"/>
          <w:color w:val="000000" w:themeColor="text1"/>
          <w:szCs w:val="24"/>
          <w:lang w:val="en-US"/>
        </w:rPr>
        <w:t>(</w:t>
      </w:r>
      <w:r w:rsidRPr="00C84E71">
        <w:rPr>
          <w:rFonts w:eastAsia="Calibri" w:cs="Times New Roman"/>
          <w:color w:val="000000" w:themeColor="text1"/>
          <w:szCs w:val="24"/>
          <w:lang w:val="id-ID"/>
        </w:rPr>
        <w:t>FMEA</w:t>
      </w:r>
      <w:r w:rsidRPr="00C84E71">
        <w:rPr>
          <w:rFonts w:eastAsia="Calibri" w:cs="Times New Roman"/>
          <w:color w:val="000000" w:themeColor="text1"/>
          <w:szCs w:val="24"/>
          <w:lang w:val="en-US"/>
        </w:rPr>
        <w:t>)</w:t>
      </w:r>
      <w:r w:rsidRPr="00C84E71">
        <w:rPr>
          <w:rFonts w:eastAsia="Calibri" w:cs="Times New Roman"/>
          <w:color w:val="000000" w:themeColor="text1"/>
          <w:szCs w:val="24"/>
          <w:lang w:val="id-ID"/>
        </w:rPr>
        <w:t xml:space="preserve"> penilaian risiko dilakukan dengan menghitung </w:t>
      </w:r>
      <w:r w:rsidRPr="00C84E71">
        <w:rPr>
          <w:rFonts w:eastAsia="Calibri" w:cs="Times New Roman"/>
          <w:i/>
          <w:iCs/>
          <w:color w:val="000000" w:themeColor="text1"/>
          <w:szCs w:val="24"/>
          <w:lang w:val="id-ID"/>
        </w:rPr>
        <w:t xml:space="preserve">Risk Potential Number </w:t>
      </w:r>
      <w:r w:rsidRPr="00C84E71">
        <w:rPr>
          <w:rFonts w:eastAsia="Calibri" w:cs="Times New Roman"/>
          <w:color w:val="000000" w:themeColor="text1"/>
          <w:szCs w:val="24"/>
          <w:lang w:val="id-ID"/>
        </w:rPr>
        <w:t>(RPN) terdiri atas</w:t>
      </w:r>
      <w:r w:rsidRPr="00C84E71">
        <w:rPr>
          <w:rFonts w:eastAsia="Calibri" w:cs="Times New Roman"/>
          <w:color w:val="000000" w:themeColor="text1"/>
          <w:szCs w:val="24"/>
          <w:lang w:val="en-US"/>
        </w:rPr>
        <w:t xml:space="preserve"> </w:t>
      </w:r>
      <w:r w:rsidRPr="00C84E71">
        <w:rPr>
          <w:rFonts w:eastAsia="Calibri" w:cs="Times New Roman"/>
          <w:color w:val="000000" w:themeColor="text1"/>
          <w:szCs w:val="24"/>
          <w:lang w:val="id-ID"/>
        </w:rPr>
        <w:t>tiga faktor yaitu peluang terjadinya risiko (</w:t>
      </w:r>
      <w:r w:rsidRPr="00C84E71">
        <w:rPr>
          <w:rFonts w:eastAsia="Calibri" w:cs="Times New Roman"/>
          <w:i/>
          <w:iCs/>
          <w:color w:val="000000" w:themeColor="text1"/>
          <w:szCs w:val="24"/>
          <w:lang w:val="id-ID"/>
        </w:rPr>
        <w:t>occurrence</w:t>
      </w:r>
      <w:r w:rsidRPr="00C84E71">
        <w:rPr>
          <w:rFonts w:eastAsia="Calibri" w:cs="Times New Roman"/>
          <w:color w:val="000000" w:themeColor="text1"/>
          <w:szCs w:val="24"/>
          <w:lang w:val="id-ID"/>
        </w:rPr>
        <w:t>), dampak yang ditimbulkan (</w:t>
      </w:r>
      <w:r w:rsidRPr="00C84E71">
        <w:rPr>
          <w:rFonts w:eastAsia="Calibri" w:cs="Times New Roman"/>
          <w:i/>
          <w:iCs/>
          <w:color w:val="000000" w:themeColor="text1"/>
          <w:szCs w:val="24"/>
          <w:lang w:val="id-ID"/>
        </w:rPr>
        <w:t>severity</w:t>
      </w:r>
      <w:r w:rsidRPr="00C84E71">
        <w:rPr>
          <w:rFonts w:eastAsia="Calibri" w:cs="Times New Roman"/>
          <w:color w:val="000000" w:themeColor="text1"/>
          <w:szCs w:val="24"/>
          <w:lang w:val="id-ID"/>
        </w:rPr>
        <w:t xml:space="preserve">), dan </w:t>
      </w:r>
      <w:r w:rsidRPr="00C84E71">
        <w:rPr>
          <w:rFonts w:eastAsia="Calibri" w:cs="Times New Roman"/>
          <w:i/>
          <w:iCs/>
          <w:color w:val="000000" w:themeColor="text1"/>
          <w:szCs w:val="24"/>
          <w:lang w:val="id-ID"/>
        </w:rPr>
        <w:t>detection</w:t>
      </w:r>
      <w:r w:rsidRPr="00C84E71">
        <w:rPr>
          <w:rFonts w:eastAsia="Calibri" w:cs="Times New Roman"/>
          <w:color w:val="000000" w:themeColor="text1"/>
          <w:szCs w:val="24"/>
          <w:lang w:val="id-ID"/>
        </w:rPr>
        <w:t xml:space="preserve"> Jika dalam </w:t>
      </w:r>
      <w:r w:rsidRPr="00C84E71">
        <w:rPr>
          <w:rFonts w:eastAsia="Calibri" w:cs="Times New Roman"/>
          <w:i/>
          <w:iCs/>
          <w:color w:val="000000" w:themeColor="text1"/>
          <w:szCs w:val="24"/>
          <w:lang w:val="id-ID"/>
        </w:rPr>
        <w:t>Failure Mode and Effect Analysis</w:t>
      </w:r>
      <w:r w:rsidRPr="00C84E71">
        <w:rPr>
          <w:rFonts w:eastAsia="Calibri" w:cs="Times New Roman"/>
          <w:color w:val="000000" w:themeColor="text1"/>
          <w:szCs w:val="24"/>
          <w:lang w:val="id-ID"/>
        </w:rPr>
        <w:t xml:space="preserve"> </w:t>
      </w:r>
      <w:r w:rsidRPr="00C84E71">
        <w:rPr>
          <w:rFonts w:eastAsia="Calibri" w:cs="Times New Roman"/>
          <w:color w:val="000000" w:themeColor="text1"/>
          <w:szCs w:val="24"/>
          <w:lang w:val="en-US"/>
        </w:rPr>
        <w:t>(</w:t>
      </w:r>
      <w:r w:rsidRPr="00C84E71">
        <w:rPr>
          <w:rFonts w:eastAsia="Calibri" w:cs="Times New Roman"/>
          <w:color w:val="000000" w:themeColor="text1"/>
          <w:szCs w:val="24"/>
          <w:lang w:val="id-ID"/>
        </w:rPr>
        <w:t>FMEA</w:t>
      </w:r>
      <w:r w:rsidRPr="00C84E71">
        <w:rPr>
          <w:rFonts w:eastAsia="Calibri" w:cs="Times New Roman"/>
          <w:color w:val="000000" w:themeColor="text1"/>
          <w:szCs w:val="24"/>
          <w:lang w:val="en-US"/>
        </w:rPr>
        <w:t>)</w:t>
      </w:r>
      <w:r w:rsidRPr="00C84E71">
        <w:rPr>
          <w:rFonts w:eastAsia="Calibri" w:cs="Times New Roman"/>
          <w:color w:val="000000" w:themeColor="text1"/>
          <w:szCs w:val="24"/>
          <w:lang w:val="id-ID"/>
        </w:rPr>
        <w:t>, baik probabilitas terjadinya risiko (</w:t>
      </w:r>
      <w:r w:rsidRPr="00C84E71">
        <w:rPr>
          <w:rFonts w:eastAsia="Calibri" w:cs="Times New Roman"/>
          <w:i/>
          <w:iCs/>
          <w:color w:val="000000" w:themeColor="text1"/>
          <w:szCs w:val="24"/>
          <w:lang w:val="id-ID"/>
        </w:rPr>
        <w:t>occurrence</w:t>
      </w:r>
      <w:r w:rsidRPr="00C84E71">
        <w:rPr>
          <w:rFonts w:eastAsia="Calibri" w:cs="Times New Roman"/>
          <w:color w:val="000000" w:themeColor="text1"/>
          <w:szCs w:val="24"/>
          <w:lang w:val="id-ID"/>
        </w:rPr>
        <w:t>) maupun dampak yang ditimbulkan (</w:t>
      </w:r>
      <w:r w:rsidRPr="00C84E71">
        <w:rPr>
          <w:rFonts w:eastAsia="Calibri" w:cs="Times New Roman"/>
          <w:i/>
          <w:iCs/>
          <w:color w:val="000000" w:themeColor="text1"/>
          <w:szCs w:val="24"/>
          <w:lang w:val="id-ID"/>
        </w:rPr>
        <w:t>severity</w:t>
      </w:r>
      <w:r w:rsidRPr="00C84E71">
        <w:rPr>
          <w:rFonts w:eastAsia="Calibri" w:cs="Times New Roman"/>
          <w:color w:val="000000" w:themeColor="text1"/>
          <w:szCs w:val="24"/>
          <w:lang w:val="id-ID"/>
        </w:rPr>
        <w:t>) terkait dengan kejadian risiko. Namun pada metode HOR sedikit berbeda yaitu probabilitas terjadinya risiko (</w:t>
      </w:r>
      <w:r w:rsidRPr="00C84E71">
        <w:rPr>
          <w:rFonts w:eastAsia="Calibri" w:cs="Times New Roman"/>
          <w:i/>
          <w:iCs/>
          <w:color w:val="000000" w:themeColor="text1"/>
          <w:szCs w:val="24"/>
          <w:lang w:val="id-ID"/>
        </w:rPr>
        <w:t>occurrence</w:t>
      </w:r>
      <w:r w:rsidRPr="00C84E71">
        <w:rPr>
          <w:rFonts w:eastAsia="Calibri" w:cs="Times New Roman"/>
          <w:color w:val="000000" w:themeColor="text1"/>
          <w:szCs w:val="24"/>
          <w:lang w:val="id-ID"/>
        </w:rPr>
        <w:t>) pada agen risiko dan dampak yang terjadi (</w:t>
      </w:r>
      <w:r w:rsidRPr="00C84E71">
        <w:rPr>
          <w:rFonts w:eastAsia="Calibri" w:cs="Times New Roman"/>
          <w:i/>
          <w:iCs/>
          <w:color w:val="000000" w:themeColor="text1"/>
          <w:szCs w:val="24"/>
          <w:lang w:val="id-ID"/>
        </w:rPr>
        <w:t>severity</w:t>
      </w:r>
      <w:r w:rsidRPr="00C84E71">
        <w:rPr>
          <w:rFonts w:eastAsia="Calibri" w:cs="Times New Roman"/>
          <w:color w:val="000000" w:themeColor="text1"/>
          <w:szCs w:val="24"/>
          <w:lang w:val="id-ID"/>
        </w:rPr>
        <w:t xml:space="preserve">) pada kejadian risiko. Karena satu agen risiko dapat menyebabkan beberapa kejadian risiko, maka perlu dilakukan perhitungan </w:t>
      </w:r>
      <w:r w:rsidRPr="00C84E71">
        <w:rPr>
          <w:rFonts w:eastAsia="Calibri" w:cs="Times New Roman"/>
          <w:i/>
          <w:iCs/>
          <w:color w:val="000000" w:themeColor="text1"/>
          <w:szCs w:val="24"/>
          <w:lang w:val="id-ID"/>
        </w:rPr>
        <w:t>Aggregate Risk Potential</w:t>
      </w:r>
      <w:r w:rsidRPr="00C84E71">
        <w:rPr>
          <w:rFonts w:eastAsia="Calibri" w:cs="Times New Roman"/>
          <w:color w:val="000000" w:themeColor="text1"/>
          <w:szCs w:val="24"/>
          <w:lang w:val="id-ID"/>
        </w:rPr>
        <w:t xml:space="preserve"> </w:t>
      </w:r>
      <w:r w:rsidRPr="00C84E71">
        <w:rPr>
          <w:rFonts w:eastAsia="Calibri" w:cs="Times New Roman"/>
          <w:color w:val="000000" w:themeColor="text1"/>
          <w:szCs w:val="24"/>
          <w:lang w:val="en-US"/>
        </w:rPr>
        <w:t>(</w:t>
      </w:r>
      <w:r w:rsidRPr="00C84E71">
        <w:rPr>
          <w:rFonts w:eastAsia="Calibri" w:cs="Times New Roman"/>
          <w:color w:val="000000" w:themeColor="text1"/>
          <w:szCs w:val="24"/>
          <w:lang w:val="id-ID"/>
        </w:rPr>
        <w:t>ARP</w:t>
      </w:r>
      <w:r w:rsidRPr="00C84E71">
        <w:rPr>
          <w:rFonts w:eastAsia="Calibri" w:cs="Times New Roman"/>
          <w:color w:val="000000" w:themeColor="text1"/>
          <w:szCs w:val="24"/>
          <w:lang w:val="en-US"/>
        </w:rPr>
        <w:t>)</w:t>
      </w:r>
      <w:r w:rsidRPr="00C84E71">
        <w:rPr>
          <w:rFonts w:eastAsia="Calibri" w:cs="Times New Roman"/>
          <w:color w:val="000000" w:themeColor="text1"/>
          <w:szCs w:val="24"/>
          <w:lang w:val="id-ID"/>
        </w:rPr>
        <w:t xml:space="preserve"> dari agen risiko. </w:t>
      </w:r>
    </w:p>
    <w:p w14:paraId="3DE0D478" w14:textId="77777777" w:rsidR="00C84E71" w:rsidRPr="00C84E71" w:rsidRDefault="00C84E71" w:rsidP="00C84E71">
      <w:pPr>
        <w:ind w:firstLine="567"/>
        <w:contextualSpacing w:val="0"/>
        <w:jc w:val="both"/>
        <w:rPr>
          <w:rFonts w:eastAsia="Calibri" w:cs="Times New Roman"/>
          <w:color w:val="000000" w:themeColor="text1"/>
          <w:szCs w:val="24"/>
          <w:lang w:val="id-ID"/>
        </w:rPr>
      </w:pPr>
      <w:r w:rsidRPr="00C84E71">
        <w:rPr>
          <w:rFonts w:eastAsia="Calibri" w:cs="Times New Roman"/>
          <w:color w:val="000000" w:themeColor="text1"/>
          <w:szCs w:val="24"/>
          <w:lang w:val="id-ID"/>
        </w:rPr>
        <w:t xml:space="preserve">Metode </w:t>
      </w:r>
      <w:r w:rsidRPr="00C84E71">
        <w:rPr>
          <w:rFonts w:eastAsia="Calibri" w:cs="Times New Roman"/>
          <w:i/>
          <w:iCs/>
          <w:color w:val="000000" w:themeColor="text1"/>
          <w:szCs w:val="24"/>
          <w:lang w:val="id-ID"/>
        </w:rPr>
        <w:t>House of Risk</w:t>
      </w:r>
      <w:r w:rsidRPr="00C84E71">
        <w:rPr>
          <w:rFonts w:eastAsia="Calibri" w:cs="Times New Roman"/>
          <w:color w:val="000000" w:themeColor="text1"/>
          <w:szCs w:val="24"/>
          <w:lang w:val="id-ID"/>
        </w:rPr>
        <w:t xml:space="preserve"> terdiri atas dua tahapan yaitu HOR 1 dan HOR 2. Tahap HOR 1 digunakan untuk melakukan pengurutan ranking setiap agen risiko (</w:t>
      </w:r>
      <w:r w:rsidRPr="00C84E71">
        <w:rPr>
          <w:rFonts w:eastAsia="Calibri" w:cs="Times New Roman"/>
          <w:i/>
          <w:iCs/>
          <w:color w:val="000000" w:themeColor="text1"/>
          <w:szCs w:val="24"/>
          <w:lang w:val="id-ID"/>
        </w:rPr>
        <w:t>risk agent</w:t>
      </w:r>
      <w:r w:rsidRPr="00C84E71">
        <w:rPr>
          <w:rFonts w:eastAsia="Calibri" w:cs="Times New Roman"/>
          <w:color w:val="000000" w:themeColor="text1"/>
          <w:szCs w:val="24"/>
          <w:lang w:val="id-ID"/>
        </w:rPr>
        <w:t xml:space="preserve">) berdasarkan nilai </w:t>
      </w:r>
      <w:r w:rsidRPr="00C84E71">
        <w:rPr>
          <w:rFonts w:eastAsia="Calibri" w:cs="Times New Roman"/>
          <w:i/>
          <w:iCs/>
          <w:color w:val="000000" w:themeColor="text1"/>
          <w:szCs w:val="24"/>
          <w:lang w:val="id-ID"/>
        </w:rPr>
        <w:t>Aggregate Risk Potential</w:t>
      </w:r>
      <w:r w:rsidRPr="00C84E71">
        <w:rPr>
          <w:rFonts w:eastAsia="Calibri" w:cs="Times New Roman"/>
          <w:color w:val="000000" w:themeColor="text1"/>
          <w:szCs w:val="24"/>
          <w:lang w:val="id-ID"/>
        </w:rPr>
        <w:t xml:space="preserve"> (ARP). Sedangkan tahap HOR 2 digunakan untuk mempermudah manajemen dalam melakukan prioritas penanganan risiko yang telah diidentifikasi dan dihitung tingkat risiko pada HOR (Rizqiah, 2017).</w:t>
      </w:r>
    </w:p>
    <w:p w14:paraId="682EA544" w14:textId="13D6F0BD" w:rsidR="00C84E71" w:rsidRDefault="00C84E71" w:rsidP="00C84E71">
      <w:pPr>
        <w:ind w:firstLine="567"/>
        <w:contextualSpacing w:val="0"/>
        <w:jc w:val="both"/>
        <w:rPr>
          <w:color w:val="000000" w:themeColor="text1"/>
          <w:szCs w:val="24"/>
          <w:lang w:val="en-US"/>
        </w:rPr>
      </w:pPr>
      <w:r w:rsidRPr="00965C8B">
        <w:rPr>
          <w:color w:val="000000" w:themeColor="text1"/>
          <w:szCs w:val="24"/>
          <w:lang w:val="en-US"/>
        </w:rPr>
        <w:t xml:space="preserve">Oleh karena itu metode </w:t>
      </w:r>
      <w:r w:rsidRPr="00965C8B">
        <w:rPr>
          <w:i/>
          <w:iCs/>
          <w:color w:val="000000" w:themeColor="text1"/>
          <w:szCs w:val="24"/>
          <w:lang w:val="en-US"/>
        </w:rPr>
        <w:t xml:space="preserve">House of Risk </w:t>
      </w:r>
      <w:r w:rsidRPr="00965C8B">
        <w:rPr>
          <w:color w:val="000000" w:themeColor="text1"/>
          <w:szCs w:val="24"/>
          <w:lang w:val="en-US"/>
        </w:rPr>
        <w:t>(HOR) digunakan dalam penelitian sebagai model mitigasi risiko pada saat pengadaan barang ban pesawat, yang fokus pada tindakan pencegahan dengan mengurangi kemungkinan terjadi agen risiko (</w:t>
      </w:r>
      <w:r w:rsidRPr="00965C8B">
        <w:rPr>
          <w:i/>
          <w:iCs/>
          <w:color w:val="000000" w:themeColor="text1"/>
          <w:szCs w:val="24"/>
          <w:lang w:val="en-US"/>
        </w:rPr>
        <w:t>Risk Agent</w:t>
      </w:r>
      <w:r>
        <w:rPr>
          <w:color w:val="000000" w:themeColor="text1"/>
          <w:szCs w:val="24"/>
          <w:lang w:val="en-US"/>
        </w:rPr>
        <w:t>)</w:t>
      </w:r>
    </w:p>
    <w:p w14:paraId="49B4F6C4" w14:textId="77777777" w:rsidR="004C61DE" w:rsidRPr="004C61DE" w:rsidRDefault="004C61DE">
      <w:pPr>
        <w:keepNext/>
        <w:keepLines/>
        <w:numPr>
          <w:ilvl w:val="0"/>
          <w:numId w:val="11"/>
        </w:numPr>
        <w:spacing w:after="200" w:line="276" w:lineRule="auto"/>
        <w:ind w:left="426" w:hanging="425"/>
        <w:contextualSpacing w:val="0"/>
        <w:outlineLvl w:val="2"/>
        <w:rPr>
          <w:rFonts w:eastAsiaTheme="majorEastAsia" w:cs="Times New Roman"/>
          <w:b/>
          <w:bCs/>
          <w:color w:val="000000" w:themeColor="text1"/>
          <w:szCs w:val="24"/>
          <w:lang w:val="en-US"/>
        </w:rPr>
      </w:pPr>
      <w:bookmarkStart w:id="21" w:name="_Toc124532013"/>
      <w:r w:rsidRPr="004C61DE">
        <w:rPr>
          <w:rFonts w:eastAsiaTheme="majorEastAsia" w:cs="Times New Roman"/>
          <w:b/>
          <w:bCs/>
          <w:color w:val="000000" w:themeColor="text1"/>
          <w:szCs w:val="24"/>
          <w:lang w:val="en-US"/>
        </w:rPr>
        <w:t xml:space="preserve">Tahapan perhitungan </w:t>
      </w:r>
      <w:r w:rsidRPr="004C61DE">
        <w:rPr>
          <w:rFonts w:eastAsiaTheme="majorEastAsia" w:cs="Times New Roman"/>
          <w:b/>
          <w:bCs/>
          <w:i/>
          <w:iCs/>
          <w:color w:val="000000" w:themeColor="text1"/>
          <w:szCs w:val="24"/>
          <w:lang w:val="en-US"/>
        </w:rPr>
        <w:t xml:space="preserve">House of Risk </w:t>
      </w:r>
      <w:r w:rsidRPr="004C61DE">
        <w:rPr>
          <w:rFonts w:eastAsiaTheme="majorEastAsia" w:cs="Times New Roman"/>
          <w:b/>
          <w:bCs/>
          <w:color w:val="000000" w:themeColor="text1"/>
          <w:szCs w:val="24"/>
          <w:lang w:val="en-US"/>
        </w:rPr>
        <w:t>(HOR)</w:t>
      </w:r>
      <w:bookmarkEnd w:id="21"/>
    </w:p>
    <w:p w14:paraId="3E6BA13C" w14:textId="77777777" w:rsidR="004C61DE" w:rsidRPr="004C61DE" w:rsidRDefault="004C61DE" w:rsidP="004C61DE">
      <w:pPr>
        <w:ind w:firstLine="567"/>
        <w:jc w:val="both"/>
        <w:rPr>
          <w:rFonts w:eastAsia="Calibri" w:cs="Times New Roman"/>
          <w:color w:val="000000" w:themeColor="text1"/>
          <w:szCs w:val="24"/>
          <w:lang w:val="id-ID"/>
        </w:rPr>
      </w:pPr>
      <w:r w:rsidRPr="004C61DE">
        <w:rPr>
          <w:rFonts w:eastAsia="Calibri" w:cs="Times New Roman"/>
          <w:color w:val="000000" w:themeColor="text1"/>
          <w:szCs w:val="24"/>
          <w:lang w:val="id-ID"/>
        </w:rPr>
        <w:t xml:space="preserve">Menurut Ulfah, et al., (2016) penjelasan mengenai tahapan perhitungan </w:t>
      </w:r>
      <w:r w:rsidRPr="004C61DE">
        <w:rPr>
          <w:rFonts w:eastAsia="Calibri" w:cs="Times New Roman"/>
          <w:i/>
          <w:iCs/>
          <w:color w:val="000000" w:themeColor="text1"/>
          <w:szCs w:val="24"/>
          <w:lang w:val="id-ID"/>
        </w:rPr>
        <w:t>House Of Risk</w:t>
      </w:r>
      <w:r w:rsidRPr="004C61DE">
        <w:rPr>
          <w:rFonts w:eastAsia="Calibri" w:cs="Times New Roman"/>
          <w:color w:val="000000" w:themeColor="text1"/>
          <w:szCs w:val="24"/>
          <w:lang w:val="id-ID"/>
        </w:rPr>
        <w:t xml:space="preserve"> adalah sebagai berikut:</w:t>
      </w:r>
    </w:p>
    <w:p w14:paraId="42154114" w14:textId="77777777" w:rsidR="004C61DE" w:rsidRPr="004C61DE" w:rsidRDefault="004C61DE">
      <w:pPr>
        <w:keepNext/>
        <w:keepLines/>
        <w:numPr>
          <w:ilvl w:val="1"/>
          <w:numId w:val="13"/>
        </w:numPr>
        <w:spacing w:after="200" w:line="276" w:lineRule="auto"/>
        <w:ind w:left="284" w:hanging="284"/>
        <w:contextualSpacing w:val="0"/>
        <w:outlineLvl w:val="3"/>
        <w:rPr>
          <w:rFonts w:eastAsiaTheme="majorEastAsia" w:cs="Times New Roman"/>
          <w:b/>
          <w:bCs/>
          <w:i/>
          <w:iCs/>
          <w:color w:val="000000" w:themeColor="text1"/>
          <w:szCs w:val="24"/>
          <w:lang w:val="en-US"/>
        </w:rPr>
      </w:pPr>
      <w:r w:rsidRPr="004C61DE">
        <w:rPr>
          <w:rFonts w:eastAsiaTheme="majorEastAsia" w:cs="Times New Roman"/>
          <w:b/>
          <w:bCs/>
          <w:i/>
          <w:iCs/>
          <w:color w:val="000000" w:themeColor="text1"/>
          <w:szCs w:val="24"/>
          <w:lang w:val="en-US"/>
        </w:rPr>
        <w:t>House Of Risk (HOR) fase 1</w:t>
      </w:r>
    </w:p>
    <w:p w14:paraId="446E84A4" w14:textId="77777777" w:rsidR="004C61DE" w:rsidRPr="004C61DE" w:rsidRDefault="004C61DE" w:rsidP="004C61DE">
      <w:pPr>
        <w:ind w:firstLine="720"/>
        <w:jc w:val="both"/>
        <w:rPr>
          <w:rFonts w:eastAsia="Calibri" w:cs="Times New Roman"/>
          <w:color w:val="000000" w:themeColor="text1"/>
          <w:szCs w:val="24"/>
          <w:lang w:val="id-ID"/>
        </w:rPr>
      </w:pPr>
      <w:r w:rsidRPr="004C61DE">
        <w:rPr>
          <w:rFonts w:eastAsia="Calibri" w:cs="Times New Roman"/>
          <w:color w:val="000000" w:themeColor="text1"/>
          <w:szCs w:val="24"/>
          <w:lang w:val="id-ID"/>
        </w:rPr>
        <w:t xml:space="preserve">HOR fase 1 digunakan untuk menentukan sumber risiko mana yang diprioritaskan untuk dilakukan tindakan pencegahan sedangkan HOR fase 2 </w:t>
      </w:r>
      <w:r w:rsidRPr="004C61DE">
        <w:rPr>
          <w:rFonts w:eastAsia="Calibri" w:cs="Times New Roman"/>
          <w:color w:val="000000" w:themeColor="text1"/>
          <w:szCs w:val="24"/>
          <w:lang w:val="id-ID"/>
        </w:rPr>
        <w:lastRenderedPageBreak/>
        <w:t>adalah untuk memberikan prioritas tindakan dengan mempertimbangkan sumber daya biaya yang efektif.</w:t>
      </w:r>
    </w:p>
    <w:p w14:paraId="5EE36264" w14:textId="77777777" w:rsidR="004C61DE" w:rsidRPr="004C61DE" w:rsidRDefault="004C61DE" w:rsidP="004C61DE">
      <w:pPr>
        <w:ind w:firstLine="720"/>
        <w:jc w:val="both"/>
        <w:rPr>
          <w:rFonts w:eastAsia="Calibri" w:cs="Times New Roman"/>
          <w:color w:val="000000" w:themeColor="text1"/>
          <w:szCs w:val="24"/>
          <w:lang w:val="id-ID"/>
        </w:rPr>
      </w:pPr>
      <w:r w:rsidRPr="004C61DE">
        <w:rPr>
          <w:rFonts w:eastAsia="Calibri" w:cs="Times New Roman"/>
          <w:color w:val="000000" w:themeColor="text1"/>
          <w:szCs w:val="24"/>
          <w:lang w:val="id-ID"/>
        </w:rPr>
        <w:t xml:space="preserve">Dalam model </w:t>
      </w:r>
      <w:r w:rsidRPr="004C61DE">
        <w:rPr>
          <w:rFonts w:eastAsia="Calibri" w:cs="Times New Roman"/>
          <w:i/>
          <w:iCs/>
          <w:color w:val="000000" w:themeColor="text1"/>
          <w:szCs w:val="24"/>
          <w:lang w:val="id-ID"/>
        </w:rPr>
        <w:t>House Of Risk</w:t>
      </w:r>
      <w:r w:rsidRPr="004C61DE">
        <w:rPr>
          <w:rFonts w:eastAsia="Calibri" w:cs="Times New Roman"/>
          <w:color w:val="000000" w:themeColor="text1"/>
          <w:szCs w:val="24"/>
          <w:lang w:val="id-ID"/>
        </w:rPr>
        <w:t xml:space="preserve"> fase 1 menghubungkan suatu set kebutuhan </w:t>
      </w:r>
      <w:r w:rsidRPr="004C61DE">
        <w:rPr>
          <w:rFonts w:eastAsia="Calibri" w:cs="Times New Roman"/>
          <w:i/>
          <w:iCs/>
          <w:color w:val="000000" w:themeColor="text1"/>
          <w:szCs w:val="24"/>
          <w:lang w:val="id-ID"/>
        </w:rPr>
        <w:t xml:space="preserve">(what) </w:t>
      </w:r>
      <w:r w:rsidRPr="004C61DE">
        <w:rPr>
          <w:rFonts w:eastAsia="Calibri" w:cs="Times New Roman"/>
          <w:color w:val="000000" w:themeColor="text1"/>
          <w:szCs w:val="24"/>
          <w:lang w:val="id-ID"/>
        </w:rPr>
        <w:t xml:space="preserve">dan satu set tanggapan </w:t>
      </w:r>
      <w:r w:rsidRPr="004C61DE">
        <w:rPr>
          <w:rFonts w:eastAsia="Calibri" w:cs="Times New Roman"/>
          <w:i/>
          <w:iCs/>
          <w:color w:val="000000" w:themeColor="text1"/>
          <w:szCs w:val="24"/>
          <w:lang w:val="id-ID"/>
        </w:rPr>
        <w:t>(how)</w:t>
      </w:r>
      <w:r w:rsidRPr="004C61DE">
        <w:rPr>
          <w:rFonts w:eastAsia="Calibri" w:cs="Times New Roman"/>
          <w:color w:val="000000" w:themeColor="text1"/>
          <w:szCs w:val="24"/>
          <w:lang w:val="id-ID"/>
        </w:rPr>
        <w:t xml:space="preserve"> yang menunjukkan satu atau lebih keperluan/kebutuhan. Derajat tingkat korelasi secara khusus digolongkan sama sekali tidak ada hubungan dengan memberi nilai (0), rendah (1), sedang (3) dan tinggi (9).</w:t>
      </w:r>
    </w:p>
    <w:p w14:paraId="544275DC" w14:textId="77777777" w:rsidR="004C61DE" w:rsidRPr="004C61DE" w:rsidRDefault="004C61DE" w:rsidP="004C61DE">
      <w:pPr>
        <w:ind w:firstLine="720"/>
        <w:jc w:val="both"/>
        <w:rPr>
          <w:rFonts w:eastAsia="Calibri" w:cs="Times New Roman"/>
          <w:color w:val="000000" w:themeColor="text1"/>
          <w:szCs w:val="24"/>
          <w:lang w:val="id-ID"/>
        </w:rPr>
      </w:pPr>
      <w:r w:rsidRPr="004C61DE">
        <w:rPr>
          <w:rFonts w:eastAsia="Calibri" w:cs="Times New Roman"/>
          <w:color w:val="000000" w:themeColor="text1"/>
          <w:szCs w:val="24"/>
          <w:lang w:val="id-ID"/>
        </w:rPr>
        <w:t>Mengadopsi prosedur diatas maka HOR 1 dikembangkan melalui tahap-tahap berikut:</w:t>
      </w:r>
    </w:p>
    <w:p w14:paraId="14B06978" w14:textId="77777777" w:rsidR="004C61DE" w:rsidRPr="004C61DE" w:rsidRDefault="004C61DE">
      <w:pPr>
        <w:numPr>
          <w:ilvl w:val="0"/>
          <w:numId w:val="12"/>
        </w:numPr>
        <w:ind w:left="0"/>
        <w:contextualSpacing w:val="0"/>
        <w:jc w:val="both"/>
        <w:rPr>
          <w:rFonts w:eastAsia="Calibri" w:cs="Times New Roman"/>
          <w:color w:val="000000" w:themeColor="text1"/>
          <w:sz w:val="28"/>
          <w:szCs w:val="28"/>
          <w:lang w:val="en-US"/>
        </w:rPr>
      </w:pPr>
      <w:r w:rsidRPr="004C61DE">
        <w:rPr>
          <w:rFonts w:eastAsia="Calibri" w:cs="Times New Roman"/>
          <w:color w:val="000000" w:themeColor="text1"/>
          <w:szCs w:val="24"/>
          <w:lang w:val="id-ID"/>
        </w:rPr>
        <w:t xml:space="preserve">Mengidentifikasi </w:t>
      </w:r>
      <w:r w:rsidRPr="004C61DE">
        <w:rPr>
          <w:rFonts w:eastAsia="Calibri" w:cs="Times New Roman"/>
          <w:i/>
          <w:iCs/>
          <w:color w:val="000000" w:themeColor="text1"/>
          <w:szCs w:val="24"/>
          <w:lang w:val="id-ID"/>
        </w:rPr>
        <w:t>risk event</w:t>
      </w:r>
      <w:r w:rsidRPr="004C61DE">
        <w:rPr>
          <w:rFonts w:eastAsia="Calibri" w:cs="Times New Roman"/>
          <w:color w:val="000000" w:themeColor="text1"/>
          <w:szCs w:val="24"/>
          <w:lang w:val="id-ID"/>
        </w:rPr>
        <w:t xml:space="preserve"> (E</w:t>
      </w:r>
      <w:r w:rsidRPr="004C61DE">
        <w:rPr>
          <w:rFonts w:eastAsia="Calibri" w:cs="Times New Roman"/>
          <w:color w:val="000000" w:themeColor="text1"/>
          <w:szCs w:val="24"/>
          <w:vertAlign w:val="subscript"/>
          <w:lang w:val="id-ID"/>
        </w:rPr>
        <w:t>i</w:t>
      </w:r>
      <w:r w:rsidRPr="004C61DE">
        <w:rPr>
          <w:rFonts w:eastAsia="Calibri" w:cs="Times New Roman"/>
          <w:color w:val="000000" w:themeColor="text1"/>
          <w:szCs w:val="24"/>
          <w:lang w:val="id-ID"/>
        </w:rPr>
        <w:t>) atau kejadian risiko yang mungkin terjadi di dalam proses bisnis perusahaan. Tahap ini bisa dilakukan dengan menggunakan mapping rantai pasok (</w:t>
      </w:r>
      <w:r w:rsidRPr="004C61DE">
        <w:rPr>
          <w:rFonts w:eastAsia="Calibri" w:cs="Times New Roman"/>
          <w:i/>
          <w:iCs/>
          <w:color w:val="000000" w:themeColor="text1"/>
          <w:szCs w:val="24"/>
          <w:lang w:val="id-ID"/>
        </w:rPr>
        <w:t>plan, source, make, deliver, and return</w:t>
      </w:r>
      <w:r w:rsidRPr="004C61DE">
        <w:rPr>
          <w:rFonts w:eastAsia="Calibri" w:cs="Times New Roman"/>
          <w:color w:val="000000" w:themeColor="text1"/>
          <w:szCs w:val="24"/>
          <w:lang w:val="id-ID"/>
        </w:rPr>
        <w:t xml:space="preserve">) dan dilanjutkan mengidentifikasi apa yang salah dari setiap proses bisnis yang ada. </w:t>
      </w:r>
    </w:p>
    <w:p w14:paraId="4ECACD53" w14:textId="77777777" w:rsidR="004C61DE" w:rsidRPr="004C61DE" w:rsidRDefault="004C61DE">
      <w:pPr>
        <w:numPr>
          <w:ilvl w:val="0"/>
          <w:numId w:val="12"/>
        </w:numPr>
        <w:ind w:left="0"/>
        <w:contextualSpacing w:val="0"/>
        <w:jc w:val="both"/>
        <w:rPr>
          <w:rFonts w:eastAsia="Calibri" w:cs="Times New Roman"/>
          <w:color w:val="000000" w:themeColor="text1"/>
          <w:sz w:val="28"/>
          <w:szCs w:val="28"/>
          <w:lang w:val="en-US"/>
        </w:rPr>
      </w:pPr>
      <w:r w:rsidRPr="004C61DE">
        <w:rPr>
          <w:rFonts w:eastAsia="Calibri" w:cs="Times New Roman"/>
          <w:color w:val="000000" w:themeColor="text1"/>
          <w:szCs w:val="24"/>
          <w:lang w:val="id-ID"/>
        </w:rPr>
        <w:t>Memperkirakan dampak atau</w:t>
      </w:r>
      <w:r w:rsidRPr="004C61DE">
        <w:rPr>
          <w:rFonts w:eastAsia="Calibri" w:cs="Times New Roman"/>
          <w:i/>
          <w:iCs/>
          <w:color w:val="000000" w:themeColor="text1"/>
          <w:szCs w:val="24"/>
          <w:lang w:val="id-ID"/>
        </w:rPr>
        <w:t xml:space="preserve"> severity</w:t>
      </w:r>
      <w:r w:rsidRPr="004C61DE">
        <w:rPr>
          <w:rFonts w:eastAsia="Calibri" w:cs="Times New Roman"/>
          <w:color w:val="000000" w:themeColor="text1"/>
          <w:szCs w:val="24"/>
          <w:lang w:val="id-ID"/>
        </w:rPr>
        <w:t xml:space="preserve"> (S</w:t>
      </w:r>
      <w:r w:rsidRPr="004C61DE">
        <w:rPr>
          <w:rFonts w:eastAsia="Calibri" w:cs="Times New Roman"/>
          <w:color w:val="000000" w:themeColor="text1"/>
          <w:szCs w:val="24"/>
          <w:vertAlign w:val="subscript"/>
          <w:lang w:val="id-ID"/>
        </w:rPr>
        <w:t>i</w:t>
      </w:r>
      <w:r w:rsidRPr="004C61DE">
        <w:rPr>
          <w:rFonts w:eastAsia="Calibri" w:cs="Times New Roman"/>
          <w:color w:val="000000" w:themeColor="text1"/>
          <w:szCs w:val="24"/>
          <w:lang w:val="id-ID"/>
        </w:rPr>
        <w:t xml:space="preserve">) dari </w:t>
      </w:r>
      <w:r w:rsidRPr="004C61DE">
        <w:rPr>
          <w:rFonts w:eastAsia="Calibri" w:cs="Times New Roman"/>
          <w:i/>
          <w:iCs/>
          <w:color w:val="000000" w:themeColor="text1"/>
          <w:szCs w:val="24"/>
          <w:lang w:val="id-ID"/>
        </w:rPr>
        <w:t>risk event</w:t>
      </w:r>
      <w:r w:rsidRPr="004C61DE">
        <w:rPr>
          <w:rFonts w:eastAsia="Calibri" w:cs="Times New Roman"/>
          <w:color w:val="000000" w:themeColor="text1"/>
          <w:szCs w:val="24"/>
          <w:lang w:val="id-ID"/>
        </w:rPr>
        <w:t xml:space="preserve"> yang terjadi dengan skala 1-10, semakin besar nilai maka dampak yang timbulkan semakin ekstrim. </w:t>
      </w:r>
    </w:p>
    <w:p w14:paraId="5533D3D9" w14:textId="77777777" w:rsidR="004C61DE" w:rsidRPr="004C61DE" w:rsidRDefault="004C61DE">
      <w:pPr>
        <w:numPr>
          <w:ilvl w:val="0"/>
          <w:numId w:val="12"/>
        </w:numPr>
        <w:ind w:left="0"/>
        <w:contextualSpacing w:val="0"/>
        <w:jc w:val="both"/>
        <w:rPr>
          <w:rFonts w:eastAsia="Calibri" w:cs="Times New Roman"/>
          <w:color w:val="000000" w:themeColor="text1"/>
          <w:sz w:val="28"/>
          <w:szCs w:val="28"/>
          <w:lang w:val="en-US"/>
        </w:rPr>
      </w:pPr>
      <w:r w:rsidRPr="004C61DE">
        <w:rPr>
          <w:rFonts w:eastAsia="Calibri" w:cs="Times New Roman"/>
          <w:color w:val="000000" w:themeColor="text1"/>
          <w:szCs w:val="24"/>
          <w:lang w:val="id-ID"/>
        </w:rPr>
        <w:t xml:space="preserve">Mengidentifikasi sumber risiko atau </w:t>
      </w:r>
      <w:r w:rsidRPr="004C61DE">
        <w:rPr>
          <w:rFonts w:eastAsia="Calibri" w:cs="Times New Roman"/>
          <w:i/>
          <w:iCs/>
          <w:color w:val="000000" w:themeColor="text1"/>
          <w:szCs w:val="24"/>
          <w:lang w:val="id-ID"/>
        </w:rPr>
        <w:t>risk agent</w:t>
      </w:r>
      <w:r w:rsidRPr="004C61DE">
        <w:rPr>
          <w:rFonts w:eastAsia="Calibri" w:cs="Times New Roman"/>
          <w:color w:val="000000" w:themeColor="text1"/>
          <w:szCs w:val="24"/>
          <w:lang w:val="id-ID"/>
        </w:rPr>
        <w:t xml:space="preserve"> dan menilai kemungkinan peluang atau </w:t>
      </w:r>
      <w:r w:rsidRPr="004C61DE">
        <w:rPr>
          <w:rFonts w:eastAsia="Calibri" w:cs="Times New Roman"/>
          <w:i/>
          <w:iCs/>
          <w:color w:val="000000" w:themeColor="text1"/>
          <w:szCs w:val="24"/>
          <w:lang w:val="en-US"/>
        </w:rPr>
        <w:t>Occurance</w:t>
      </w:r>
      <w:r w:rsidRPr="004C61DE">
        <w:rPr>
          <w:rFonts w:eastAsia="Calibri" w:cs="Times New Roman"/>
          <w:color w:val="000000" w:themeColor="text1"/>
          <w:szCs w:val="24"/>
          <w:lang w:val="id-ID"/>
        </w:rPr>
        <w:t xml:space="preserve"> (O</w:t>
      </w:r>
      <w:r w:rsidRPr="004C61DE">
        <w:rPr>
          <w:rFonts w:eastAsia="Calibri" w:cs="Times New Roman"/>
          <w:color w:val="000000" w:themeColor="text1"/>
          <w:szCs w:val="24"/>
          <w:vertAlign w:val="subscript"/>
          <w:lang w:val="id-ID"/>
        </w:rPr>
        <w:t>j</w:t>
      </w:r>
      <w:r w:rsidRPr="004C61DE">
        <w:rPr>
          <w:rFonts w:eastAsia="Calibri" w:cs="Times New Roman"/>
          <w:color w:val="000000" w:themeColor="text1"/>
          <w:szCs w:val="24"/>
          <w:lang w:val="id-ID"/>
        </w:rPr>
        <w:t xml:space="preserve">) kemunculan setiap </w:t>
      </w:r>
      <w:r w:rsidRPr="004C61DE">
        <w:rPr>
          <w:rFonts w:eastAsia="Calibri" w:cs="Times New Roman"/>
          <w:i/>
          <w:iCs/>
          <w:color w:val="000000" w:themeColor="text1"/>
          <w:szCs w:val="24"/>
          <w:lang w:val="id-ID"/>
        </w:rPr>
        <w:t>risk agent</w:t>
      </w:r>
      <w:r w:rsidRPr="004C61DE">
        <w:rPr>
          <w:rFonts w:eastAsia="Calibri" w:cs="Times New Roman"/>
          <w:color w:val="000000" w:themeColor="text1"/>
          <w:szCs w:val="24"/>
          <w:lang w:val="id-ID"/>
        </w:rPr>
        <w:t>, dengan skala 1- 10</w:t>
      </w:r>
      <w:r w:rsidRPr="004C61DE">
        <w:rPr>
          <w:rFonts w:eastAsia="Calibri" w:cs="Times New Roman"/>
          <w:color w:val="000000" w:themeColor="text1"/>
          <w:szCs w:val="24"/>
          <w:lang w:val="en-US"/>
        </w:rPr>
        <w:t>,</w:t>
      </w:r>
      <w:r w:rsidRPr="004C61DE">
        <w:rPr>
          <w:rFonts w:eastAsia="Calibri" w:cs="Times New Roman"/>
          <w:color w:val="000000" w:themeColor="text1"/>
          <w:szCs w:val="24"/>
          <w:lang w:val="id-ID"/>
        </w:rPr>
        <w:t xml:space="preserve"> 1 artinya </w:t>
      </w:r>
      <w:r w:rsidRPr="004C61DE">
        <w:rPr>
          <w:rFonts w:eastAsia="Calibri" w:cs="Times New Roman"/>
          <w:color w:val="000000" w:themeColor="text1"/>
          <w:szCs w:val="24"/>
          <w:lang w:val="id-ID"/>
        </w:rPr>
        <w:t xml:space="preserve">peluang kemunculan </w:t>
      </w:r>
      <w:r w:rsidRPr="004C61DE">
        <w:rPr>
          <w:rFonts w:eastAsia="Calibri" w:cs="Times New Roman"/>
          <w:i/>
          <w:iCs/>
          <w:color w:val="000000" w:themeColor="text1"/>
          <w:szCs w:val="24"/>
          <w:lang w:val="id-ID"/>
        </w:rPr>
        <w:t>risk agent</w:t>
      </w:r>
      <w:r w:rsidRPr="004C61DE">
        <w:rPr>
          <w:rFonts w:eastAsia="Calibri" w:cs="Times New Roman"/>
          <w:color w:val="000000" w:themeColor="text1"/>
          <w:szCs w:val="24"/>
          <w:lang w:val="id-ID"/>
        </w:rPr>
        <w:t xml:space="preserve"> tidak pernah terjadi dan 10 artinya peluang kemunculan </w:t>
      </w:r>
      <w:r w:rsidRPr="004C61DE">
        <w:rPr>
          <w:rFonts w:eastAsia="Calibri" w:cs="Times New Roman"/>
          <w:i/>
          <w:iCs/>
          <w:color w:val="000000" w:themeColor="text1"/>
          <w:szCs w:val="24"/>
          <w:lang w:val="id-ID"/>
        </w:rPr>
        <w:t xml:space="preserve">risk agent </w:t>
      </w:r>
      <w:r w:rsidRPr="004C61DE">
        <w:rPr>
          <w:rFonts w:eastAsia="Calibri" w:cs="Times New Roman"/>
          <w:color w:val="000000" w:themeColor="text1"/>
          <w:szCs w:val="24"/>
          <w:lang w:val="id-ID"/>
        </w:rPr>
        <w:t xml:space="preserve">sering terjadi. </w:t>
      </w:r>
    </w:p>
    <w:p w14:paraId="40531ED9" w14:textId="77777777" w:rsidR="004C61DE" w:rsidRPr="004C61DE" w:rsidRDefault="004C61DE">
      <w:pPr>
        <w:numPr>
          <w:ilvl w:val="0"/>
          <w:numId w:val="12"/>
        </w:numPr>
        <w:ind w:left="0"/>
        <w:contextualSpacing w:val="0"/>
        <w:jc w:val="both"/>
        <w:rPr>
          <w:rFonts w:eastAsia="Calibri" w:cs="Times New Roman"/>
          <w:color w:val="000000" w:themeColor="text1"/>
          <w:sz w:val="28"/>
          <w:szCs w:val="28"/>
          <w:lang w:val="en-US"/>
        </w:rPr>
      </w:pPr>
      <w:r w:rsidRPr="004C61DE">
        <w:rPr>
          <w:rFonts w:eastAsia="Calibri" w:cs="Times New Roman"/>
          <w:color w:val="000000" w:themeColor="text1"/>
          <w:szCs w:val="24"/>
          <w:lang w:val="id-ID"/>
        </w:rPr>
        <w:t xml:space="preserve">Mengidentifikasi keterkaitan antara setiap </w:t>
      </w:r>
      <w:r w:rsidRPr="004C61DE">
        <w:rPr>
          <w:rFonts w:eastAsia="Calibri" w:cs="Times New Roman"/>
          <w:i/>
          <w:iCs/>
          <w:color w:val="000000" w:themeColor="text1"/>
          <w:szCs w:val="24"/>
          <w:lang w:val="id-ID"/>
        </w:rPr>
        <w:t>risk agent</w:t>
      </w:r>
      <w:r w:rsidRPr="004C61DE">
        <w:rPr>
          <w:rFonts w:eastAsia="Calibri" w:cs="Times New Roman"/>
          <w:color w:val="000000" w:themeColor="text1"/>
          <w:szCs w:val="24"/>
          <w:lang w:val="id-ID"/>
        </w:rPr>
        <w:t xml:space="preserve"> dan </w:t>
      </w:r>
      <w:r w:rsidRPr="004C61DE">
        <w:rPr>
          <w:rFonts w:eastAsia="Calibri" w:cs="Times New Roman"/>
          <w:i/>
          <w:iCs/>
          <w:color w:val="000000" w:themeColor="text1"/>
          <w:szCs w:val="24"/>
          <w:lang w:val="id-ID"/>
        </w:rPr>
        <w:t xml:space="preserve">risk event </w:t>
      </w:r>
      <w:r w:rsidRPr="004C61DE">
        <w:rPr>
          <w:rFonts w:eastAsia="Calibri" w:cs="Times New Roman"/>
          <w:color w:val="000000" w:themeColor="text1"/>
          <w:szCs w:val="24"/>
          <w:lang w:val="id-ID"/>
        </w:rPr>
        <w:t>yang dinyatakan dengan R</w:t>
      </w:r>
      <w:r w:rsidRPr="004C61DE">
        <w:rPr>
          <w:rFonts w:eastAsia="Calibri" w:cs="Times New Roman"/>
          <w:color w:val="000000" w:themeColor="text1"/>
          <w:szCs w:val="24"/>
          <w:vertAlign w:val="subscript"/>
          <w:lang w:val="id-ID"/>
        </w:rPr>
        <w:t>ij</w:t>
      </w:r>
      <w:r w:rsidRPr="004C61DE">
        <w:rPr>
          <w:rFonts w:eastAsia="Calibri" w:cs="Times New Roman"/>
          <w:color w:val="000000" w:themeColor="text1"/>
          <w:szCs w:val="24"/>
          <w:lang w:val="id-ID"/>
        </w:rPr>
        <w:t xml:space="preserve"> (0, 1, 3, 9)</w:t>
      </w:r>
      <w:r w:rsidRPr="004C61DE">
        <w:rPr>
          <w:rFonts w:eastAsia="Calibri" w:cs="Times New Roman"/>
          <w:color w:val="000000" w:themeColor="text1"/>
          <w:szCs w:val="24"/>
          <w:lang w:val="en-US"/>
        </w:rPr>
        <w:t>,</w:t>
      </w:r>
      <w:r w:rsidRPr="004C61DE">
        <w:rPr>
          <w:rFonts w:eastAsia="Calibri" w:cs="Times New Roman"/>
          <w:color w:val="000000" w:themeColor="text1"/>
          <w:szCs w:val="24"/>
          <w:lang w:val="id-ID"/>
        </w:rPr>
        <w:t xml:space="preserve"> 0 menyatakan tidak adaketerkaitan atau korelasi, dan 1, 3, 9 menyatakan secara berturut-turut korelasi rendah, korelasi sedang, dan korelasi tinggi.</w:t>
      </w:r>
    </w:p>
    <w:p w14:paraId="04BCD9B9" w14:textId="7D2DD6B7" w:rsidR="0072341A" w:rsidRPr="0072341A" w:rsidRDefault="004C61DE">
      <w:pPr>
        <w:numPr>
          <w:ilvl w:val="0"/>
          <w:numId w:val="12"/>
        </w:numPr>
        <w:ind w:left="0"/>
        <w:contextualSpacing w:val="0"/>
        <w:jc w:val="both"/>
        <w:rPr>
          <w:rFonts w:eastAsia="Calibri" w:cs="Times New Roman"/>
          <w:color w:val="000000" w:themeColor="text1"/>
          <w:sz w:val="28"/>
          <w:szCs w:val="28"/>
          <w:lang w:val="en-US"/>
        </w:rPr>
      </w:pPr>
      <w:r w:rsidRPr="004C61DE">
        <w:rPr>
          <w:rFonts w:eastAsia="Calibri" w:cs="Times New Roman"/>
          <w:color w:val="000000" w:themeColor="text1"/>
          <w:szCs w:val="24"/>
          <w:lang w:val="id-ID"/>
        </w:rPr>
        <w:t xml:space="preserve">Menghitung nilai </w:t>
      </w:r>
      <w:r w:rsidRPr="004C61DE">
        <w:rPr>
          <w:rFonts w:eastAsia="Calibri" w:cs="Times New Roman"/>
          <w:i/>
          <w:iCs/>
          <w:color w:val="000000" w:themeColor="text1"/>
          <w:szCs w:val="24"/>
          <w:lang w:val="id-ID"/>
        </w:rPr>
        <w:t>Aggregate Risk Potential</w:t>
      </w:r>
      <w:r w:rsidRPr="004C61DE">
        <w:rPr>
          <w:rFonts w:eastAsia="Calibri" w:cs="Times New Roman"/>
          <w:color w:val="000000" w:themeColor="text1"/>
          <w:szCs w:val="24"/>
          <w:lang w:val="id-ID"/>
        </w:rPr>
        <w:t xml:space="preserve"> (ARP</w:t>
      </w:r>
      <w:r w:rsidRPr="004C61DE">
        <w:rPr>
          <w:rFonts w:eastAsia="Calibri" w:cs="Times New Roman"/>
          <w:color w:val="000000" w:themeColor="text1"/>
          <w:szCs w:val="24"/>
          <w:vertAlign w:val="subscript"/>
          <w:lang w:val="id-ID"/>
        </w:rPr>
        <w:t>j</w:t>
      </w:r>
      <w:r w:rsidRPr="004C61DE">
        <w:rPr>
          <w:rFonts w:eastAsia="Calibri" w:cs="Times New Roman"/>
          <w:color w:val="000000" w:themeColor="text1"/>
          <w:szCs w:val="24"/>
          <w:lang w:val="id-ID"/>
        </w:rPr>
        <w:t xml:space="preserve">) untuk menentukan prioritas </w:t>
      </w:r>
      <w:r w:rsidRPr="004C61DE">
        <w:rPr>
          <w:rFonts w:eastAsia="Calibri" w:cs="Times New Roman"/>
          <w:i/>
          <w:iCs/>
          <w:color w:val="000000" w:themeColor="text1"/>
          <w:szCs w:val="24"/>
          <w:lang w:val="id-ID"/>
        </w:rPr>
        <w:t>risk agent</w:t>
      </w:r>
      <w:r w:rsidRPr="004C61DE">
        <w:rPr>
          <w:rFonts w:eastAsia="Calibri" w:cs="Times New Roman"/>
          <w:color w:val="000000" w:themeColor="text1"/>
          <w:szCs w:val="24"/>
          <w:lang w:val="id-ID"/>
        </w:rPr>
        <w:t xml:space="preserve"> mana yang perlu ditangani terlebih dahulu dan segera diberikan tindakan strategi mitigasi. Perhitungan ARPj menggunakan persamaan berikut:</w:t>
      </w:r>
      <w:r>
        <w:rPr>
          <w:rFonts w:eastAsia="Calibri" w:cs="Times New Roman"/>
          <w:color w:val="000000" w:themeColor="text1"/>
          <w:szCs w:val="24"/>
          <w:lang w:val="en-US"/>
        </w:rPr>
        <w:t xml:space="preserve"> </w:t>
      </w:r>
    </w:p>
    <w:p w14:paraId="656DBB1D" w14:textId="3DB02618" w:rsidR="004C61DE" w:rsidRPr="004C61DE" w:rsidRDefault="004C61DE" w:rsidP="004C61DE">
      <w:pPr>
        <w:contextualSpacing w:val="0"/>
        <w:jc w:val="both"/>
        <w:rPr>
          <w:rFonts w:eastAsia="Calibri" w:cs="Times New Roman"/>
          <w:color w:val="000000" w:themeColor="text1"/>
          <w:sz w:val="28"/>
          <w:szCs w:val="28"/>
          <w:lang w:val="en-US"/>
        </w:rPr>
      </w:pPr>
      <w:r w:rsidRPr="00965C8B">
        <w:rPr>
          <w:b/>
          <w:bCs/>
          <w:color w:val="000000" w:themeColor="text1"/>
          <w:szCs w:val="24"/>
        </w:rPr>
        <w:t>ARP</w:t>
      </w:r>
      <w:r w:rsidRPr="00965C8B">
        <w:rPr>
          <w:b/>
          <w:bCs/>
          <w:color w:val="000000" w:themeColor="text1"/>
          <w:szCs w:val="24"/>
          <w:vertAlign w:val="subscript"/>
        </w:rPr>
        <w:t>j</w:t>
      </w:r>
      <w:r w:rsidRPr="00965C8B">
        <w:rPr>
          <w:b/>
          <w:bCs/>
          <w:color w:val="000000" w:themeColor="text1"/>
          <w:szCs w:val="24"/>
        </w:rPr>
        <w:t xml:space="preserve"> = O</w:t>
      </w:r>
      <w:r w:rsidRPr="00965C8B">
        <w:rPr>
          <w:b/>
          <w:bCs/>
          <w:color w:val="000000" w:themeColor="text1"/>
          <w:szCs w:val="24"/>
          <w:vertAlign w:val="subscript"/>
        </w:rPr>
        <w:t xml:space="preserve">j </w:t>
      </w:r>
      <w:r w:rsidRPr="00965C8B">
        <w:rPr>
          <w:b/>
          <w:bCs/>
          <w:color w:val="000000" w:themeColor="text1"/>
          <w:sz w:val="32"/>
          <w:szCs w:val="32"/>
        </w:rPr>
        <w:t xml:space="preserve">Σ </w:t>
      </w:r>
      <w:r w:rsidRPr="00965C8B">
        <w:rPr>
          <w:b/>
          <w:bCs/>
          <w:color w:val="000000" w:themeColor="text1"/>
          <w:szCs w:val="24"/>
        </w:rPr>
        <w:t>S</w:t>
      </w:r>
      <w:r w:rsidRPr="00965C8B">
        <w:rPr>
          <w:b/>
          <w:bCs/>
          <w:color w:val="000000" w:themeColor="text1"/>
          <w:szCs w:val="24"/>
          <w:vertAlign w:val="subscript"/>
        </w:rPr>
        <w:t>i</w:t>
      </w:r>
      <w:r w:rsidRPr="00965C8B">
        <w:rPr>
          <w:b/>
          <w:bCs/>
          <w:color w:val="000000" w:themeColor="text1"/>
          <w:szCs w:val="24"/>
        </w:rPr>
        <w:t xml:space="preserve"> R</w:t>
      </w:r>
      <w:r w:rsidRPr="00965C8B">
        <w:rPr>
          <w:b/>
          <w:bCs/>
          <w:color w:val="000000" w:themeColor="text1"/>
          <w:szCs w:val="24"/>
          <w:vertAlign w:val="subscript"/>
        </w:rPr>
        <w:t>j</w:t>
      </w:r>
    </w:p>
    <w:p w14:paraId="629327FC" w14:textId="77777777" w:rsidR="0072341A" w:rsidRPr="00965C8B" w:rsidRDefault="0072341A">
      <w:pPr>
        <w:pStyle w:val="ListParagraph"/>
        <w:numPr>
          <w:ilvl w:val="0"/>
          <w:numId w:val="12"/>
        </w:numPr>
        <w:spacing w:after="0" w:line="360" w:lineRule="auto"/>
        <w:ind w:left="0"/>
        <w:jc w:val="both"/>
        <w:rPr>
          <w:rFonts w:ascii="Times New Roman" w:hAnsi="Times New Roman"/>
          <w:color w:val="000000" w:themeColor="text1"/>
          <w:sz w:val="28"/>
          <w:szCs w:val="28"/>
          <w:lang w:val="en-US"/>
        </w:rPr>
      </w:pPr>
      <w:r w:rsidRPr="00965C8B">
        <w:rPr>
          <w:rFonts w:ascii="Times New Roman" w:hAnsi="Times New Roman"/>
          <w:color w:val="000000" w:themeColor="text1"/>
          <w:sz w:val="24"/>
          <w:szCs w:val="24"/>
        </w:rPr>
        <w:t xml:space="preserve">Membuat ranking </w:t>
      </w:r>
      <w:r w:rsidRPr="00965C8B">
        <w:rPr>
          <w:rFonts w:ascii="Times New Roman" w:hAnsi="Times New Roman"/>
          <w:i/>
          <w:iCs/>
          <w:color w:val="000000" w:themeColor="text1"/>
          <w:sz w:val="24"/>
          <w:szCs w:val="24"/>
        </w:rPr>
        <w:t>risk agent</w:t>
      </w:r>
      <w:r w:rsidRPr="00965C8B">
        <w:rPr>
          <w:rFonts w:ascii="Times New Roman" w:hAnsi="Times New Roman"/>
          <w:color w:val="000000" w:themeColor="text1"/>
          <w:sz w:val="24"/>
          <w:szCs w:val="24"/>
        </w:rPr>
        <w:t xml:space="preserve"> berdasarkan nilai ARP, dari nilai terbesar ke nilai terendah.</w:t>
      </w:r>
    </w:p>
    <w:p w14:paraId="1B2A1461" w14:textId="77777777" w:rsidR="0072341A" w:rsidRPr="0072341A" w:rsidRDefault="0072341A">
      <w:pPr>
        <w:keepNext/>
        <w:keepLines/>
        <w:numPr>
          <w:ilvl w:val="1"/>
          <w:numId w:val="13"/>
        </w:numPr>
        <w:spacing w:before="40" w:after="200" w:line="276" w:lineRule="auto"/>
        <w:ind w:left="0" w:hanging="284"/>
        <w:contextualSpacing w:val="0"/>
        <w:outlineLvl w:val="3"/>
        <w:rPr>
          <w:rFonts w:eastAsiaTheme="majorEastAsia" w:cs="Times New Roman"/>
          <w:b/>
          <w:bCs/>
          <w:i/>
          <w:iCs/>
          <w:color w:val="000000" w:themeColor="text1"/>
          <w:szCs w:val="24"/>
          <w:lang w:val="en-US"/>
        </w:rPr>
      </w:pPr>
      <w:r w:rsidRPr="0072341A">
        <w:rPr>
          <w:rFonts w:eastAsiaTheme="majorEastAsia" w:cs="Times New Roman"/>
          <w:b/>
          <w:bCs/>
          <w:i/>
          <w:iCs/>
          <w:color w:val="000000" w:themeColor="text1"/>
          <w:szCs w:val="24"/>
          <w:lang w:val="en-US"/>
        </w:rPr>
        <w:t>House Of Risk (HOR) fase 2</w:t>
      </w:r>
    </w:p>
    <w:p w14:paraId="385C910D" w14:textId="77777777" w:rsidR="0072341A" w:rsidRPr="0072341A" w:rsidRDefault="0072341A" w:rsidP="0072341A">
      <w:pPr>
        <w:ind w:firstLine="567"/>
        <w:jc w:val="both"/>
        <w:rPr>
          <w:rFonts w:eastAsia="Calibri" w:cs="Times New Roman"/>
          <w:color w:val="000000" w:themeColor="text1"/>
          <w:szCs w:val="24"/>
          <w:lang w:val="en-US"/>
        </w:rPr>
      </w:pPr>
      <w:r w:rsidRPr="0072341A">
        <w:rPr>
          <w:rFonts w:eastAsia="Calibri" w:cs="Times New Roman"/>
          <w:color w:val="000000" w:themeColor="text1"/>
          <w:szCs w:val="24"/>
          <w:lang w:val="id-ID"/>
        </w:rPr>
        <w:t>HOR fase 2 digunakan untuk menentukan tindakan/kegiatan yang pertama dilakukan, mempertimbangkan perbedaan secara efektif seperti keterlibatan sumber dan tingkat kesukaran dalam pelaksanaannya. Langkah-langkahnya adalah sebagai berikut</w:t>
      </w:r>
      <w:r w:rsidRPr="0072341A">
        <w:rPr>
          <w:rFonts w:eastAsia="Calibri" w:cs="Times New Roman"/>
          <w:color w:val="000000" w:themeColor="text1"/>
          <w:szCs w:val="24"/>
          <w:lang w:val="en-US"/>
        </w:rPr>
        <w:t xml:space="preserve">: </w:t>
      </w:r>
    </w:p>
    <w:p w14:paraId="523561F5" w14:textId="77777777" w:rsidR="0072341A" w:rsidRPr="0072341A" w:rsidRDefault="0072341A">
      <w:pPr>
        <w:numPr>
          <w:ilvl w:val="0"/>
          <w:numId w:val="16"/>
        </w:numPr>
        <w:ind w:left="426" w:hanging="425"/>
        <w:contextualSpacing w:val="0"/>
        <w:jc w:val="both"/>
        <w:rPr>
          <w:rFonts w:eastAsia="Calibri" w:cs="Times New Roman"/>
          <w:color w:val="000000" w:themeColor="text1"/>
          <w:sz w:val="32"/>
          <w:szCs w:val="32"/>
          <w:lang w:val="en-US"/>
        </w:rPr>
      </w:pPr>
      <w:r w:rsidRPr="0072341A">
        <w:rPr>
          <w:rFonts w:eastAsia="Calibri" w:cs="Times New Roman"/>
          <w:color w:val="000000" w:themeColor="text1"/>
          <w:szCs w:val="24"/>
          <w:lang w:val="id-ID"/>
        </w:rPr>
        <w:t xml:space="preserve">Memilih </w:t>
      </w:r>
      <w:r w:rsidRPr="0072341A">
        <w:rPr>
          <w:rFonts w:eastAsia="Calibri" w:cs="Times New Roman"/>
          <w:i/>
          <w:iCs/>
          <w:color w:val="000000" w:themeColor="text1"/>
          <w:szCs w:val="24"/>
          <w:lang w:val="id-ID"/>
        </w:rPr>
        <w:t>risk agent</w:t>
      </w:r>
      <w:r w:rsidRPr="0072341A">
        <w:rPr>
          <w:rFonts w:eastAsia="Calibri" w:cs="Times New Roman"/>
          <w:color w:val="000000" w:themeColor="text1"/>
          <w:szCs w:val="24"/>
          <w:lang w:val="id-ID"/>
        </w:rPr>
        <w:t xml:space="preserve"> prioritas dengan menggunakan analisa diagram </w:t>
      </w:r>
      <w:r w:rsidRPr="0072341A">
        <w:rPr>
          <w:rFonts w:eastAsia="Calibri" w:cs="Times New Roman"/>
          <w:color w:val="000000" w:themeColor="text1"/>
          <w:szCs w:val="24"/>
          <w:lang w:val="id-ID"/>
        </w:rPr>
        <w:lastRenderedPageBreak/>
        <w:t>pareto berdasarkan hasil perhitungan ARP</w:t>
      </w:r>
      <w:r w:rsidRPr="0072341A">
        <w:rPr>
          <w:rFonts w:eastAsia="Calibri" w:cs="Times New Roman"/>
          <w:color w:val="000000" w:themeColor="text1"/>
          <w:szCs w:val="24"/>
          <w:vertAlign w:val="subscript"/>
          <w:lang w:val="id-ID"/>
        </w:rPr>
        <w:t>j</w:t>
      </w:r>
      <w:r w:rsidRPr="0072341A">
        <w:rPr>
          <w:rFonts w:eastAsia="Calibri" w:cs="Times New Roman"/>
          <w:color w:val="000000" w:themeColor="text1"/>
          <w:szCs w:val="24"/>
          <w:lang w:val="id-ID"/>
        </w:rPr>
        <w:t>.</w:t>
      </w:r>
    </w:p>
    <w:p w14:paraId="64FBE3B8" w14:textId="77777777" w:rsidR="0072341A" w:rsidRPr="0072341A" w:rsidRDefault="0072341A">
      <w:pPr>
        <w:numPr>
          <w:ilvl w:val="0"/>
          <w:numId w:val="16"/>
        </w:numPr>
        <w:ind w:left="426" w:hanging="425"/>
        <w:contextualSpacing w:val="0"/>
        <w:jc w:val="both"/>
        <w:rPr>
          <w:rFonts w:eastAsia="Calibri" w:cs="Times New Roman"/>
          <w:color w:val="000000" w:themeColor="text1"/>
          <w:sz w:val="32"/>
          <w:szCs w:val="32"/>
          <w:lang w:val="en-US"/>
        </w:rPr>
      </w:pPr>
      <w:r w:rsidRPr="0072341A">
        <w:rPr>
          <w:rFonts w:eastAsia="Calibri" w:cs="Times New Roman"/>
          <w:color w:val="000000" w:themeColor="text1"/>
          <w:szCs w:val="24"/>
          <w:lang w:val="id-ID"/>
        </w:rPr>
        <w:t xml:space="preserve">Mengidentifikasi tindakan atau strategi mitigasi yang dianggap efektif untuk mencegah dan mengurangi potensi timbulnya </w:t>
      </w:r>
      <w:r w:rsidRPr="0072341A">
        <w:rPr>
          <w:rFonts w:eastAsia="Calibri" w:cs="Times New Roman"/>
          <w:i/>
          <w:iCs/>
          <w:color w:val="000000" w:themeColor="text1"/>
          <w:szCs w:val="24"/>
          <w:lang w:val="id-ID"/>
        </w:rPr>
        <w:t>risk agent.</w:t>
      </w:r>
      <w:r w:rsidRPr="0072341A">
        <w:rPr>
          <w:rFonts w:eastAsia="Calibri" w:cs="Times New Roman"/>
          <w:color w:val="000000" w:themeColor="text1"/>
          <w:szCs w:val="24"/>
          <w:lang w:val="id-ID"/>
        </w:rPr>
        <w:t xml:space="preserve"> </w:t>
      </w:r>
      <w:r w:rsidRPr="0072341A">
        <w:rPr>
          <w:rFonts w:eastAsia="Calibri" w:cs="Times New Roman"/>
          <w:color w:val="000000" w:themeColor="text1"/>
          <w:szCs w:val="24"/>
          <w:lang w:val="en-US"/>
        </w:rPr>
        <w:t>Diarahkan 1</w:t>
      </w:r>
      <w:r w:rsidRPr="0072341A">
        <w:rPr>
          <w:rFonts w:eastAsia="Calibri" w:cs="Times New Roman"/>
          <w:color w:val="000000" w:themeColor="text1"/>
          <w:szCs w:val="24"/>
          <w:lang w:val="id-ID"/>
        </w:rPr>
        <w:t xml:space="preserve"> strategi mitigasi dapat mengurangi </w:t>
      </w:r>
      <w:r w:rsidRPr="0072341A">
        <w:rPr>
          <w:rFonts w:eastAsia="Calibri" w:cs="Times New Roman"/>
          <w:color w:val="000000" w:themeColor="text1"/>
          <w:szCs w:val="24"/>
          <w:lang w:val="en-US"/>
        </w:rPr>
        <w:t>1</w:t>
      </w:r>
      <w:r w:rsidRPr="0072341A">
        <w:rPr>
          <w:rFonts w:eastAsia="Calibri" w:cs="Times New Roman"/>
          <w:color w:val="000000" w:themeColor="text1"/>
          <w:szCs w:val="24"/>
          <w:lang w:val="id-ID"/>
        </w:rPr>
        <w:t xml:space="preserve"> atau lebih </w:t>
      </w:r>
      <w:r w:rsidRPr="0072341A">
        <w:rPr>
          <w:rFonts w:eastAsia="Calibri" w:cs="Times New Roman"/>
          <w:i/>
          <w:iCs/>
          <w:color w:val="000000" w:themeColor="text1"/>
          <w:szCs w:val="24"/>
          <w:lang w:val="id-ID"/>
        </w:rPr>
        <w:t>risk agent</w:t>
      </w:r>
      <w:r w:rsidRPr="0072341A">
        <w:rPr>
          <w:rFonts w:eastAsia="Calibri" w:cs="Times New Roman"/>
          <w:color w:val="000000" w:themeColor="text1"/>
          <w:szCs w:val="24"/>
          <w:lang w:val="id-ID"/>
        </w:rPr>
        <w:t xml:space="preserve"> dan </w:t>
      </w:r>
      <w:r w:rsidRPr="0072341A">
        <w:rPr>
          <w:rFonts w:eastAsia="Calibri" w:cs="Times New Roman"/>
          <w:color w:val="000000" w:themeColor="text1"/>
          <w:szCs w:val="24"/>
          <w:lang w:val="en-US"/>
        </w:rPr>
        <w:t>1</w:t>
      </w:r>
      <w:r w:rsidRPr="0072341A">
        <w:rPr>
          <w:rFonts w:eastAsia="Calibri" w:cs="Times New Roman"/>
          <w:color w:val="000000" w:themeColor="text1"/>
          <w:szCs w:val="24"/>
          <w:lang w:val="id-ID"/>
        </w:rPr>
        <w:t xml:space="preserve"> </w:t>
      </w:r>
      <w:r w:rsidRPr="0072341A">
        <w:rPr>
          <w:rFonts w:eastAsia="Calibri" w:cs="Times New Roman"/>
          <w:i/>
          <w:iCs/>
          <w:color w:val="000000" w:themeColor="text1"/>
          <w:szCs w:val="24"/>
          <w:lang w:val="id-ID"/>
        </w:rPr>
        <w:t>risk agent</w:t>
      </w:r>
      <w:r w:rsidRPr="0072341A">
        <w:rPr>
          <w:rFonts w:eastAsia="Calibri" w:cs="Times New Roman"/>
          <w:color w:val="000000" w:themeColor="text1"/>
          <w:szCs w:val="24"/>
          <w:lang w:val="id-ID"/>
        </w:rPr>
        <w:t xml:space="preserve"> dapat diberikan lebih dari </w:t>
      </w:r>
      <w:r w:rsidRPr="0072341A">
        <w:rPr>
          <w:rFonts w:eastAsia="Calibri" w:cs="Times New Roman"/>
          <w:color w:val="000000" w:themeColor="text1"/>
          <w:szCs w:val="24"/>
          <w:lang w:val="en-US"/>
        </w:rPr>
        <w:t>1</w:t>
      </w:r>
      <w:r w:rsidRPr="0072341A">
        <w:rPr>
          <w:rFonts w:eastAsia="Calibri" w:cs="Times New Roman"/>
          <w:color w:val="000000" w:themeColor="text1"/>
          <w:szCs w:val="24"/>
          <w:lang w:val="id-ID"/>
        </w:rPr>
        <w:t xml:space="preserve"> strategi mitigasi. </w:t>
      </w:r>
    </w:p>
    <w:p w14:paraId="2E5C0361" w14:textId="77777777" w:rsidR="0072341A" w:rsidRPr="0072341A" w:rsidRDefault="0072341A">
      <w:pPr>
        <w:numPr>
          <w:ilvl w:val="0"/>
          <w:numId w:val="16"/>
        </w:numPr>
        <w:ind w:left="426" w:hanging="425"/>
        <w:contextualSpacing w:val="0"/>
        <w:jc w:val="both"/>
        <w:rPr>
          <w:rFonts w:eastAsia="Calibri" w:cs="Times New Roman"/>
          <w:color w:val="000000" w:themeColor="text1"/>
          <w:sz w:val="36"/>
          <w:szCs w:val="36"/>
          <w:lang w:val="en-US"/>
        </w:rPr>
      </w:pPr>
      <w:r w:rsidRPr="0072341A">
        <w:rPr>
          <w:rFonts w:eastAsia="Calibri" w:cs="Times New Roman"/>
          <w:color w:val="000000" w:themeColor="text1"/>
          <w:szCs w:val="24"/>
          <w:lang w:val="id-ID"/>
        </w:rPr>
        <w:t xml:space="preserve">Menentukan hubungan atau korelasi antara masing-masing strategi mitigasi dan </w:t>
      </w:r>
      <w:r w:rsidRPr="0072341A">
        <w:rPr>
          <w:rFonts w:eastAsia="Calibri" w:cs="Times New Roman"/>
          <w:i/>
          <w:iCs/>
          <w:color w:val="000000" w:themeColor="text1"/>
          <w:szCs w:val="24"/>
          <w:lang w:val="id-ID"/>
        </w:rPr>
        <w:t>risk agent</w:t>
      </w:r>
      <w:r w:rsidRPr="0072341A">
        <w:rPr>
          <w:rFonts w:eastAsia="Calibri" w:cs="Times New Roman"/>
          <w:color w:val="000000" w:themeColor="text1"/>
          <w:szCs w:val="24"/>
          <w:lang w:val="id-ID"/>
        </w:rPr>
        <w:t xml:space="preserve"> (E</w:t>
      </w:r>
      <w:r w:rsidRPr="0072341A">
        <w:rPr>
          <w:rFonts w:eastAsia="Calibri" w:cs="Times New Roman"/>
          <w:color w:val="000000" w:themeColor="text1"/>
          <w:szCs w:val="24"/>
          <w:vertAlign w:val="subscript"/>
          <w:lang w:val="id-ID"/>
        </w:rPr>
        <w:t>jk</w:t>
      </w:r>
      <w:r w:rsidRPr="0072341A">
        <w:rPr>
          <w:rFonts w:eastAsia="Calibri" w:cs="Times New Roman"/>
          <w:color w:val="000000" w:themeColor="text1"/>
          <w:szCs w:val="24"/>
          <w:lang w:val="id-ID"/>
        </w:rPr>
        <w:t>) dengan menggunakan skala nilai (0, 1, 3, 9) yang menyatakan secara berturut-turut tidak ada korelasi, rendah, sedang, dan</w:t>
      </w:r>
      <w:r w:rsidRPr="0072341A">
        <w:rPr>
          <w:rFonts w:eastAsia="Calibri" w:cs="Times New Roman"/>
          <w:color w:val="000000" w:themeColor="text1"/>
          <w:sz w:val="22"/>
          <w:lang w:val="id-ID"/>
        </w:rPr>
        <w:t xml:space="preserve">tinggi. </w:t>
      </w:r>
      <w:r w:rsidRPr="0072341A">
        <w:rPr>
          <w:rFonts w:eastAsia="Calibri" w:cs="Times New Roman"/>
          <w:color w:val="000000" w:themeColor="text1"/>
          <w:szCs w:val="24"/>
          <w:lang w:val="id-ID"/>
        </w:rPr>
        <w:t xml:space="preserve">Tingkat korelasi ini dapat dipertimbangkan sebagai tingkat dari keefektifan strategi mitigasi dalam mengurangi kemungkinan munculnya </w:t>
      </w:r>
      <w:r w:rsidRPr="0072341A">
        <w:rPr>
          <w:rFonts w:eastAsia="Calibri" w:cs="Times New Roman"/>
          <w:i/>
          <w:iCs/>
          <w:color w:val="000000" w:themeColor="text1"/>
          <w:szCs w:val="24"/>
          <w:lang w:val="id-ID"/>
        </w:rPr>
        <w:t>risk agent.</w:t>
      </w:r>
    </w:p>
    <w:p w14:paraId="1AFA6B8B" w14:textId="34FA07E5" w:rsidR="0072341A" w:rsidRPr="0072341A" w:rsidRDefault="0072341A">
      <w:pPr>
        <w:numPr>
          <w:ilvl w:val="0"/>
          <w:numId w:val="16"/>
        </w:numPr>
        <w:ind w:left="426" w:hanging="425"/>
        <w:contextualSpacing w:val="0"/>
        <w:jc w:val="both"/>
        <w:rPr>
          <w:rFonts w:eastAsia="Calibri" w:cs="Times New Roman"/>
          <w:color w:val="000000" w:themeColor="text1"/>
          <w:sz w:val="36"/>
          <w:szCs w:val="36"/>
          <w:lang w:val="en-US"/>
        </w:rPr>
      </w:pPr>
      <w:r w:rsidRPr="0072341A">
        <w:rPr>
          <w:rFonts w:eastAsia="Calibri" w:cs="Times New Roman"/>
          <w:color w:val="000000" w:themeColor="text1"/>
          <w:szCs w:val="24"/>
          <w:lang w:val="id-ID"/>
        </w:rPr>
        <w:t>Menghitung total efektivitas dari setiap strategi mitigasi sebagai berikut:</w:t>
      </w:r>
    </w:p>
    <w:p w14:paraId="770DAAF0" w14:textId="3BFC772B" w:rsidR="0072341A" w:rsidRDefault="0072341A" w:rsidP="0072341A">
      <w:pPr>
        <w:ind w:left="426"/>
        <w:contextualSpacing w:val="0"/>
        <w:jc w:val="both"/>
        <w:rPr>
          <w:b/>
          <w:bCs/>
          <w:color w:val="000000" w:themeColor="text1"/>
          <w:szCs w:val="24"/>
        </w:rPr>
      </w:pPr>
      <w:r w:rsidRPr="00965C8B">
        <w:rPr>
          <w:b/>
          <w:bCs/>
          <w:color w:val="000000" w:themeColor="text1"/>
          <w:szCs w:val="24"/>
        </w:rPr>
        <w:t>TE</w:t>
      </w:r>
      <w:r w:rsidRPr="00965C8B">
        <w:rPr>
          <w:b/>
          <w:bCs/>
          <w:color w:val="000000" w:themeColor="text1"/>
          <w:szCs w:val="24"/>
          <w:vertAlign w:val="subscript"/>
        </w:rPr>
        <w:t>k</w:t>
      </w:r>
      <w:r w:rsidRPr="00965C8B">
        <w:rPr>
          <w:b/>
          <w:bCs/>
          <w:color w:val="000000" w:themeColor="text1"/>
          <w:szCs w:val="24"/>
        </w:rPr>
        <w:t xml:space="preserve"> =</w:t>
      </w:r>
      <w:r w:rsidRPr="00965C8B">
        <w:rPr>
          <w:b/>
          <w:bCs/>
          <w:color w:val="000000" w:themeColor="text1"/>
          <w:sz w:val="32"/>
          <w:szCs w:val="32"/>
        </w:rPr>
        <w:t>Σ</w:t>
      </w:r>
      <w:r w:rsidRPr="00965C8B">
        <w:rPr>
          <w:b/>
          <w:bCs/>
          <w:color w:val="000000" w:themeColor="text1"/>
          <w:szCs w:val="24"/>
          <w:vertAlign w:val="subscript"/>
        </w:rPr>
        <w:t>j</w:t>
      </w:r>
      <w:r w:rsidRPr="00965C8B">
        <w:rPr>
          <w:b/>
          <w:bCs/>
          <w:color w:val="000000" w:themeColor="text1"/>
          <w:szCs w:val="24"/>
        </w:rPr>
        <w:t xml:space="preserve"> ARP</w:t>
      </w:r>
      <w:r w:rsidRPr="00965C8B">
        <w:rPr>
          <w:b/>
          <w:bCs/>
          <w:color w:val="000000" w:themeColor="text1"/>
          <w:szCs w:val="24"/>
          <w:vertAlign w:val="subscript"/>
        </w:rPr>
        <w:t>i</w:t>
      </w:r>
      <w:r w:rsidRPr="00965C8B">
        <w:rPr>
          <w:b/>
          <w:bCs/>
          <w:color w:val="000000" w:themeColor="text1"/>
          <w:szCs w:val="24"/>
        </w:rPr>
        <w:t xml:space="preserve"> E</w:t>
      </w:r>
      <w:r w:rsidRPr="00965C8B">
        <w:rPr>
          <w:b/>
          <w:bCs/>
          <w:color w:val="000000" w:themeColor="text1"/>
          <w:szCs w:val="24"/>
          <w:vertAlign w:val="subscript"/>
        </w:rPr>
        <w:t>jk</w:t>
      </w:r>
      <w:r w:rsidRPr="00965C8B">
        <w:rPr>
          <w:rFonts w:ascii="Cambria Math" w:hAnsi="Cambria Math" w:cs="Cambria Math"/>
          <w:b/>
          <w:bCs/>
          <w:color w:val="000000" w:themeColor="text1"/>
          <w:szCs w:val="24"/>
        </w:rPr>
        <w:t>∀</w:t>
      </w:r>
      <w:r w:rsidRPr="00965C8B">
        <w:rPr>
          <w:b/>
          <w:bCs/>
          <w:color w:val="000000" w:themeColor="text1"/>
          <w:szCs w:val="24"/>
        </w:rPr>
        <w:t>k</w:t>
      </w:r>
    </w:p>
    <w:p w14:paraId="5D8503CD" w14:textId="27609086" w:rsidR="0072341A" w:rsidRPr="0072341A" w:rsidRDefault="0072341A">
      <w:pPr>
        <w:pStyle w:val="ListParagraph"/>
        <w:numPr>
          <w:ilvl w:val="0"/>
          <w:numId w:val="17"/>
        </w:numPr>
        <w:spacing w:after="0" w:line="360" w:lineRule="auto"/>
        <w:ind w:left="426"/>
        <w:jc w:val="both"/>
        <w:rPr>
          <w:rFonts w:ascii="Times New Roman" w:hAnsi="Times New Roman"/>
          <w:color w:val="000000" w:themeColor="text1"/>
          <w:sz w:val="36"/>
          <w:szCs w:val="36"/>
          <w:lang w:val="en-US"/>
        </w:rPr>
      </w:pPr>
      <w:r w:rsidRPr="00965C8B">
        <w:rPr>
          <w:rFonts w:ascii="Times New Roman" w:hAnsi="Times New Roman"/>
          <w:color w:val="000000" w:themeColor="text1"/>
          <w:sz w:val="24"/>
          <w:szCs w:val="24"/>
        </w:rPr>
        <w:t xml:space="preserve">Menghitung rasio </w:t>
      </w:r>
      <w:r w:rsidRPr="00965C8B">
        <w:rPr>
          <w:rFonts w:ascii="Times New Roman" w:hAnsi="Times New Roman"/>
          <w:i/>
          <w:iCs/>
          <w:color w:val="000000" w:themeColor="text1"/>
          <w:sz w:val="24"/>
          <w:szCs w:val="24"/>
        </w:rPr>
        <w:t>Total Efektivitas</w:t>
      </w:r>
      <w:r w:rsidRPr="00965C8B">
        <w:rPr>
          <w:rFonts w:ascii="Times New Roman" w:hAnsi="Times New Roman"/>
          <w:color w:val="000000" w:themeColor="text1"/>
          <w:sz w:val="24"/>
          <w:szCs w:val="24"/>
        </w:rPr>
        <w:t xml:space="preserve"> (TE</w:t>
      </w:r>
      <w:r w:rsidRPr="00965C8B">
        <w:rPr>
          <w:rFonts w:ascii="Times New Roman" w:hAnsi="Times New Roman"/>
          <w:color w:val="000000" w:themeColor="text1"/>
          <w:sz w:val="24"/>
          <w:szCs w:val="24"/>
          <w:vertAlign w:val="subscript"/>
        </w:rPr>
        <w:t>k</w:t>
      </w:r>
      <w:r w:rsidRPr="00965C8B">
        <w:rPr>
          <w:rFonts w:ascii="Times New Roman" w:hAnsi="Times New Roman"/>
          <w:color w:val="000000" w:themeColor="text1"/>
          <w:sz w:val="24"/>
          <w:szCs w:val="24"/>
        </w:rPr>
        <w:t xml:space="preserve">) dan tingkat kesulitan atau </w:t>
      </w:r>
      <w:r w:rsidRPr="00965C8B">
        <w:rPr>
          <w:rFonts w:ascii="Times New Roman" w:hAnsi="Times New Roman"/>
          <w:i/>
          <w:iCs/>
          <w:color w:val="000000" w:themeColor="text1"/>
          <w:sz w:val="24"/>
          <w:szCs w:val="24"/>
        </w:rPr>
        <w:t>Degree of Difficulty</w:t>
      </w:r>
      <w:r w:rsidRPr="00965C8B">
        <w:rPr>
          <w:rFonts w:ascii="Times New Roman" w:hAnsi="Times New Roman"/>
          <w:color w:val="000000" w:themeColor="text1"/>
          <w:sz w:val="24"/>
          <w:szCs w:val="24"/>
        </w:rPr>
        <w:t xml:space="preserve"> (D</w:t>
      </w:r>
      <w:r w:rsidRPr="00965C8B">
        <w:rPr>
          <w:rFonts w:ascii="Times New Roman" w:hAnsi="Times New Roman"/>
          <w:color w:val="000000" w:themeColor="text1"/>
          <w:sz w:val="24"/>
          <w:szCs w:val="24"/>
          <w:vertAlign w:val="subscript"/>
        </w:rPr>
        <w:t>k</w:t>
      </w:r>
      <w:r w:rsidRPr="00965C8B">
        <w:rPr>
          <w:rFonts w:ascii="Times New Roman" w:hAnsi="Times New Roman"/>
          <w:color w:val="000000" w:themeColor="text1"/>
          <w:sz w:val="24"/>
          <w:szCs w:val="24"/>
        </w:rPr>
        <w:t xml:space="preserve">) atau disebut </w:t>
      </w:r>
      <w:r w:rsidRPr="00965C8B">
        <w:rPr>
          <w:rFonts w:ascii="Times New Roman" w:hAnsi="Times New Roman"/>
          <w:i/>
          <w:iCs/>
          <w:color w:val="000000" w:themeColor="text1"/>
          <w:sz w:val="24"/>
          <w:szCs w:val="24"/>
        </w:rPr>
        <w:t xml:space="preserve">Effectiveness to Difficulty of Ratio </w:t>
      </w:r>
      <w:r w:rsidRPr="00965C8B">
        <w:rPr>
          <w:rFonts w:ascii="Times New Roman" w:hAnsi="Times New Roman"/>
          <w:color w:val="000000" w:themeColor="text1"/>
          <w:sz w:val="24"/>
          <w:szCs w:val="24"/>
        </w:rPr>
        <w:t>dengan menggunakan persamaan berikut:</w:t>
      </w:r>
    </w:p>
    <w:p w14:paraId="3E952A83" w14:textId="7B8CC884" w:rsidR="0072341A" w:rsidRPr="00965C8B" w:rsidRDefault="0072341A" w:rsidP="0072341A">
      <w:pPr>
        <w:pStyle w:val="ListParagraph"/>
        <w:spacing w:after="0" w:line="360" w:lineRule="auto"/>
        <w:ind w:left="426"/>
        <w:jc w:val="both"/>
        <w:rPr>
          <w:rFonts w:ascii="Times New Roman" w:hAnsi="Times New Roman"/>
          <w:color w:val="000000" w:themeColor="text1"/>
          <w:sz w:val="36"/>
          <w:szCs w:val="36"/>
          <w:lang w:val="en-US"/>
        </w:rPr>
      </w:pPr>
      <w:r w:rsidRPr="00965C8B">
        <w:rPr>
          <w:rFonts w:ascii="Times New Roman" w:hAnsi="Times New Roman"/>
          <w:b/>
          <w:bCs/>
          <w:color w:val="000000" w:themeColor="text1"/>
          <w:sz w:val="24"/>
          <w:szCs w:val="24"/>
          <w:lang w:val="en-US"/>
        </w:rPr>
        <w:t>ETD</w:t>
      </w:r>
      <w:r w:rsidRPr="00965C8B">
        <w:rPr>
          <w:rFonts w:ascii="Times New Roman" w:hAnsi="Times New Roman"/>
          <w:b/>
          <w:bCs/>
          <w:color w:val="000000" w:themeColor="text1"/>
          <w:sz w:val="24"/>
          <w:szCs w:val="24"/>
          <w:vertAlign w:val="subscript"/>
          <w:lang w:val="en-US"/>
        </w:rPr>
        <w:t>k</w:t>
      </w:r>
      <m:oMath>
        <m:f>
          <m:fPr>
            <m:ctrlPr>
              <w:rPr>
                <w:rFonts w:ascii="Cambria Math" w:hAnsi="Cambria Math"/>
                <w:i/>
                <w:color w:val="000000" w:themeColor="text1"/>
                <w:sz w:val="24"/>
                <w:szCs w:val="24"/>
                <w:lang w:val="en-US"/>
              </w:rPr>
            </m:ctrlPr>
          </m:fPr>
          <m:num>
            <m:r>
              <m:rPr>
                <m:sty m:val="b"/>
              </m:rPr>
              <w:rPr>
                <w:rFonts w:ascii="Cambria Math" w:hAnsi="Cambria Math"/>
                <w:color w:val="000000" w:themeColor="text1"/>
                <w:sz w:val="24"/>
                <w:szCs w:val="24"/>
                <w:u w:val="single"/>
                <w:lang w:val="en-US"/>
              </w:rPr>
              <m:t>TE</m:t>
            </m:r>
            <m:r>
              <m:rPr>
                <m:sty m:val="b"/>
              </m:rPr>
              <w:rPr>
                <w:rFonts w:ascii="Cambria Math" w:hAnsi="Cambria Math"/>
                <w:color w:val="000000" w:themeColor="text1"/>
                <w:sz w:val="24"/>
                <w:szCs w:val="24"/>
                <w:u w:val="single"/>
                <w:vertAlign w:val="subscript"/>
                <w:lang w:val="en-US"/>
              </w:rPr>
              <m:t>k</m:t>
            </m:r>
          </m:num>
          <m:den>
            <m:r>
              <m:rPr>
                <m:sty m:val="b"/>
              </m:rPr>
              <w:rPr>
                <w:rFonts w:ascii="Cambria Math" w:hAnsi="Cambria Math"/>
                <w:color w:val="000000" w:themeColor="text1"/>
                <w:sz w:val="24"/>
                <w:szCs w:val="24"/>
                <w:lang w:val="en-US"/>
              </w:rPr>
              <m:t xml:space="preserve"> D</m:t>
            </m:r>
            <m:r>
              <m:rPr>
                <m:sty m:val="b"/>
              </m:rPr>
              <w:rPr>
                <w:rFonts w:ascii="Cambria Math" w:hAnsi="Cambria Math"/>
                <w:color w:val="000000" w:themeColor="text1"/>
                <w:sz w:val="24"/>
                <w:szCs w:val="24"/>
                <w:vertAlign w:val="subscript"/>
                <w:lang w:val="en-US"/>
              </w:rPr>
              <m:t>k</m:t>
            </m:r>
          </m:den>
        </m:f>
      </m:oMath>
      <w:r w:rsidRPr="00965C8B">
        <w:rPr>
          <w:rFonts w:ascii="Times New Roman" w:hAnsi="Times New Roman"/>
          <w:color w:val="000000" w:themeColor="text1"/>
          <w:sz w:val="24"/>
          <w:szCs w:val="24"/>
          <w:lang w:val="en-US"/>
        </w:rPr>
        <w:tab/>
      </w:r>
    </w:p>
    <w:p w14:paraId="5FCA8E66" w14:textId="1ABEC7E5" w:rsidR="0072341A" w:rsidRPr="0072341A" w:rsidRDefault="0072341A">
      <w:pPr>
        <w:pStyle w:val="ListParagraph"/>
        <w:numPr>
          <w:ilvl w:val="0"/>
          <w:numId w:val="18"/>
        </w:numPr>
        <w:spacing w:after="0" w:line="360" w:lineRule="auto"/>
        <w:ind w:left="426"/>
        <w:jc w:val="both"/>
        <w:rPr>
          <w:rFonts w:ascii="Times New Roman" w:hAnsi="Times New Roman"/>
          <w:color w:val="000000" w:themeColor="text1"/>
          <w:sz w:val="24"/>
          <w:szCs w:val="24"/>
        </w:rPr>
      </w:pPr>
      <w:r w:rsidRPr="00965C8B">
        <w:rPr>
          <w:rFonts w:ascii="Times New Roman" w:hAnsi="Times New Roman"/>
          <w:color w:val="000000" w:themeColor="text1"/>
          <w:sz w:val="24"/>
          <w:szCs w:val="24"/>
        </w:rPr>
        <w:t>Menentukan peringkat prioritas dari strategi mitigasi (R</w:t>
      </w:r>
      <w:r w:rsidRPr="00965C8B">
        <w:rPr>
          <w:rFonts w:ascii="Times New Roman" w:hAnsi="Times New Roman"/>
          <w:color w:val="000000" w:themeColor="text1"/>
          <w:sz w:val="24"/>
          <w:szCs w:val="24"/>
          <w:vertAlign w:val="subscript"/>
        </w:rPr>
        <w:t>k</w:t>
      </w:r>
      <w:r w:rsidRPr="00965C8B">
        <w:rPr>
          <w:rFonts w:ascii="Times New Roman" w:hAnsi="Times New Roman"/>
          <w:color w:val="000000" w:themeColor="text1"/>
          <w:sz w:val="24"/>
          <w:szCs w:val="24"/>
        </w:rPr>
        <w:t>)</w:t>
      </w:r>
      <w:r w:rsidRPr="00965C8B">
        <w:rPr>
          <w:rFonts w:ascii="Times New Roman" w:hAnsi="Times New Roman"/>
          <w:color w:val="000000" w:themeColor="text1"/>
          <w:sz w:val="24"/>
          <w:szCs w:val="24"/>
          <w:lang w:val="en-US"/>
        </w:rPr>
        <w:t xml:space="preserve">, </w:t>
      </w:r>
      <w:r w:rsidRPr="00965C8B">
        <w:rPr>
          <w:rFonts w:ascii="Times New Roman" w:hAnsi="Times New Roman"/>
          <w:color w:val="000000" w:themeColor="text1"/>
          <w:sz w:val="24"/>
          <w:szCs w:val="24"/>
        </w:rPr>
        <w:t>peringkat pertama adalah startegi mitigasi dengan ETD</w:t>
      </w:r>
      <w:r w:rsidRPr="00965C8B">
        <w:rPr>
          <w:rFonts w:ascii="Times New Roman" w:hAnsi="Times New Roman"/>
          <w:color w:val="000000" w:themeColor="text1"/>
          <w:sz w:val="24"/>
          <w:szCs w:val="24"/>
          <w:vertAlign w:val="subscript"/>
        </w:rPr>
        <w:t>k</w:t>
      </w:r>
      <w:r w:rsidRPr="00965C8B">
        <w:rPr>
          <w:rFonts w:ascii="Times New Roman" w:hAnsi="Times New Roman"/>
          <w:color w:val="000000" w:themeColor="text1"/>
          <w:sz w:val="24"/>
          <w:szCs w:val="24"/>
        </w:rPr>
        <w:t xml:space="preserve"> tertinggi.</w:t>
      </w:r>
    </w:p>
    <w:p w14:paraId="597D3F5F" w14:textId="15A823CC" w:rsidR="0072341A" w:rsidRPr="0072341A" w:rsidRDefault="0072341A" w:rsidP="00954C10">
      <w:pPr>
        <w:keepNext/>
        <w:keepLines/>
        <w:contextualSpacing w:val="0"/>
        <w:outlineLvl w:val="0"/>
        <w:rPr>
          <w:rFonts w:eastAsiaTheme="majorEastAsia" w:cs="Times New Roman"/>
          <w:b/>
          <w:bCs/>
          <w:color w:val="000000" w:themeColor="text1"/>
          <w:szCs w:val="24"/>
          <w:lang w:val="id-ID"/>
        </w:rPr>
      </w:pPr>
      <w:bookmarkStart w:id="22" w:name="_Toc124532016"/>
      <w:r w:rsidRPr="0072341A">
        <w:rPr>
          <w:rFonts w:eastAsiaTheme="majorEastAsia" w:cs="Times New Roman"/>
          <w:b/>
          <w:bCs/>
          <w:color w:val="000000" w:themeColor="text1"/>
          <w:szCs w:val="24"/>
          <w:lang w:val="id-ID"/>
        </w:rPr>
        <w:t>METODOLOGI PENELITIAN</w:t>
      </w:r>
      <w:bookmarkEnd w:id="22"/>
    </w:p>
    <w:p w14:paraId="34F50F88" w14:textId="77777777" w:rsidR="0072341A" w:rsidRPr="0072341A" w:rsidRDefault="0072341A">
      <w:pPr>
        <w:keepNext/>
        <w:keepLines/>
        <w:numPr>
          <w:ilvl w:val="0"/>
          <w:numId w:val="23"/>
        </w:numPr>
        <w:ind w:left="426" w:hanging="426"/>
        <w:contextualSpacing w:val="0"/>
        <w:outlineLvl w:val="1"/>
        <w:rPr>
          <w:rFonts w:eastAsiaTheme="majorEastAsia" w:cs="Times New Roman"/>
          <w:b/>
          <w:bCs/>
          <w:color w:val="000000" w:themeColor="text1"/>
          <w:szCs w:val="24"/>
          <w:lang w:val="id-ID"/>
        </w:rPr>
      </w:pPr>
      <w:bookmarkStart w:id="23" w:name="_Toc124532017"/>
      <w:r w:rsidRPr="0072341A">
        <w:rPr>
          <w:rFonts w:eastAsiaTheme="majorEastAsia" w:cs="Times New Roman"/>
          <w:b/>
          <w:bCs/>
          <w:color w:val="000000" w:themeColor="text1"/>
          <w:szCs w:val="24"/>
          <w:lang w:val="id-ID"/>
        </w:rPr>
        <w:t>Objek Penelitian</w:t>
      </w:r>
      <w:bookmarkEnd w:id="23"/>
    </w:p>
    <w:p w14:paraId="13D4362D" w14:textId="4DF5C851" w:rsidR="0072341A" w:rsidRPr="0072341A" w:rsidRDefault="0072341A" w:rsidP="00954C10">
      <w:pPr>
        <w:ind w:firstLine="708"/>
        <w:contextualSpacing w:val="0"/>
        <w:jc w:val="both"/>
        <w:rPr>
          <w:rFonts w:eastAsia="Calibri" w:cs="Times New Roman"/>
          <w:color w:val="000000" w:themeColor="text1"/>
          <w:szCs w:val="24"/>
          <w:lang w:val="id-ID"/>
        </w:rPr>
      </w:pPr>
      <w:r w:rsidRPr="0072341A">
        <w:rPr>
          <w:rFonts w:eastAsia="Calibri" w:cs="Times New Roman"/>
          <w:color w:val="000000" w:themeColor="text1"/>
          <w:szCs w:val="24"/>
          <w:lang w:val="id-ID"/>
        </w:rPr>
        <w:t>Penelitian ini dilakukan di PT NAM Air yang berlokasi di Jalan Marsekal Suryadarma No.7, RT.002/RW.004, Selapang Jaya, Kecamatan Neglasari, Kota Tangerang, Banten 15127, Indonesia. Objek penelitian ini adalah Menganalisis Penyebab Risiko dan Menentukan Strategi Mitigasi Risiko pada divisi Pengadaan di PT NAM Air.</w:t>
      </w:r>
    </w:p>
    <w:p w14:paraId="4F2F2660" w14:textId="77777777" w:rsidR="0072341A" w:rsidRPr="0072341A" w:rsidRDefault="0072341A">
      <w:pPr>
        <w:keepNext/>
        <w:keepLines/>
        <w:numPr>
          <w:ilvl w:val="0"/>
          <w:numId w:val="23"/>
        </w:numPr>
        <w:ind w:left="426" w:hanging="426"/>
        <w:contextualSpacing w:val="0"/>
        <w:outlineLvl w:val="1"/>
        <w:rPr>
          <w:rFonts w:eastAsiaTheme="majorEastAsia" w:cs="Times New Roman"/>
          <w:b/>
          <w:bCs/>
          <w:color w:val="000000" w:themeColor="text1"/>
          <w:szCs w:val="24"/>
          <w:lang w:val="id-ID"/>
        </w:rPr>
      </w:pPr>
      <w:bookmarkStart w:id="24" w:name="_Toc124532018"/>
      <w:r w:rsidRPr="0072341A">
        <w:rPr>
          <w:rFonts w:eastAsiaTheme="majorEastAsia" w:cs="Times New Roman"/>
          <w:b/>
          <w:bCs/>
          <w:color w:val="000000" w:themeColor="text1"/>
          <w:szCs w:val="24"/>
          <w:lang w:val="id-ID"/>
        </w:rPr>
        <w:t>Teknik Pengumpulan Data</w:t>
      </w:r>
      <w:bookmarkEnd w:id="24"/>
    </w:p>
    <w:p w14:paraId="5EE01C65" w14:textId="77777777" w:rsidR="0072341A" w:rsidRPr="0072341A" w:rsidRDefault="0072341A">
      <w:pPr>
        <w:keepNext/>
        <w:keepLines/>
        <w:numPr>
          <w:ilvl w:val="0"/>
          <w:numId w:val="24"/>
        </w:numPr>
        <w:spacing w:after="200" w:line="276" w:lineRule="auto"/>
        <w:ind w:left="426" w:hanging="425"/>
        <w:contextualSpacing w:val="0"/>
        <w:outlineLvl w:val="2"/>
        <w:rPr>
          <w:rFonts w:eastAsiaTheme="majorEastAsia" w:cs="Times New Roman"/>
          <w:b/>
          <w:bCs/>
          <w:color w:val="000000" w:themeColor="text1"/>
          <w:szCs w:val="24"/>
          <w:lang w:val="id-ID"/>
        </w:rPr>
      </w:pPr>
      <w:bookmarkStart w:id="25" w:name="_Toc124532019"/>
      <w:r w:rsidRPr="0072341A">
        <w:rPr>
          <w:rFonts w:eastAsiaTheme="majorEastAsia" w:cs="Times New Roman"/>
          <w:b/>
          <w:bCs/>
          <w:color w:val="000000" w:themeColor="text1"/>
          <w:szCs w:val="24"/>
          <w:lang w:val="id-ID"/>
        </w:rPr>
        <w:t>Sumber Data</w:t>
      </w:r>
      <w:bookmarkEnd w:id="25"/>
    </w:p>
    <w:p w14:paraId="56AE41A1" w14:textId="77777777" w:rsidR="0072341A" w:rsidRPr="0072341A" w:rsidRDefault="0072341A" w:rsidP="00954C10">
      <w:pPr>
        <w:ind w:firstLine="578"/>
        <w:contextualSpacing w:val="0"/>
        <w:jc w:val="both"/>
        <w:rPr>
          <w:rFonts w:eastAsia="Calibri" w:cs="Times New Roman"/>
          <w:color w:val="000000" w:themeColor="text1"/>
          <w:szCs w:val="24"/>
          <w:lang w:val="id-ID"/>
        </w:rPr>
      </w:pPr>
      <w:r w:rsidRPr="0072341A">
        <w:rPr>
          <w:rFonts w:eastAsia="Calibri" w:cs="Times New Roman"/>
          <w:color w:val="000000" w:themeColor="text1"/>
          <w:szCs w:val="24"/>
          <w:lang w:val="id-ID"/>
        </w:rPr>
        <w:t>Dalam penelitian ini dibutuhkan data-data yang relevan untuk bisa memformulasikan masalah dan menyelesaikan permasalahan yang diteliti, sumber- sumber yang dibutuhkan dapat dibagi, yaitu:</w:t>
      </w:r>
    </w:p>
    <w:p w14:paraId="7618AFC0" w14:textId="77777777" w:rsidR="0072341A" w:rsidRPr="0072341A" w:rsidRDefault="0072341A">
      <w:pPr>
        <w:numPr>
          <w:ilvl w:val="0"/>
          <w:numId w:val="19"/>
        </w:numPr>
        <w:ind w:left="426" w:hanging="425"/>
        <w:contextualSpacing w:val="0"/>
        <w:jc w:val="both"/>
        <w:rPr>
          <w:rFonts w:eastAsia="Calibri" w:cs="Times New Roman"/>
          <w:b/>
          <w:bCs/>
          <w:color w:val="000000" w:themeColor="text1"/>
          <w:sz w:val="28"/>
          <w:szCs w:val="28"/>
          <w:lang w:val="id-ID"/>
        </w:rPr>
      </w:pPr>
      <w:r w:rsidRPr="0072341A">
        <w:rPr>
          <w:rFonts w:eastAsia="Calibri" w:cs="Times New Roman"/>
          <w:color w:val="000000" w:themeColor="text1"/>
          <w:szCs w:val="24"/>
          <w:lang w:val="id-ID"/>
        </w:rPr>
        <w:t xml:space="preserve">Data </w:t>
      </w:r>
      <w:r w:rsidRPr="0072341A">
        <w:rPr>
          <w:rFonts w:eastAsia="Calibri" w:cs="Times New Roman"/>
          <w:color w:val="000000" w:themeColor="text1"/>
          <w:szCs w:val="24"/>
          <w:lang w:val="en-US"/>
        </w:rPr>
        <w:t>Sekunder</w:t>
      </w:r>
      <w:r w:rsidRPr="0072341A">
        <w:rPr>
          <w:rFonts w:eastAsia="Calibri" w:cs="Times New Roman"/>
          <w:color w:val="000000" w:themeColor="text1"/>
          <w:szCs w:val="24"/>
          <w:lang w:val="id-ID"/>
        </w:rPr>
        <w:t xml:space="preserve"> </w:t>
      </w:r>
    </w:p>
    <w:p w14:paraId="2C1B5907" w14:textId="77777777" w:rsidR="0072341A" w:rsidRPr="0072341A" w:rsidRDefault="0072341A" w:rsidP="00954C10">
      <w:pPr>
        <w:ind w:left="426" w:firstLine="567"/>
        <w:contextualSpacing w:val="0"/>
        <w:jc w:val="both"/>
        <w:rPr>
          <w:rFonts w:eastAsia="Calibri" w:cs="Times New Roman"/>
          <w:b/>
          <w:bCs/>
          <w:color w:val="000000" w:themeColor="text1"/>
          <w:sz w:val="28"/>
          <w:szCs w:val="28"/>
          <w:lang w:val="id-ID"/>
        </w:rPr>
      </w:pPr>
      <w:r w:rsidRPr="0072341A">
        <w:rPr>
          <w:rFonts w:eastAsia="Calibri" w:cs="Times New Roman"/>
          <w:color w:val="000000" w:themeColor="text1"/>
          <w:szCs w:val="24"/>
          <w:lang w:val="id-ID"/>
        </w:rPr>
        <w:t xml:space="preserve">Yaitu data yang diperoleh langsung dari </w:t>
      </w:r>
      <w:bookmarkStart w:id="26" w:name="_Hlk115985945"/>
      <w:r w:rsidRPr="0072341A">
        <w:rPr>
          <w:rFonts w:eastAsia="Calibri" w:cs="Times New Roman"/>
          <w:color w:val="000000" w:themeColor="text1"/>
          <w:szCs w:val="24"/>
          <w:lang w:val="id-ID"/>
        </w:rPr>
        <w:t>PT NAM Air</w:t>
      </w:r>
      <w:bookmarkEnd w:id="26"/>
      <w:r w:rsidRPr="0072341A">
        <w:rPr>
          <w:rFonts w:eastAsia="Calibri" w:cs="Times New Roman"/>
          <w:color w:val="000000" w:themeColor="text1"/>
          <w:szCs w:val="24"/>
          <w:lang w:val="id-ID"/>
        </w:rPr>
        <w:t xml:space="preserve"> data ini terdiri dari:</w:t>
      </w:r>
    </w:p>
    <w:p w14:paraId="30333A2F" w14:textId="77777777" w:rsidR="0072341A" w:rsidRPr="0072341A" w:rsidRDefault="0072341A">
      <w:pPr>
        <w:numPr>
          <w:ilvl w:val="0"/>
          <w:numId w:val="20"/>
        </w:numPr>
        <w:ind w:left="426" w:hanging="425"/>
        <w:contextualSpacing w:val="0"/>
        <w:jc w:val="both"/>
        <w:rPr>
          <w:rFonts w:eastAsia="Calibri" w:cs="Times New Roman"/>
          <w:b/>
          <w:bCs/>
          <w:color w:val="000000" w:themeColor="text1"/>
          <w:sz w:val="28"/>
          <w:szCs w:val="28"/>
          <w:lang w:val="id-ID"/>
        </w:rPr>
      </w:pPr>
      <w:r w:rsidRPr="0072341A">
        <w:rPr>
          <w:rFonts w:eastAsia="Calibri" w:cs="Times New Roman"/>
          <w:color w:val="000000" w:themeColor="text1"/>
          <w:szCs w:val="24"/>
          <w:lang w:val="id-ID"/>
        </w:rPr>
        <w:t xml:space="preserve">Data Umum perusahaan </w:t>
      </w:r>
    </w:p>
    <w:p w14:paraId="549CE891" w14:textId="21EC0B1C" w:rsidR="0072341A" w:rsidRPr="0072341A" w:rsidRDefault="0072341A" w:rsidP="00954C10">
      <w:pPr>
        <w:ind w:left="426" w:firstLine="490"/>
        <w:jc w:val="both"/>
        <w:rPr>
          <w:rFonts w:eastAsia="Calibri" w:cs="Times New Roman"/>
          <w:color w:val="000000" w:themeColor="text1"/>
          <w:szCs w:val="24"/>
          <w:lang w:val="id-ID"/>
        </w:rPr>
      </w:pPr>
      <w:r w:rsidRPr="0072341A">
        <w:rPr>
          <w:rFonts w:eastAsia="Calibri" w:cs="Times New Roman"/>
          <w:color w:val="000000" w:themeColor="text1"/>
          <w:szCs w:val="24"/>
          <w:lang w:val="id-ID"/>
        </w:rPr>
        <w:lastRenderedPageBreak/>
        <w:t>Yaitu data pada PT NAM Air tentang sejarah perkembangan perusahaan, lokasi perusahaan, dll.</w:t>
      </w:r>
    </w:p>
    <w:p w14:paraId="2292F146" w14:textId="77777777" w:rsidR="0072341A" w:rsidRPr="0072341A" w:rsidRDefault="0072341A">
      <w:pPr>
        <w:numPr>
          <w:ilvl w:val="0"/>
          <w:numId w:val="26"/>
        </w:numPr>
        <w:ind w:left="426"/>
        <w:contextualSpacing w:val="0"/>
        <w:jc w:val="both"/>
        <w:rPr>
          <w:rFonts w:eastAsia="Calibri" w:cs="Times New Roman"/>
          <w:b/>
          <w:bCs/>
          <w:color w:val="000000" w:themeColor="text1"/>
          <w:szCs w:val="24"/>
          <w:lang w:val="en-US"/>
        </w:rPr>
      </w:pPr>
      <w:r w:rsidRPr="0072341A">
        <w:rPr>
          <w:rFonts w:eastAsia="Calibri" w:cs="Times New Roman"/>
          <w:color w:val="000000" w:themeColor="text1"/>
          <w:szCs w:val="24"/>
          <w:lang w:val="en-US"/>
        </w:rPr>
        <w:t>Data Primer</w:t>
      </w:r>
    </w:p>
    <w:p w14:paraId="7A3EC1CC" w14:textId="77777777" w:rsidR="0072341A" w:rsidRPr="0072341A" w:rsidRDefault="0072341A">
      <w:pPr>
        <w:numPr>
          <w:ilvl w:val="0"/>
          <w:numId w:val="27"/>
        </w:numPr>
        <w:ind w:left="426"/>
        <w:contextualSpacing w:val="0"/>
        <w:jc w:val="both"/>
        <w:rPr>
          <w:rFonts w:eastAsia="Calibri" w:cs="Times New Roman"/>
          <w:b/>
          <w:bCs/>
          <w:color w:val="000000" w:themeColor="text1"/>
          <w:sz w:val="28"/>
          <w:szCs w:val="28"/>
          <w:lang w:val="id-ID"/>
        </w:rPr>
      </w:pPr>
      <w:r w:rsidRPr="0072341A">
        <w:rPr>
          <w:rFonts w:eastAsia="Calibri" w:cs="Times New Roman"/>
          <w:color w:val="000000" w:themeColor="text1"/>
          <w:szCs w:val="24"/>
          <w:lang w:val="id-ID"/>
        </w:rPr>
        <w:t>Data Khusus Perusahaan, data ini meliputi:</w:t>
      </w:r>
    </w:p>
    <w:p w14:paraId="549DB83A" w14:textId="77777777" w:rsidR="0072341A" w:rsidRPr="0072341A" w:rsidRDefault="0072341A">
      <w:pPr>
        <w:numPr>
          <w:ilvl w:val="0"/>
          <w:numId w:val="21"/>
        </w:numPr>
        <w:ind w:left="426"/>
        <w:contextualSpacing w:val="0"/>
        <w:jc w:val="both"/>
        <w:rPr>
          <w:rFonts w:eastAsia="Calibri" w:cs="Times New Roman"/>
          <w:color w:val="000000" w:themeColor="text1"/>
          <w:szCs w:val="24"/>
          <w:lang w:val="id-ID"/>
        </w:rPr>
      </w:pPr>
      <w:r w:rsidRPr="0072341A">
        <w:rPr>
          <w:rFonts w:eastAsia="Calibri" w:cs="Times New Roman"/>
          <w:color w:val="000000" w:themeColor="text1"/>
          <w:szCs w:val="24"/>
          <w:lang w:val="id-ID"/>
        </w:rPr>
        <w:t>Aktivitas pada saat proses pengadaan ban pesawat</w:t>
      </w:r>
    </w:p>
    <w:p w14:paraId="41B1727F" w14:textId="77777777" w:rsidR="0072341A" w:rsidRPr="0072341A" w:rsidRDefault="0072341A">
      <w:pPr>
        <w:numPr>
          <w:ilvl w:val="0"/>
          <w:numId w:val="21"/>
        </w:numPr>
        <w:ind w:left="426"/>
        <w:contextualSpacing w:val="0"/>
        <w:jc w:val="both"/>
        <w:rPr>
          <w:rFonts w:eastAsia="Calibri" w:cs="Times New Roman"/>
          <w:color w:val="000000" w:themeColor="text1"/>
          <w:szCs w:val="24"/>
          <w:lang w:val="id-ID"/>
        </w:rPr>
      </w:pPr>
      <w:r w:rsidRPr="0072341A">
        <w:rPr>
          <w:rFonts w:eastAsia="Calibri" w:cs="Times New Roman"/>
          <w:color w:val="000000" w:themeColor="text1"/>
          <w:szCs w:val="24"/>
          <w:lang w:val="id-ID"/>
        </w:rPr>
        <w:t>Jumlah Kejadian Risiko</w:t>
      </w:r>
    </w:p>
    <w:p w14:paraId="4F823B6A" w14:textId="77777777" w:rsidR="0072341A" w:rsidRPr="0072341A" w:rsidRDefault="0072341A">
      <w:pPr>
        <w:numPr>
          <w:ilvl w:val="0"/>
          <w:numId w:val="21"/>
        </w:numPr>
        <w:ind w:left="426"/>
        <w:contextualSpacing w:val="0"/>
        <w:jc w:val="both"/>
        <w:rPr>
          <w:rFonts w:eastAsia="Calibri" w:cs="Times New Roman"/>
          <w:color w:val="000000" w:themeColor="text1"/>
          <w:szCs w:val="24"/>
          <w:lang w:val="id-ID"/>
        </w:rPr>
      </w:pPr>
      <w:r w:rsidRPr="0072341A">
        <w:rPr>
          <w:rFonts w:eastAsia="Calibri" w:cs="Times New Roman"/>
          <w:color w:val="000000" w:themeColor="text1"/>
          <w:szCs w:val="24"/>
          <w:lang w:val="id-ID"/>
        </w:rPr>
        <w:t>Jumlah Agen risiko</w:t>
      </w:r>
    </w:p>
    <w:p w14:paraId="53F65C53" w14:textId="31A37247" w:rsidR="0072341A" w:rsidRPr="0072341A" w:rsidRDefault="0072341A">
      <w:pPr>
        <w:numPr>
          <w:ilvl w:val="0"/>
          <w:numId w:val="21"/>
        </w:numPr>
        <w:ind w:left="426"/>
        <w:contextualSpacing w:val="0"/>
        <w:jc w:val="both"/>
        <w:rPr>
          <w:rFonts w:eastAsia="Calibri" w:cs="Times New Roman"/>
          <w:color w:val="000000" w:themeColor="text1"/>
          <w:szCs w:val="24"/>
          <w:lang w:val="id-ID"/>
        </w:rPr>
      </w:pPr>
      <w:r w:rsidRPr="0072341A">
        <w:rPr>
          <w:rFonts w:eastAsia="Calibri" w:cs="Times New Roman"/>
          <w:color w:val="000000" w:themeColor="text1"/>
          <w:szCs w:val="24"/>
          <w:lang w:val="id-ID"/>
        </w:rPr>
        <w:t>Jumlah Dampak Risiko dan mitigasinya</w:t>
      </w:r>
    </w:p>
    <w:p w14:paraId="2D40CAAC" w14:textId="77777777" w:rsidR="0072341A" w:rsidRPr="0072341A" w:rsidRDefault="0072341A">
      <w:pPr>
        <w:keepNext/>
        <w:keepLines/>
        <w:numPr>
          <w:ilvl w:val="0"/>
          <w:numId w:val="24"/>
        </w:numPr>
        <w:ind w:left="426" w:hanging="425"/>
        <w:contextualSpacing w:val="0"/>
        <w:outlineLvl w:val="2"/>
        <w:rPr>
          <w:rFonts w:eastAsiaTheme="majorEastAsia" w:cs="Times New Roman"/>
          <w:b/>
          <w:bCs/>
          <w:color w:val="000000" w:themeColor="text1"/>
          <w:szCs w:val="24"/>
          <w:lang w:val="id-ID"/>
        </w:rPr>
      </w:pPr>
      <w:bookmarkStart w:id="27" w:name="_Toc124532020"/>
      <w:r w:rsidRPr="0072341A">
        <w:rPr>
          <w:rFonts w:eastAsiaTheme="majorEastAsia" w:cs="Times New Roman"/>
          <w:b/>
          <w:bCs/>
          <w:color w:val="000000" w:themeColor="text1"/>
          <w:szCs w:val="24"/>
          <w:lang w:val="id-ID"/>
        </w:rPr>
        <w:t>Metode pengumpulan data</w:t>
      </w:r>
      <w:bookmarkEnd w:id="27"/>
    </w:p>
    <w:p w14:paraId="29ABFF41" w14:textId="77777777" w:rsidR="0072341A" w:rsidRPr="0072341A" w:rsidRDefault="0072341A" w:rsidP="00954C10">
      <w:pPr>
        <w:ind w:left="426" w:firstLine="578"/>
        <w:contextualSpacing w:val="0"/>
        <w:jc w:val="both"/>
        <w:rPr>
          <w:rFonts w:eastAsia="Calibri" w:cs="Times New Roman"/>
          <w:color w:val="000000" w:themeColor="text1"/>
          <w:szCs w:val="24"/>
          <w:lang w:val="id-ID"/>
        </w:rPr>
      </w:pPr>
      <w:r w:rsidRPr="0072341A">
        <w:rPr>
          <w:rFonts w:eastAsia="Calibri" w:cs="Times New Roman"/>
          <w:color w:val="000000" w:themeColor="text1"/>
          <w:szCs w:val="24"/>
          <w:lang w:val="id-ID"/>
        </w:rPr>
        <w:t xml:space="preserve">Metode pengumpulan data yang digunakan dalam penelitian ini adalah sebagai berikut: </w:t>
      </w:r>
    </w:p>
    <w:p w14:paraId="466C2120" w14:textId="77777777" w:rsidR="0072341A" w:rsidRPr="0072341A" w:rsidRDefault="0072341A">
      <w:pPr>
        <w:numPr>
          <w:ilvl w:val="1"/>
          <w:numId w:val="22"/>
        </w:numPr>
        <w:ind w:left="426" w:hanging="425"/>
        <w:contextualSpacing w:val="0"/>
        <w:jc w:val="both"/>
        <w:rPr>
          <w:rFonts w:eastAsia="Calibri" w:cs="Times New Roman"/>
          <w:color w:val="000000" w:themeColor="text1"/>
          <w:szCs w:val="24"/>
          <w:lang w:val="id-ID"/>
        </w:rPr>
      </w:pPr>
      <w:r w:rsidRPr="0072341A">
        <w:rPr>
          <w:rFonts w:eastAsia="Calibri" w:cs="Times New Roman"/>
          <w:color w:val="000000" w:themeColor="text1"/>
          <w:szCs w:val="24"/>
          <w:lang w:val="id-ID"/>
        </w:rPr>
        <w:t xml:space="preserve">Observasi langsung </w:t>
      </w:r>
    </w:p>
    <w:p w14:paraId="3D3FB186" w14:textId="77777777" w:rsidR="0072341A" w:rsidRPr="0072341A" w:rsidRDefault="0072341A" w:rsidP="00954C10">
      <w:pPr>
        <w:ind w:left="426" w:firstLine="567"/>
        <w:jc w:val="both"/>
        <w:rPr>
          <w:rFonts w:eastAsia="Calibri" w:cs="Times New Roman"/>
          <w:color w:val="000000" w:themeColor="text1"/>
          <w:szCs w:val="24"/>
          <w:lang w:val="id-ID"/>
        </w:rPr>
      </w:pPr>
      <w:r w:rsidRPr="0072341A">
        <w:rPr>
          <w:rFonts w:eastAsia="Calibri" w:cs="Times New Roman"/>
          <w:color w:val="000000" w:themeColor="text1"/>
          <w:szCs w:val="24"/>
          <w:lang w:val="id-ID"/>
        </w:rPr>
        <w:t xml:space="preserve">Pada penelitian ini dilakukan observasi langsung di PT NAM Air untuk mengetahui kondisi Perusahaan dan proses bisnis, serta dapat melakukan identifikasi risiko secara langsung. </w:t>
      </w:r>
    </w:p>
    <w:p w14:paraId="4F8A46E8" w14:textId="77777777" w:rsidR="0072341A" w:rsidRPr="0072341A" w:rsidRDefault="0072341A">
      <w:pPr>
        <w:numPr>
          <w:ilvl w:val="1"/>
          <w:numId w:val="22"/>
        </w:numPr>
        <w:ind w:left="426" w:hanging="425"/>
        <w:contextualSpacing w:val="0"/>
        <w:jc w:val="both"/>
        <w:rPr>
          <w:rFonts w:eastAsia="Calibri" w:cs="Times New Roman"/>
          <w:color w:val="000000" w:themeColor="text1"/>
          <w:szCs w:val="24"/>
          <w:lang w:val="id-ID"/>
        </w:rPr>
      </w:pPr>
      <w:r w:rsidRPr="0072341A">
        <w:rPr>
          <w:rFonts w:eastAsia="Calibri" w:cs="Times New Roman"/>
          <w:color w:val="000000" w:themeColor="text1"/>
          <w:szCs w:val="24"/>
          <w:lang w:val="id-ID"/>
        </w:rPr>
        <w:t xml:space="preserve">Wawancara </w:t>
      </w:r>
    </w:p>
    <w:p w14:paraId="06CF1B56" w14:textId="77777777" w:rsidR="0072341A" w:rsidRPr="0072341A" w:rsidRDefault="0072341A" w:rsidP="00954C10">
      <w:pPr>
        <w:ind w:left="426" w:firstLine="567"/>
        <w:jc w:val="both"/>
        <w:rPr>
          <w:rFonts w:eastAsia="Calibri" w:cs="Times New Roman"/>
          <w:color w:val="000000" w:themeColor="text1"/>
          <w:szCs w:val="24"/>
          <w:lang w:val="id-ID"/>
        </w:rPr>
      </w:pPr>
      <w:r w:rsidRPr="0072341A">
        <w:rPr>
          <w:rFonts w:eastAsia="Calibri" w:cs="Times New Roman"/>
          <w:color w:val="000000" w:themeColor="text1"/>
          <w:szCs w:val="24"/>
          <w:lang w:val="id-ID"/>
        </w:rPr>
        <w:t xml:space="preserve">Pada penelitian ini dilakukan wawancara dengan bagian divisi pengadaan PT NAM Air, untuk mengetahui proses bisnis, permasalahan yang terjadi khususnya pada proses pengadaan, dampak yang diakibatkan dari permasalahan yang ada, serta </w:t>
      </w:r>
      <w:r w:rsidRPr="0072341A">
        <w:rPr>
          <w:rFonts w:eastAsia="Calibri" w:cs="Times New Roman"/>
          <w:color w:val="000000" w:themeColor="text1"/>
          <w:szCs w:val="24"/>
          <w:lang w:val="id-ID"/>
        </w:rPr>
        <w:t xml:space="preserve">strategi yang efektif untuk dilakukan agar dapat mengurangi risiko yang terjadi. </w:t>
      </w:r>
    </w:p>
    <w:p w14:paraId="525858AE" w14:textId="77777777" w:rsidR="0072341A" w:rsidRPr="0072341A" w:rsidRDefault="0072341A">
      <w:pPr>
        <w:numPr>
          <w:ilvl w:val="1"/>
          <w:numId w:val="22"/>
        </w:numPr>
        <w:ind w:left="426" w:hanging="425"/>
        <w:contextualSpacing w:val="0"/>
        <w:jc w:val="both"/>
        <w:rPr>
          <w:rFonts w:eastAsia="Calibri" w:cs="Times New Roman"/>
          <w:b/>
          <w:bCs/>
          <w:color w:val="000000" w:themeColor="text1"/>
          <w:sz w:val="28"/>
          <w:szCs w:val="28"/>
          <w:lang w:val="id-ID"/>
        </w:rPr>
      </w:pPr>
      <w:r w:rsidRPr="0072341A">
        <w:rPr>
          <w:rFonts w:eastAsia="Calibri" w:cs="Times New Roman"/>
          <w:color w:val="000000" w:themeColor="text1"/>
          <w:szCs w:val="24"/>
          <w:lang w:val="id-ID"/>
        </w:rPr>
        <w:t xml:space="preserve">Kuesioner </w:t>
      </w:r>
    </w:p>
    <w:p w14:paraId="224EEC05" w14:textId="77777777" w:rsidR="0072341A" w:rsidRPr="0072341A" w:rsidRDefault="0072341A" w:rsidP="00954C10">
      <w:pPr>
        <w:ind w:left="426" w:firstLine="567"/>
        <w:jc w:val="both"/>
        <w:rPr>
          <w:rFonts w:eastAsia="Calibri" w:cs="Times New Roman"/>
          <w:color w:val="000000" w:themeColor="text1"/>
          <w:szCs w:val="24"/>
          <w:lang w:val="id-ID"/>
        </w:rPr>
      </w:pPr>
      <w:r w:rsidRPr="0072341A">
        <w:rPr>
          <w:rFonts w:eastAsia="Calibri" w:cs="Times New Roman"/>
          <w:color w:val="000000" w:themeColor="text1"/>
          <w:szCs w:val="24"/>
          <w:lang w:val="id-ID"/>
        </w:rPr>
        <w:t xml:space="preserve">Pada penelitian ini digunakan kuesioner untuk memberikan nilai atau bobot mengenai seberapa besar </w:t>
      </w:r>
      <w:r w:rsidRPr="0072341A">
        <w:rPr>
          <w:rFonts w:eastAsia="Calibri" w:cs="Times New Roman"/>
          <w:i/>
          <w:iCs/>
          <w:color w:val="000000" w:themeColor="text1"/>
          <w:szCs w:val="24"/>
          <w:lang w:val="id-ID"/>
        </w:rPr>
        <w:t>risk event</w:t>
      </w:r>
      <w:r w:rsidRPr="0072341A">
        <w:rPr>
          <w:rFonts w:eastAsia="Calibri" w:cs="Times New Roman"/>
          <w:color w:val="000000" w:themeColor="text1"/>
          <w:szCs w:val="24"/>
          <w:lang w:val="id-ID"/>
        </w:rPr>
        <w:t xml:space="preserve"> mempengaruhi proses bisnis (</w:t>
      </w:r>
      <w:r w:rsidRPr="0072341A">
        <w:rPr>
          <w:rFonts w:eastAsia="Calibri" w:cs="Times New Roman"/>
          <w:i/>
          <w:iCs/>
          <w:color w:val="000000" w:themeColor="text1"/>
          <w:szCs w:val="24"/>
          <w:lang w:val="id-ID"/>
        </w:rPr>
        <w:t>severity</w:t>
      </w:r>
      <w:r w:rsidRPr="0072341A">
        <w:rPr>
          <w:rFonts w:eastAsia="Calibri" w:cs="Times New Roman"/>
          <w:color w:val="000000" w:themeColor="text1"/>
          <w:szCs w:val="24"/>
          <w:lang w:val="id-ID"/>
        </w:rPr>
        <w:t xml:space="preserve">), seberapa besar peluang </w:t>
      </w:r>
      <w:r w:rsidRPr="0072341A">
        <w:rPr>
          <w:rFonts w:eastAsia="Calibri" w:cs="Times New Roman"/>
          <w:i/>
          <w:iCs/>
          <w:color w:val="000000" w:themeColor="text1"/>
          <w:szCs w:val="24"/>
          <w:lang w:val="id-ID"/>
        </w:rPr>
        <w:t>risk agent</w:t>
      </w:r>
      <w:r w:rsidRPr="0072341A">
        <w:rPr>
          <w:rFonts w:eastAsia="Calibri" w:cs="Times New Roman"/>
          <w:color w:val="000000" w:themeColor="text1"/>
          <w:szCs w:val="24"/>
          <w:lang w:val="id-ID"/>
        </w:rPr>
        <w:t xml:space="preserve"> muncul </w:t>
      </w:r>
      <w:r w:rsidRPr="0072341A">
        <w:rPr>
          <w:rFonts w:eastAsia="Calibri" w:cs="Times New Roman"/>
          <w:i/>
          <w:iCs/>
          <w:color w:val="000000" w:themeColor="text1"/>
          <w:szCs w:val="24"/>
          <w:lang w:val="id-ID"/>
        </w:rPr>
        <w:t>(occurance</w:t>
      </w:r>
      <w:r w:rsidRPr="0072341A">
        <w:rPr>
          <w:rFonts w:eastAsia="Calibri" w:cs="Times New Roman"/>
          <w:color w:val="000000" w:themeColor="text1"/>
          <w:szCs w:val="24"/>
          <w:lang w:val="id-ID"/>
        </w:rPr>
        <w:t xml:space="preserve">), dan nilai korelasi antara </w:t>
      </w:r>
      <w:r w:rsidRPr="0072341A">
        <w:rPr>
          <w:rFonts w:eastAsia="Calibri" w:cs="Times New Roman"/>
          <w:i/>
          <w:iCs/>
          <w:color w:val="000000" w:themeColor="text1"/>
          <w:szCs w:val="24"/>
          <w:lang w:val="id-ID"/>
        </w:rPr>
        <w:t>risk agent</w:t>
      </w:r>
      <w:r w:rsidRPr="0072341A">
        <w:rPr>
          <w:rFonts w:eastAsia="Calibri" w:cs="Times New Roman"/>
          <w:color w:val="000000" w:themeColor="text1"/>
          <w:szCs w:val="24"/>
          <w:lang w:val="id-ID"/>
        </w:rPr>
        <w:t xml:space="preserve"> dan </w:t>
      </w:r>
      <w:r w:rsidRPr="0072341A">
        <w:rPr>
          <w:rFonts w:eastAsia="Calibri" w:cs="Times New Roman"/>
          <w:i/>
          <w:iCs/>
          <w:color w:val="000000" w:themeColor="text1"/>
          <w:szCs w:val="24"/>
          <w:lang w:val="id-ID"/>
        </w:rPr>
        <w:t>risk event</w:t>
      </w:r>
      <w:r w:rsidRPr="0072341A">
        <w:rPr>
          <w:rFonts w:eastAsia="Calibri" w:cs="Times New Roman"/>
          <w:color w:val="000000" w:themeColor="text1"/>
          <w:szCs w:val="24"/>
          <w:lang w:val="id-ID"/>
        </w:rPr>
        <w:t>.</w:t>
      </w:r>
    </w:p>
    <w:p w14:paraId="48C1495E" w14:textId="77777777" w:rsidR="0072341A" w:rsidRPr="0072341A" w:rsidRDefault="0072341A">
      <w:pPr>
        <w:numPr>
          <w:ilvl w:val="1"/>
          <w:numId w:val="22"/>
        </w:numPr>
        <w:ind w:left="426" w:hanging="425"/>
        <w:contextualSpacing w:val="0"/>
        <w:jc w:val="both"/>
        <w:rPr>
          <w:rFonts w:eastAsia="Calibri" w:cs="Times New Roman"/>
          <w:color w:val="000000" w:themeColor="text1"/>
          <w:szCs w:val="24"/>
          <w:lang w:val="id-ID"/>
        </w:rPr>
      </w:pPr>
      <w:r w:rsidRPr="0072341A">
        <w:rPr>
          <w:rFonts w:eastAsia="Calibri" w:cs="Times New Roman"/>
          <w:color w:val="000000" w:themeColor="text1"/>
          <w:szCs w:val="24"/>
          <w:lang w:val="id-ID"/>
        </w:rPr>
        <w:t xml:space="preserve">Studi Pustaka </w:t>
      </w:r>
    </w:p>
    <w:p w14:paraId="3D19FFB6" w14:textId="3955959D" w:rsidR="0072341A" w:rsidRPr="0072341A" w:rsidRDefault="0072341A" w:rsidP="00954C10">
      <w:pPr>
        <w:ind w:left="426" w:firstLine="567"/>
        <w:jc w:val="both"/>
        <w:rPr>
          <w:rFonts w:eastAsia="Calibri" w:cs="Times New Roman"/>
          <w:color w:val="000000" w:themeColor="text1"/>
          <w:szCs w:val="24"/>
          <w:lang w:val="id-ID"/>
        </w:rPr>
      </w:pPr>
      <w:r w:rsidRPr="0072341A">
        <w:rPr>
          <w:rFonts w:eastAsia="Calibri" w:cs="Times New Roman"/>
          <w:color w:val="000000" w:themeColor="text1"/>
          <w:szCs w:val="24"/>
          <w:lang w:val="id-ID"/>
        </w:rPr>
        <w:t>Studi pustaka dilakukan untuk mendapatkan informasi yang dapat menjadi landasan dan mendukung pada penelitian ini. Studi pustaka didapatkan dari jurnal dan buku.</w:t>
      </w:r>
    </w:p>
    <w:p w14:paraId="2973C6A1" w14:textId="77777777" w:rsidR="0072341A" w:rsidRPr="0072341A" w:rsidRDefault="0072341A">
      <w:pPr>
        <w:keepNext/>
        <w:keepLines/>
        <w:numPr>
          <w:ilvl w:val="0"/>
          <w:numId w:val="23"/>
        </w:numPr>
        <w:spacing w:after="200" w:line="276" w:lineRule="auto"/>
        <w:ind w:left="426" w:hanging="426"/>
        <w:contextualSpacing w:val="0"/>
        <w:outlineLvl w:val="1"/>
        <w:rPr>
          <w:rFonts w:eastAsiaTheme="majorEastAsia" w:cs="Times New Roman"/>
          <w:b/>
          <w:bCs/>
          <w:color w:val="000000" w:themeColor="text1"/>
          <w:szCs w:val="24"/>
          <w:lang w:val="id-ID"/>
        </w:rPr>
      </w:pPr>
      <w:bookmarkStart w:id="28" w:name="_Toc124532021"/>
      <w:r w:rsidRPr="0072341A">
        <w:rPr>
          <w:rFonts w:eastAsiaTheme="majorEastAsia" w:cs="Times New Roman"/>
          <w:b/>
          <w:bCs/>
          <w:color w:val="000000" w:themeColor="text1"/>
          <w:szCs w:val="24"/>
          <w:lang w:val="id-ID"/>
        </w:rPr>
        <w:t>Pengolahan dan Analisis data</w:t>
      </w:r>
      <w:bookmarkEnd w:id="28"/>
    </w:p>
    <w:p w14:paraId="5997DC56" w14:textId="77777777" w:rsidR="0072341A" w:rsidRPr="0072341A" w:rsidRDefault="0072341A">
      <w:pPr>
        <w:keepNext/>
        <w:keepLines/>
        <w:numPr>
          <w:ilvl w:val="0"/>
          <w:numId w:val="25"/>
        </w:numPr>
        <w:ind w:left="426" w:hanging="425"/>
        <w:contextualSpacing w:val="0"/>
        <w:outlineLvl w:val="2"/>
        <w:rPr>
          <w:rFonts w:eastAsiaTheme="majorEastAsia" w:cs="Times New Roman"/>
          <w:b/>
          <w:bCs/>
          <w:color w:val="000000" w:themeColor="text1"/>
          <w:szCs w:val="24"/>
          <w:lang w:val="id-ID"/>
        </w:rPr>
      </w:pPr>
      <w:bookmarkStart w:id="29" w:name="_Toc124532022"/>
      <w:r w:rsidRPr="0072341A">
        <w:rPr>
          <w:rFonts w:eastAsiaTheme="majorEastAsia" w:cs="Times New Roman"/>
          <w:b/>
          <w:bCs/>
          <w:color w:val="000000" w:themeColor="text1"/>
          <w:szCs w:val="24"/>
          <w:lang w:val="id-ID"/>
        </w:rPr>
        <w:t>Pengolahan data</w:t>
      </w:r>
      <w:bookmarkEnd w:id="29"/>
    </w:p>
    <w:p w14:paraId="31ECC4E1" w14:textId="77777777" w:rsidR="0072341A" w:rsidRPr="0072341A" w:rsidRDefault="0072341A" w:rsidP="00954C10">
      <w:pPr>
        <w:ind w:firstLine="567"/>
        <w:contextualSpacing w:val="0"/>
        <w:jc w:val="both"/>
        <w:rPr>
          <w:rFonts w:eastAsia="Calibri" w:cs="Times New Roman"/>
          <w:color w:val="000000" w:themeColor="text1"/>
          <w:szCs w:val="24"/>
          <w:lang w:val="id-ID"/>
        </w:rPr>
      </w:pPr>
      <w:r w:rsidRPr="0072341A">
        <w:rPr>
          <w:rFonts w:eastAsia="Calibri" w:cs="Times New Roman"/>
          <w:color w:val="000000" w:themeColor="text1"/>
          <w:szCs w:val="24"/>
          <w:lang w:val="id-ID"/>
        </w:rPr>
        <w:t xml:space="preserve">Langkah-langkah yang harus di kerjakan adalah dengan menghitung tahapan dari metode </w:t>
      </w:r>
      <w:r w:rsidRPr="0072341A">
        <w:rPr>
          <w:rFonts w:eastAsia="Calibri" w:cs="Times New Roman"/>
          <w:i/>
          <w:iCs/>
          <w:color w:val="000000" w:themeColor="text1"/>
          <w:szCs w:val="24"/>
          <w:lang w:val="id-ID"/>
        </w:rPr>
        <w:t xml:space="preserve">House Of Risk </w:t>
      </w:r>
      <w:r w:rsidRPr="0072341A">
        <w:rPr>
          <w:rFonts w:eastAsia="Calibri" w:cs="Times New Roman"/>
          <w:color w:val="000000" w:themeColor="text1"/>
          <w:szCs w:val="24"/>
          <w:lang w:val="id-ID"/>
        </w:rPr>
        <w:t xml:space="preserve">(HOR). </w:t>
      </w:r>
    </w:p>
    <w:p w14:paraId="6349CC52" w14:textId="77777777" w:rsidR="0072341A" w:rsidRPr="0072341A" w:rsidRDefault="0072341A" w:rsidP="00954C10">
      <w:pPr>
        <w:ind w:firstLine="567"/>
        <w:contextualSpacing w:val="0"/>
        <w:jc w:val="both"/>
        <w:rPr>
          <w:rFonts w:eastAsia="Calibri" w:cs="Times New Roman"/>
          <w:color w:val="000000" w:themeColor="text1"/>
          <w:szCs w:val="24"/>
          <w:lang w:val="id-ID"/>
        </w:rPr>
      </w:pPr>
      <w:r w:rsidRPr="0072341A">
        <w:rPr>
          <w:rFonts w:eastAsia="Calibri" w:cs="Times New Roman"/>
          <w:color w:val="000000" w:themeColor="text1"/>
          <w:szCs w:val="24"/>
          <w:lang w:val="id-ID"/>
        </w:rPr>
        <w:t>HOR fase 1 digunakan untuk menentukan sumber risiko mana yang diprioritaskan untuk dilakukan tindakan pencegahan sedangkan HOR fase 2 adalah untuk memberikan prioritas tindakan dengan mempertimbangkan sumber daya biaya yang efektif.</w:t>
      </w:r>
    </w:p>
    <w:p w14:paraId="5F74857C" w14:textId="77777777" w:rsidR="0072341A" w:rsidRPr="0072341A" w:rsidRDefault="0072341A" w:rsidP="0072341A">
      <w:pPr>
        <w:ind w:left="426"/>
        <w:contextualSpacing w:val="0"/>
        <w:jc w:val="both"/>
        <w:rPr>
          <w:rFonts w:eastAsia="Calibri" w:cs="Times New Roman"/>
          <w:color w:val="000000" w:themeColor="text1"/>
          <w:szCs w:val="24"/>
          <w:lang w:val="en-US"/>
        </w:rPr>
      </w:pPr>
    </w:p>
    <w:p w14:paraId="069D98A6" w14:textId="05ACB5C1" w:rsidR="005C217C" w:rsidRPr="001F1848" w:rsidRDefault="005C217C">
      <w:pPr>
        <w:pStyle w:val="ListParagraph"/>
        <w:numPr>
          <w:ilvl w:val="0"/>
          <w:numId w:val="23"/>
        </w:numPr>
        <w:spacing w:after="0" w:line="360" w:lineRule="auto"/>
        <w:ind w:left="426"/>
        <w:contextualSpacing w:val="0"/>
        <w:jc w:val="both"/>
        <w:rPr>
          <w:rFonts w:ascii="Times New Roman" w:hAnsi="Times New Roman"/>
          <w:b/>
          <w:bCs/>
          <w:color w:val="000000" w:themeColor="text1"/>
          <w:sz w:val="24"/>
          <w:szCs w:val="24"/>
          <w:lang w:val="en-US"/>
        </w:rPr>
      </w:pPr>
      <w:r>
        <w:rPr>
          <w:rFonts w:ascii="Times New Roman" w:hAnsi="Times New Roman"/>
          <w:b/>
          <w:bCs/>
          <w:noProof/>
          <w:color w:val="000000" w:themeColor="text1"/>
          <w:sz w:val="24"/>
          <w:szCs w:val="24"/>
          <w:lang w:val="en-US"/>
        </w:rPr>
        <w:lastRenderedPageBreak/>
        <w:drawing>
          <wp:anchor distT="0" distB="0" distL="114300" distR="114300" simplePos="0" relativeHeight="251659264" behindDoc="0" locked="0" layoutInCell="1" allowOverlap="1" wp14:anchorId="13F7A55C" wp14:editId="7887257D">
            <wp:simplePos x="0" y="0"/>
            <wp:positionH relativeFrom="column">
              <wp:posOffset>89535</wp:posOffset>
            </wp:positionH>
            <wp:positionV relativeFrom="paragraph">
              <wp:posOffset>262255</wp:posOffset>
            </wp:positionV>
            <wp:extent cx="2339340" cy="2965450"/>
            <wp:effectExtent l="0" t="0" r="3810" b="635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rotWithShape="1">
                    <a:blip r:embed="rId8">
                      <a:extLst>
                        <a:ext uri="{28A0092B-C50C-407E-A947-70E740481C1C}">
                          <a14:useLocalDpi xmlns:a14="http://schemas.microsoft.com/office/drawing/2010/main" val="0"/>
                        </a:ext>
                      </a:extLst>
                    </a:blip>
                    <a:srcRect l="21590" t="32124" r="54328" b="9481"/>
                    <a:stretch/>
                  </pic:blipFill>
                  <pic:spPr bwMode="auto">
                    <a:xfrm>
                      <a:off x="0" y="0"/>
                      <a:ext cx="2339340" cy="29654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5C217C">
        <w:rPr>
          <w:rFonts w:ascii="Times New Roman" w:hAnsi="Times New Roman"/>
          <w:b/>
          <w:bCs/>
          <w:color w:val="000000" w:themeColor="text1"/>
          <w:sz w:val="24"/>
          <w:szCs w:val="24"/>
        </w:rPr>
        <w:t>A</w:t>
      </w:r>
      <w:r w:rsidRPr="005C217C">
        <w:rPr>
          <w:rFonts w:ascii="Times New Roman" w:eastAsiaTheme="majorEastAsia" w:hAnsi="Times New Roman"/>
          <w:b/>
          <w:bCs/>
          <w:color w:val="000000" w:themeColor="text1"/>
          <w:sz w:val="24"/>
          <w:szCs w:val="24"/>
        </w:rPr>
        <w:t>lur Penelitia</w:t>
      </w:r>
      <w:r w:rsidRPr="005C217C">
        <w:rPr>
          <w:rFonts w:ascii="Times New Roman" w:eastAsiaTheme="majorEastAsia" w:hAnsi="Times New Roman"/>
          <w:b/>
          <w:bCs/>
          <w:color w:val="000000" w:themeColor="text1"/>
          <w:sz w:val="24"/>
          <w:szCs w:val="24"/>
          <w:lang w:val="en-US"/>
        </w:rPr>
        <w:t>n</w:t>
      </w:r>
    </w:p>
    <w:p w14:paraId="7C552644" w14:textId="416C2F39" w:rsidR="006F16AE" w:rsidRDefault="006F16AE" w:rsidP="006F16AE">
      <w:pPr>
        <w:pStyle w:val="Heading1"/>
        <w:spacing w:before="0" w:line="360" w:lineRule="auto"/>
        <w:rPr>
          <w:rFonts w:ascii="Times New Roman" w:hAnsi="Times New Roman" w:cs="Times New Roman"/>
          <w:b/>
          <w:bCs/>
          <w:color w:val="000000" w:themeColor="text1"/>
          <w:sz w:val="24"/>
          <w:szCs w:val="24"/>
        </w:rPr>
      </w:pPr>
      <w:bookmarkStart w:id="30" w:name="_Toc124532025"/>
      <w:r w:rsidRPr="006F16AE">
        <w:rPr>
          <w:rFonts w:ascii="Times New Roman" w:hAnsi="Times New Roman" w:cs="Times New Roman"/>
          <w:b/>
          <w:bCs/>
          <w:color w:val="000000" w:themeColor="text1"/>
          <w:sz w:val="24"/>
          <w:szCs w:val="24"/>
        </w:rPr>
        <w:t>PENGUMPULAN DAN</w:t>
      </w:r>
      <w:r>
        <w:rPr>
          <w:rFonts w:ascii="Times New Roman" w:hAnsi="Times New Roman" w:cs="Times New Roman"/>
          <w:b/>
          <w:bCs/>
          <w:color w:val="000000" w:themeColor="text1"/>
          <w:sz w:val="24"/>
          <w:szCs w:val="24"/>
          <w:lang w:val="en-US"/>
        </w:rPr>
        <w:t xml:space="preserve"> </w:t>
      </w:r>
      <w:r w:rsidRPr="006F16AE">
        <w:rPr>
          <w:rFonts w:ascii="Times New Roman" w:hAnsi="Times New Roman" w:cs="Times New Roman"/>
          <w:b/>
          <w:bCs/>
          <w:color w:val="000000" w:themeColor="text1"/>
          <w:sz w:val="24"/>
          <w:szCs w:val="24"/>
        </w:rPr>
        <w:t>PENGOLAHAN DATA</w:t>
      </w:r>
      <w:bookmarkEnd w:id="30"/>
    </w:p>
    <w:p w14:paraId="5C3A6E25" w14:textId="77777777" w:rsidR="006F16AE" w:rsidRPr="006F16AE" w:rsidRDefault="006F16AE">
      <w:pPr>
        <w:keepNext/>
        <w:keepLines/>
        <w:numPr>
          <w:ilvl w:val="0"/>
          <w:numId w:val="28"/>
        </w:numPr>
        <w:spacing w:before="40" w:after="200" w:line="276" w:lineRule="auto"/>
        <w:ind w:left="426" w:hanging="426"/>
        <w:contextualSpacing w:val="0"/>
        <w:outlineLvl w:val="1"/>
        <w:rPr>
          <w:rFonts w:eastAsiaTheme="majorEastAsia" w:cs="Times New Roman"/>
          <w:b/>
          <w:bCs/>
          <w:color w:val="000000" w:themeColor="text1"/>
          <w:szCs w:val="24"/>
          <w:lang w:val="id-ID"/>
        </w:rPr>
      </w:pPr>
      <w:bookmarkStart w:id="31" w:name="_Toc124532029"/>
      <w:r w:rsidRPr="006F16AE">
        <w:rPr>
          <w:rFonts w:eastAsiaTheme="majorEastAsia" w:cs="Times New Roman"/>
          <w:b/>
          <w:bCs/>
          <w:i/>
          <w:iCs/>
          <w:color w:val="000000" w:themeColor="text1"/>
          <w:szCs w:val="24"/>
          <w:lang w:val="id-ID"/>
        </w:rPr>
        <w:t>House Of Risk Fase</w:t>
      </w:r>
      <w:r w:rsidRPr="006F16AE">
        <w:rPr>
          <w:rFonts w:eastAsiaTheme="majorEastAsia" w:cs="Times New Roman"/>
          <w:b/>
          <w:bCs/>
          <w:color w:val="000000" w:themeColor="text1"/>
          <w:szCs w:val="24"/>
          <w:lang w:val="id-ID"/>
        </w:rPr>
        <w:t xml:space="preserve"> 1</w:t>
      </w:r>
      <w:bookmarkEnd w:id="31"/>
    </w:p>
    <w:p w14:paraId="48A06073" w14:textId="77777777" w:rsidR="006F16AE" w:rsidRPr="006F16AE" w:rsidRDefault="006F16AE">
      <w:pPr>
        <w:keepNext/>
        <w:keepLines/>
        <w:numPr>
          <w:ilvl w:val="0"/>
          <w:numId w:val="29"/>
        </w:numPr>
        <w:spacing w:after="200" w:line="276" w:lineRule="auto"/>
        <w:ind w:left="426" w:hanging="425"/>
        <w:contextualSpacing w:val="0"/>
        <w:outlineLvl w:val="2"/>
        <w:rPr>
          <w:rFonts w:eastAsiaTheme="majorEastAsia" w:cs="Times New Roman"/>
          <w:b/>
          <w:bCs/>
          <w:color w:val="000000" w:themeColor="text1"/>
          <w:szCs w:val="24"/>
          <w:lang w:val="id-ID"/>
        </w:rPr>
      </w:pPr>
      <w:bookmarkStart w:id="32" w:name="_Toc124532030"/>
      <w:r w:rsidRPr="006F16AE">
        <w:rPr>
          <w:rFonts w:eastAsiaTheme="majorEastAsia" w:cs="Times New Roman"/>
          <w:b/>
          <w:bCs/>
          <w:color w:val="000000" w:themeColor="text1"/>
          <w:szCs w:val="24"/>
          <w:lang w:val="id-ID"/>
        </w:rPr>
        <w:t>Pemetaan Aktivitas Pengadaan Barang dan Jasa</w:t>
      </w:r>
      <w:bookmarkEnd w:id="32"/>
    </w:p>
    <w:p w14:paraId="4BA101E7" w14:textId="1859BF8B" w:rsidR="006F16AE" w:rsidRDefault="006F16AE" w:rsidP="006F16AE">
      <w:pPr>
        <w:ind w:firstLine="567"/>
        <w:contextualSpacing w:val="0"/>
        <w:jc w:val="both"/>
        <w:rPr>
          <w:rFonts w:eastAsia="Calibri" w:cs="Times New Roman"/>
          <w:color w:val="000000" w:themeColor="text1"/>
          <w:szCs w:val="24"/>
          <w:lang w:val="id-ID"/>
        </w:rPr>
      </w:pPr>
      <w:r w:rsidRPr="006F16AE">
        <w:rPr>
          <w:rFonts w:eastAsia="Calibri" w:cs="Times New Roman"/>
          <w:color w:val="000000" w:themeColor="text1"/>
          <w:szCs w:val="24"/>
          <w:lang w:val="id-ID"/>
        </w:rPr>
        <w:t xml:space="preserve">Pemetaan aktivitas pengadaan barang dan jasa didapatkan melalui </w:t>
      </w:r>
      <w:r w:rsidRPr="006F16AE">
        <w:rPr>
          <w:rFonts w:eastAsia="Calibri" w:cs="Times New Roman"/>
          <w:color w:val="000000" w:themeColor="text1"/>
          <w:szCs w:val="24"/>
          <w:lang w:val="en-US"/>
        </w:rPr>
        <w:t xml:space="preserve">studi literatur, </w:t>
      </w:r>
      <w:r w:rsidRPr="006F16AE">
        <w:rPr>
          <w:rFonts w:eastAsia="Calibri" w:cs="Times New Roman"/>
          <w:color w:val="000000" w:themeColor="text1"/>
          <w:szCs w:val="24"/>
          <w:lang w:val="id-ID"/>
        </w:rPr>
        <w:t>observasi</w:t>
      </w:r>
      <w:r w:rsidRPr="006F16AE">
        <w:rPr>
          <w:rFonts w:eastAsia="Calibri" w:cs="Times New Roman"/>
          <w:color w:val="000000" w:themeColor="text1"/>
          <w:szCs w:val="24"/>
          <w:lang w:val="en-US"/>
        </w:rPr>
        <w:t>,</w:t>
      </w:r>
      <w:r w:rsidRPr="006F16AE">
        <w:rPr>
          <w:rFonts w:eastAsia="Calibri" w:cs="Times New Roman"/>
          <w:color w:val="000000" w:themeColor="text1"/>
          <w:szCs w:val="24"/>
          <w:lang w:val="id-ID"/>
        </w:rPr>
        <w:t xml:space="preserve"> dan hasil wawancara dengan Kepala Divisi Pengadaan PT NAM Air. Setelah itu aktivitas pengadaan barang dan jasa dipetakan menggunakan model SCOR </w:t>
      </w:r>
      <w:r w:rsidRPr="006F16AE">
        <w:rPr>
          <w:rFonts w:eastAsia="Calibri" w:cs="Times New Roman"/>
          <w:i/>
          <w:iCs/>
          <w:color w:val="000000" w:themeColor="text1"/>
          <w:szCs w:val="24"/>
          <w:lang w:val="id-ID"/>
        </w:rPr>
        <w:t>(Supply Chain Operations Reference)</w:t>
      </w:r>
      <w:r w:rsidRPr="006F16AE">
        <w:rPr>
          <w:rFonts w:eastAsia="Calibri" w:cs="Times New Roman"/>
          <w:color w:val="000000" w:themeColor="text1"/>
          <w:szCs w:val="24"/>
          <w:lang w:val="id-ID"/>
        </w:rPr>
        <w:t xml:space="preserve"> untuk mengklasifikasi aktivitas </w:t>
      </w:r>
      <w:r w:rsidRPr="006F16AE">
        <w:rPr>
          <w:rFonts w:eastAsia="Calibri" w:cs="Times New Roman"/>
          <w:i/>
          <w:iCs/>
          <w:color w:val="000000" w:themeColor="text1"/>
          <w:szCs w:val="24"/>
          <w:lang w:val="id-ID"/>
        </w:rPr>
        <w:t>supply chain.</w:t>
      </w:r>
      <w:r w:rsidRPr="006F16AE">
        <w:rPr>
          <w:rFonts w:eastAsia="Calibri" w:cs="Times New Roman"/>
          <w:color w:val="000000" w:themeColor="text1"/>
          <w:szCs w:val="24"/>
          <w:lang w:val="id-ID"/>
        </w:rPr>
        <w:t xml:space="preserve"> Berikut merupakan hasil pemetaan aktivitas pengadaan barang dan jasa dengan model SCOR: </w:t>
      </w:r>
    </w:p>
    <w:p w14:paraId="32C301F9" w14:textId="77777777" w:rsidR="006F16AE" w:rsidRPr="00272738" w:rsidRDefault="006F16AE" w:rsidP="006F16AE">
      <w:pPr>
        <w:ind w:left="142"/>
        <w:contextualSpacing w:val="0"/>
        <w:jc w:val="center"/>
        <w:rPr>
          <w:rFonts w:eastAsia="Calibri" w:cs="Times New Roman"/>
          <w:color w:val="000000" w:themeColor="text1"/>
          <w:szCs w:val="24"/>
          <w:lang w:val="en-US"/>
        </w:rPr>
        <w:sectPr w:rsidR="006F16AE" w:rsidRPr="00272738" w:rsidSect="004E5CD1">
          <w:type w:val="continuous"/>
          <w:pgSz w:w="11906" w:h="16838"/>
          <w:pgMar w:top="1701" w:right="1701" w:bottom="1701" w:left="1701" w:header="709" w:footer="709" w:gutter="0"/>
          <w:cols w:num="2" w:space="709"/>
          <w:docGrid w:linePitch="360"/>
        </w:sectPr>
      </w:pPr>
    </w:p>
    <w:p w14:paraId="636427D7" w14:textId="77777777" w:rsidR="006F16AE" w:rsidRPr="006F16AE" w:rsidRDefault="006F16AE" w:rsidP="006F16AE">
      <w:pPr>
        <w:ind w:left="142"/>
        <w:contextualSpacing w:val="0"/>
        <w:jc w:val="center"/>
        <w:rPr>
          <w:rFonts w:eastAsia="Calibri" w:cs="Times New Roman"/>
          <w:color w:val="000000" w:themeColor="text1"/>
          <w:szCs w:val="24"/>
          <w:lang w:val="id-ID"/>
        </w:rPr>
      </w:pPr>
      <w:r w:rsidRPr="006F16AE">
        <w:rPr>
          <w:rFonts w:eastAsia="Calibri" w:cs="Times New Roman"/>
          <w:color w:val="000000" w:themeColor="text1"/>
          <w:szCs w:val="24"/>
          <w:lang w:val="id-ID"/>
        </w:rPr>
        <w:t>Tabel 4.2 Aktivitas Pengadaan Barang</w:t>
      </w:r>
    </w:p>
    <w:tbl>
      <w:tblPr>
        <w:tblStyle w:val="TableGrid"/>
        <w:tblW w:w="7792" w:type="dxa"/>
        <w:jc w:val="center"/>
        <w:tblLook w:val="04A0" w:firstRow="1" w:lastRow="0" w:firstColumn="1" w:lastColumn="0" w:noHBand="0" w:noVBand="1"/>
      </w:tblPr>
      <w:tblGrid>
        <w:gridCol w:w="1096"/>
        <w:gridCol w:w="6696"/>
      </w:tblGrid>
      <w:tr w:rsidR="006F16AE" w:rsidRPr="006F16AE" w14:paraId="18C50777" w14:textId="77777777" w:rsidTr="00272738">
        <w:trPr>
          <w:jc w:val="center"/>
        </w:trPr>
        <w:tc>
          <w:tcPr>
            <w:tcW w:w="988" w:type="dxa"/>
          </w:tcPr>
          <w:p w14:paraId="14595ED1" w14:textId="77777777" w:rsidR="006F16AE" w:rsidRPr="006F16AE" w:rsidRDefault="006F16AE" w:rsidP="006F16AE">
            <w:pPr>
              <w:contextualSpacing w:val="0"/>
              <w:jc w:val="center"/>
              <w:rPr>
                <w:rFonts w:eastAsia="Calibri" w:cs="Times New Roman"/>
                <w:b/>
                <w:bCs/>
                <w:i/>
                <w:iCs/>
                <w:color w:val="000000" w:themeColor="text1"/>
                <w:sz w:val="22"/>
                <w:szCs w:val="20"/>
                <w:lang w:val="id-ID"/>
              </w:rPr>
            </w:pPr>
            <w:r w:rsidRPr="006F16AE">
              <w:rPr>
                <w:rFonts w:eastAsia="Calibri" w:cs="Times New Roman"/>
                <w:b/>
                <w:bCs/>
                <w:i/>
                <w:iCs/>
                <w:color w:val="000000" w:themeColor="text1"/>
                <w:sz w:val="22"/>
                <w:szCs w:val="20"/>
                <w:lang w:val="id-ID"/>
              </w:rPr>
              <w:t>Major Processes</w:t>
            </w:r>
          </w:p>
        </w:tc>
        <w:tc>
          <w:tcPr>
            <w:tcW w:w="6804" w:type="dxa"/>
          </w:tcPr>
          <w:p w14:paraId="43972721" w14:textId="77777777" w:rsidR="006F16AE" w:rsidRPr="006F16AE" w:rsidRDefault="006F16AE" w:rsidP="006F16AE">
            <w:pPr>
              <w:contextualSpacing w:val="0"/>
              <w:jc w:val="center"/>
              <w:rPr>
                <w:rFonts w:eastAsia="Calibri" w:cs="Times New Roman"/>
                <w:b/>
                <w:bCs/>
                <w:color w:val="000000" w:themeColor="text1"/>
                <w:sz w:val="22"/>
                <w:szCs w:val="20"/>
                <w:lang w:val="id-ID"/>
              </w:rPr>
            </w:pPr>
            <w:r w:rsidRPr="006F16AE">
              <w:rPr>
                <w:rFonts w:eastAsia="Calibri" w:cs="Times New Roman"/>
                <w:b/>
                <w:bCs/>
                <w:color w:val="000000" w:themeColor="text1"/>
                <w:sz w:val="22"/>
                <w:szCs w:val="20"/>
                <w:lang w:val="id-ID"/>
              </w:rPr>
              <w:t>Aktivitas</w:t>
            </w:r>
          </w:p>
        </w:tc>
      </w:tr>
      <w:tr w:rsidR="006F16AE" w:rsidRPr="006F16AE" w14:paraId="63260D6D" w14:textId="77777777" w:rsidTr="00272738">
        <w:trPr>
          <w:jc w:val="center"/>
        </w:trPr>
        <w:tc>
          <w:tcPr>
            <w:tcW w:w="988" w:type="dxa"/>
          </w:tcPr>
          <w:p w14:paraId="59BC17FA" w14:textId="77777777" w:rsidR="006F16AE" w:rsidRPr="006F16AE" w:rsidRDefault="006F16AE" w:rsidP="006F16AE">
            <w:pPr>
              <w:contextualSpacing w:val="0"/>
              <w:jc w:val="center"/>
              <w:rPr>
                <w:rFonts w:eastAsia="Calibri" w:cs="Times New Roman"/>
                <w:i/>
                <w:iCs/>
                <w:color w:val="000000" w:themeColor="text1"/>
                <w:sz w:val="22"/>
                <w:szCs w:val="20"/>
                <w:lang w:val="id-ID"/>
              </w:rPr>
            </w:pPr>
            <w:r w:rsidRPr="006F16AE">
              <w:rPr>
                <w:rFonts w:eastAsia="Calibri" w:cs="Times New Roman"/>
                <w:i/>
                <w:iCs/>
                <w:color w:val="000000" w:themeColor="text1"/>
                <w:sz w:val="22"/>
                <w:szCs w:val="20"/>
                <w:lang w:val="id-ID"/>
              </w:rPr>
              <w:t>Plan</w:t>
            </w:r>
          </w:p>
        </w:tc>
        <w:tc>
          <w:tcPr>
            <w:tcW w:w="6804" w:type="dxa"/>
          </w:tcPr>
          <w:p w14:paraId="1FF0B10E" w14:textId="77777777" w:rsidR="006F16AE" w:rsidRPr="006F16AE" w:rsidRDefault="006F16AE">
            <w:pPr>
              <w:numPr>
                <w:ilvl w:val="0"/>
                <w:numId w:val="30"/>
              </w:numPr>
              <w:spacing w:after="200" w:line="276" w:lineRule="auto"/>
              <w:ind w:left="457"/>
              <w:contextualSpacing w:val="0"/>
              <w:rPr>
                <w:rFonts w:eastAsia="Calibri" w:cs="Times New Roman"/>
                <w:color w:val="000000" w:themeColor="text1"/>
                <w:sz w:val="22"/>
                <w:szCs w:val="20"/>
                <w:lang w:val="id-ID"/>
              </w:rPr>
            </w:pPr>
            <w:r w:rsidRPr="006F16AE">
              <w:rPr>
                <w:rFonts w:eastAsia="Calibri" w:cs="Times New Roman"/>
                <w:color w:val="000000" w:themeColor="text1"/>
                <w:sz w:val="22"/>
                <w:szCs w:val="20"/>
                <w:lang w:val="id-ID"/>
              </w:rPr>
              <w:t xml:space="preserve">Pembuatan dokumen dari </w:t>
            </w:r>
            <w:r w:rsidRPr="006F16AE">
              <w:rPr>
                <w:rFonts w:eastAsia="Calibri" w:cs="Times New Roman"/>
                <w:i/>
                <w:iCs/>
                <w:color w:val="000000" w:themeColor="text1"/>
                <w:sz w:val="22"/>
                <w:szCs w:val="20"/>
                <w:lang w:val="id-ID"/>
              </w:rPr>
              <w:t>unit/user</w:t>
            </w:r>
            <w:r w:rsidRPr="006F16AE">
              <w:rPr>
                <w:rFonts w:eastAsia="Calibri" w:cs="Times New Roman"/>
                <w:color w:val="000000" w:themeColor="text1"/>
                <w:sz w:val="22"/>
                <w:szCs w:val="20"/>
                <w:lang w:val="id-ID"/>
              </w:rPr>
              <w:t xml:space="preserve"> dalam bentuk form pengajuan permintaan barang</w:t>
            </w:r>
          </w:p>
          <w:p w14:paraId="6FC53AC1" w14:textId="77777777" w:rsidR="006F16AE" w:rsidRPr="006F16AE" w:rsidRDefault="006F16AE">
            <w:pPr>
              <w:numPr>
                <w:ilvl w:val="0"/>
                <w:numId w:val="30"/>
              </w:numPr>
              <w:spacing w:after="200" w:line="276" w:lineRule="auto"/>
              <w:ind w:left="457"/>
              <w:contextualSpacing w:val="0"/>
              <w:rPr>
                <w:rFonts w:eastAsia="Calibri" w:cs="Times New Roman"/>
                <w:color w:val="000000" w:themeColor="text1"/>
                <w:sz w:val="22"/>
                <w:szCs w:val="20"/>
                <w:lang w:val="id-ID"/>
              </w:rPr>
            </w:pPr>
            <w:r w:rsidRPr="006F16AE">
              <w:rPr>
                <w:rFonts w:eastAsia="Calibri" w:cs="Times New Roman"/>
                <w:color w:val="000000" w:themeColor="text1"/>
                <w:sz w:val="22"/>
                <w:szCs w:val="20"/>
                <w:lang w:val="id-ID"/>
              </w:rPr>
              <w:t xml:space="preserve">Pengecekan dokumen permintaan </w:t>
            </w:r>
            <w:r w:rsidRPr="006F16AE">
              <w:rPr>
                <w:rFonts w:eastAsia="Calibri" w:cs="Times New Roman"/>
                <w:i/>
                <w:iCs/>
                <w:color w:val="000000" w:themeColor="text1"/>
                <w:sz w:val="22"/>
                <w:szCs w:val="20"/>
                <w:lang w:val="id-ID"/>
              </w:rPr>
              <w:t>user</w:t>
            </w:r>
          </w:p>
          <w:p w14:paraId="7C6BE1B1" w14:textId="77777777" w:rsidR="006F16AE" w:rsidRPr="006F16AE" w:rsidRDefault="006F16AE">
            <w:pPr>
              <w:numPr>
                <w:ilvl w:val="0"/>
                <w:numId w:val="30"/>
              </w:numPr>
              <w:spacing w:after="200" w:line="276" w:lineRule="auto"/>
              <w:ind w:left="457"/>
              <w:contextualSpacing w:val="0"/>
              <w:rPr>
                <w:rFonts w:eastAsia="Calibri" w:cs="Times New Roman"/>
                <w:color w:val="000000" w:themeColor="text1"/>
                <w:sz w:val="22"/>
                <w:szCs w:val="20"/>
                <w:lang w:val="id-ID"/>
              </w:rPr>
            </w:pPr>
            <w:r w:rsidRPr="006F16AE">
              <w:rPr>
                <w:rFonts w:eastAsia="Calibri" w:cs="Times New Roman"/>
                <w:color w:val="000000" w:themeColor="text1"/>
                <w:sz w:val="22"/>
                <w:szCs w:val="20"/>
                <w:lang w:val="id-ID"/>
              </w:rPr>
              <w:t xml:space="preserve">Proses penandatanganan setelah pengecekan sesuai dengan kebutuhan </w:t>
            </w:r>
            <w:r w:rsidRPr="006F16AE">
              <w:rPr>
                <w:rFonts w:eastAsia="Calibri" w:cs="Times New Roman"/>
                <w:i/>
                <w:iCs/>
                <w:color w:val="000000" w:themeColor="text1"/>
                <w:sz w:val="22"/>
                <w:szCs w:val="20"/>
                <w:lang w:val="id-ID"/>
              </w:rPr>
              <w:t>unit/user</w:t>
            </w:r>
          </w:p>
          <w:p w14:paraId="51BE2C93" w14:textId="77777777" w:rsidR="006F16AE" w:rsidRPr="006F16AE" w:rsidRDefault="006F16AE">
            <w:pPr>
              <w:numPr>
                <w:ilvl w:val="0"/>
                <w:numId w:val="30"/>
              </w:numPr>
              <w:spacing w:after="200" w:line="276" w:lineRule="auto"/>
              <w:ind w:left="457"/>
              <w:contextualSpacing w:val="0"/>
              <w:rPr>
                <w:rFonts w:eastAsia="Calibri" w:cs="Times New Roman"/>
                <w:color w:val="000000" w:themeColor="text1"/>
                <w:sz w:val="22"/>
                <w:szCs w:val="20"/>
                <w:lang w:val="id-ID"/>
              </w:rPr>
            </w:pPr>
            <w:r w:rsidRPr="006F16AE">
              <w:rPr>
                <w:rFonts w:eastAsia="Calibri" w:cs="Times New Roman"/>
                <w:color w:val="000000" w:themeColor="text1"/>
                <w:sz w:val="22"/>
                <w:szCs w:val="20"/>
                <w:lang w:val="id-ID"/>
              </w:rPr>
              <w:t>Pencarian barang dan pemilihan vendor</w:t>
            </w:r>
          </w:p>
          <w:p w14:paraId="07C0E530" w14:textId="77777777" w:rsidR="006F16AE" w:rsidRPr="006F16AE" w:rsidRDefault="006F16AE">
            <w:pPr>
              <w:numPr>
                <w:ilvl w:val="0"/>
                <w:numId w:val="30"/>
              </w:numPr>
              <w:spacing w:after="200" w:line="276" w:lineRule="auto"/>
              <w:ind w:left="457"/>
              <w:contextualSpacing w:val="0"/>
              <w:rPr>
                <w:rFonts w:eastAsia="Calibri" w:cs="Times New Roman"/>
                <w:color w:val="000000" w:themeColor="text1"/>
                <w:sz w:val="22"/>
                <w:szCs w:val="20"/>
                <w:lang w:val="id-ID"/>
              </w:rPr>
            </w:pPr>
            <w:r w:rsidRPr="006F16AE">
              <w:rPr>
                <w:rFonts w:eastAsia="Calibri" w:cs="Times New Roman"/>
                <w:color w:val="000000" w:themeColor="text1"/>
                <w:sz w:val="22"/>
                <w:szCs w:val="20"/>
                <w:lang w:val="id-ID"/>
              </w:rPr>
              <w:t>Melakukan negosiasi atau mencari perbandingan harga dari beberapa vendor</w:t>
            </w:r>
          </w:p>
          <w:p w14:paraId="0E25177D" w14:textId="77777777" w:rsidR="006F16AE" w:rsidRPr="006F16AE" w:rsidRDefault="006F16AE">
            <w:pPr>
              <w:numPr>
                <w:ilvl w:val="0"/>
                <w:numId w:val="30"/>
              </w:numPr>
              <w:spacing w:after="200" w:line="276" w:lineRule="auto"/>
              <w:ind w:left="457"/>
              <w:contextualSpacing w:val="0"/>
              <w:rPr>
                <w:rFonts w:eastAsia="Calibri" w:cs="Times New Roman"/>
                <w:color w:val="000000" w:themeColor="text1"/>
                <w:sz w:val="22"/>
                <w:szCs w:val="20"/>
                <w:lang w:val="id-ID"/>
              </w:rPr>
            </w:pPr>
            <w:r w:rsidRPr="006F16AE">
              <w:rPr>
                <w:rFonts w:eastAsia="Calibri" w:cs="Times New Roman"/>
                <w:color w:val="000000" w:themeColor="text1"/>
                <w:sz w:val="22"/>
                <w:szCs w:val="20"/>
                <w:lang w:val="id-ID"/>
              </w:rPr>
              <w:t xml:space="preserve">Pemberian surat penawaran harga kepada vendor </w:t>
            </w:r>
          </w:p>
          <w:p w14:paraId="4002E0F7" w14:textId="77777777" w:rsidR="006F16AE" w:rsidRPr="006F16AE" w:rsidRDefault="006F16AE">
            <w:pPr>
              <w:numPr>
                <w:ilvl w:val="0"/>
                <w:numId w:val="30"/>
              </w:numPr>
              <w:spacing w:after="200" w:line="276" w:lineRule="auto"/>
              <w:ind w:left="457"/>
              <w:contextualSpacing w:val="0"/>
              <w:rPr>
                <w:rFonts w:eastAsia="Calibri" w:cs="Times New Roman"/>
                <w:color w:val="000000" w:themeColor="text1"/>
                <w:sz w:val="22"/>
                <w:szCs w:val="20"/>
                <w:lang w:val="id-ID"/>
              </w:rPr>
            </w:pPr>
            <w:r w:rsidRPr="006F16AE">
              <w:rPr>
                <w:rFonts w:eastAsia="Calibri" w:cs="Times New Roman"/>
                <w:color w:val="000000" w:themeColor="text1"/>
                <w:sz w:val="22"/>
                <w:szCs w:val="20"/>
                <w:lang w:val="id-ID"/>
              </w:rPr>
              <w:t xml:space="preserve">Pembuatan pengajuan </w:t>
            </w:r>
            <w:r w:rsidRPr="006F16AE">
              <w:rPr>
                <w:rFonts w:eastAsia="Calibri" w:cs="Times New Roman"/>
                <w:i/>
                <w:iCs/>
                <w:color w:val="000000" w:themeColor="text1"/>
                <w:sz w:val="22"/>
                <w:szCs w:val="20"/>
                <w:lang w:val="id-ID"/>
              </w:rPr>
              <w:t>internal</w:t>
            </w:r>
            <w:r w:rsidRPr="006F16AE">
              <w:rPr>
                <w:rFonts w:eastAsia="Calibri" w:cs="Times New Roman"/>
                <w:color w:val="000000" w:themeColor="text1"/>
                <w:sz w:val="22"/>
                <w:szCs w:val="20"/>
                <w:lang w:val="id-ID"/>
              </w:rPr>
              <w:t xml:space="preserve"> menggunakan form pengajuan</w:t>
            </w:r>
          </w:p>
          <w:p w14:paraId="497D334E" w14:textId="77777777" w:rsidR="006F16AE" w:rsidRPr="006F16AE" w:rsidRDefault="006F16AE">
            <w:pPr>
              <w:numPr>
                <w:ilvl w:val="0"/>
                <w:numId w:val="30"/>
              </w:numPr>
              <w:spacing w:after="200" w:line="276" w:lineRule="auto"/>
              <w:ind w:left="457"/>
              <w:contextualSpacing w:val="0"/>
              <w:rPr>
                <w:rFonts w:eastAsia="Calibri" w:cs="Times New Roman"/>
                <w:color w:val="000000" w:themeColor="text1"/>
                <w:sz w:val="22"/>
                <w:szCs w:val="20"/>
                <w:lang w:val="id-ID"/>
              </w:rPr>
            </w:pPr>
            <w:r w:rsidRPr="006F16AE">
              <w:rPr>
                <w:rFonts w:eastAsia="Calibri" w:cs="Times New Roman"/>
                <w:color w:val="000000" w:themeColor="text1"/>
                <w:sz w:val="22"/>
                <w:szCs w:val="20"/>
                <w:lang w:val="id-ID"/>
              </w:rPr>
              <w:t xml:space="preserve">Dilakukan </w:t>
            </w:r>
            <w:r w:rsidRPr="006F16AE">
              <w:rPr>
                <w:rFonts w:eastAsia="Calibri" w:cs="Times New Roman"/>
                <w:i/>
                <w:iCs/>
                <w:color w:val="000000" w:themeColor="text1"/>
                <w:sz w:val="22"/>
                <w:szCs w:val="20"/>
                <w:lang w:val="id-ID"/>
              </w:rPr>
              <w:t>cost control</w:t>
            </w:r>
            <w:r w:rsidRPr="006F16AE">
              <w:rPr>
                <w:rFonts w:eastAsia="Calibri" w:cs="Times New Roman"/>
                <w:color w:val="000000" w:themeColor="text1"/>
                <w:sz w:val="22"/>
                <w:szCs w:val="20"/>
                <w:lang w:val="id-ID"/>
              </w:rPr>
              <w:t xml:space="preserve"> pada pihak </w:t>
            </w:r>
            <w:r w:rsidRPr="006F16AE">
              <w:rPr>
                <w:rFonts w:eastAsia="Calibri" w:cs="Times New Roman"/>
                <w:i/>
                <w:iCs/>
                <w:color w:val="000000" w:themeColor="text1"/>
                <w:sz w:val="22"/>
                <w:szCs w:val="20"/>
                <w:lang w:val="id-ID"/>
              </w:rPr>
              <w:t>financial</w:t>
            </w:r>
          </w:p>
        </w:tc>
      </w:tr>
      <w:tr w:rsidR="006F16AE" w:rsidRPr="006F16AE" w14:paraId="0C075F24" w14:textId="77777777" w:rsidTr="00272738">
        <w:trPr>
          <w:jc w:val="center"/>
        </w:trPr>
        <w:tc>
          <w:tcPr>
            <w:tcW w:w="988" w:type="dxa"/>
          </w:tcPr>
          <w:p w14:paraId="45DE037C" w14:textId="77777777" w:rsidR="006F16AE" w:rsidRPr="006F16AE" w:rsidRDefault="006F16AE" w:rsidP="006F16AE">
            <w:pPr>
              <w:contextualSpacing w:val="0"/>
              <w:jc w:val="center"/>
              <w:rPr>
                <w:rFonts w:eastAsia="Calibri" w:cs="Times New Roman"/>
                <w:i/>
                <w:iCs/>
                <w:color w:val="000000" w:themeColor="text1"/>
                <w:sz w:val="22"/>
                <w:szCs w:val="20"/>
                <w:lang w:val="id-ID"/>
              </w:rPr>
            </w:pPr>
            <w:r w:rsidRPr="006F16AE">
              <w:rPr>
                <w:rFonts w:eastAsia="Calibri" w:cs="Times New Roman"/>
                <w:i/>
                <w:iCs/>
                <w:color w:val="000000" w:themeColor="text1"/>
                <w:sz w:val="22"/>
                <w:szCs w:val="20"/>
                <w:lang w:val="id-ID"/>
              </w:rPr>
              <w:lastRenderedPageBreak/>
              <w:t>Source</w:t>
            </w:r>
          </w:p>
        </w:tc>
        <w:tc>
          <w:tcPr>
            <w:tcW w:w="6804" w:type="dxa"/>
          </w:tcPr>
          <w:p w14:paraId="713893AC" w14:textId="77777777" w:rsidR="006F16AE" w:rsidRPr="006F16AE" w:rsidRDefault="006F16AE">
            <w:pPr>
              <w:numPr>
                <w:ilvl w:val="0"/>
                <w:numId w:val="31"/>
              </w:numPr>
              <w:spacing w:after="200" w:line="276" w:lineRule="auto"/>
              <w:ind w:left="461"/>
              <w:contextualSpacing w:val="0"/>
              <w:rPr>
                <w:rFonts w:eastAsia="Calibri" w:cs="Times New Roman"/>
                <w:color w:val="000000" w:themeColor="text1"/>
                <w:sz w:val="22"/>
                <w:szCs w:val="20"/>
                <w:lang w:val="id-ID"/>
              </w:rPr>
            </w:pPr>
            <w:r w:rsidRPr="006F16AE">
              <w:rPr>
                <w:rFonts w:eastAsia="Calibri" w:cs="Times New Roman"/>
                <w:color w:val="000000" w:themeColor="text1"/>
                <w:sz w:val="22"/>
                <w:szCs w:val="20"/>
                <w:lang w:val="id-ID"/>
              </w:rPr>
              <w:t xml:space="preserve">Melakukan </w:t>
            </w:r>
            <w:r w:rsidRPr="006F16AE">
              <w:rPr>
                <w:rFonts w:eastAsia="Calibri" w:cs="Times New Roman"/>
                <w:i/>
                <w:iCs/>
                <w:color w:val="000000" w:themeColor="text1"/>
                <w:sz w:val="22"/>
                <w:szCs w:val="20"/>
                <w:lang w:val="id-ID"/>
              </w:rPr>
              <w:t>follow up</w:t>
            </w:r>
            <w:r w:rsidRPr="006F16AE">
              <w:rPr>
                <w:rFonts w:eastAsia="Calibri" w:cs="Times New Roman"/>
                <w:color w:val="000000" w:themeColor="text1"/>
                <w:sz w:val="22"/>
                <w:szCs w:val="20"/>
                <w:lang w:val="id-ID"/>
              </w:rPr>
              <w:t xml:space="preserve"> kembali sebelum pembelian barang kepada vendor</w:t>
            </w:r>
          </w:p>
          <w:p w14:paraId="22860F58" w14:textId="77777777" w:rsidR="006F16AE" w:rsidRPr="006F16AE" w:rsidRDefault="006F16AE">
            <w:pPr>
              <w:numPr>
                <w:ilvl w:val="0"/>
                <w:numId w:val="31"/>
              </w:numPr>
              <w:spacing w:after="200" w:line="276" w:lineRule="auto"/>
              <w:ind w:left="461"/>
              <w:contextualSpacing w:val="0"/>
              <w:rPr>
                <w:rFonts w:eastAsia="Calibri" w:cs="Times New Roman"/>
                <w:color w:val="000000" w:themeColor="text1"/>
                <w:sz w:val="22"/>
                <w:szCs w:val="20"/>
                <w:lang w:val="id-ID"/>
              </w:rPr>
            </w:pPr>
            <w:r w:rsidRPr="006F16AE">
              <w:rPr>
                <w:rFonts w:eastAsia="Calibri" w:cs="Times New Roman"/>
                <w:color w:val="000000" w:themeColor="text1"/>
                <w:sz w:val="22"/>
                <w:szCs w:val="20"/>
                <w:lang w:val="id-ID"/>
              </w:rPr>
              <w:t>Pengecekan terkait spesifikasi barang yang akan dibeli</w:t>
            </w:r>
          </w:p>
        </w:tc>
      </w:tr>
      <w:tr w:rsidR="006F16AE" w:rsidRPr="006F16AE" w14:paraId="55682B4B" w14:textId="77777777" w:rsidTr="00272738">
        <w:trPr>
          <w:jc w:val="center"/>
        </w:trPr>
        <w:tc>
          <w:tcPr>
            <w:tcW w:w="988" w:type="dxa"/>
          </w:tcPr>
          <w:p w14:paraId="11D99616" w14:textId="77777777" w:rsidR="006F16AE" w:rsidRPr="006F16AE" w:rsidRDefault="006F16AE" w:rsidP="006F16AE">
            <w:pPr>
              <w:contextualSpacing w:val="0"/>
              <w:jc w:val="center"/>
              <w:rPr>
                <w:rFonts w:eastAsia="Calibri" w:cs="Times New Roman"/>
                <w:i/>
                <w:iCs/>
                <w:color w:val="000000" w:themeColor="text1"/>
                <w:sz w:val="22"/>
                <w:szCs w:val="20"/>
                <w:lang w:val="id-ID"/>
              </w:rPr>
            </w:pPr>
            <w:r w:rsidRPr="006F16AE">
              <w:rPr>
                <w:rFonts w:eastAsia="Calibri" w:cs="Times New Roman"/>
                <w:i/>
                <w:iCs/>
                <w:color w:val="000000" w:themeColor="text1"/>
                <w:sz w:val="22"/>
                <w:szCs w:val="20"/>
                <w:lang w:val="id-ID"/>
              </w:rPr>
              <w:t>Make</w:t>
            </w:r>
          </w:p>
        </w:tc>
        <w:tc>
          <w:tcPr>
            <w:tcW w:w="6804" w:type="dxa"/>
          </w:tcPr>
          <w:p w14:paraId="635F91B2" w14:textId="77777777" w:rsidR="006F16AE" w:rsidRPr="006F16AE" w:rsidRDefault="006F16AE">
            <w:pPr>
              <w:numPr>
                <w:ilvl w:val="0"/>
                <w:numId w:val="32"/>
              </w:numPr>
              <w:spacing w:after="200" w:line="276" w:lineRule="auto"/>
              <w:ind w:left="461"/>
              <w:contextualSpacing w:val="0"/>
              <w:rPr>
                <w:rFonts w:eastAsia="Calibri" w:cs="Times New Roman"/>
                <w:color w:val="000000" w:themeColor="text1"/>
                <w:sz w:val="22"/>
                <w:szCs w:val="20"/>
                <w:lang w:val="id-ID"/>
              </w:rPr>
            </w:pPr>
            <w:r w:rsidRPr="006F16AE">
              <w:rPr>
                <w:rFonts w:eastAsia="Calibri" w:cs="Times New Roman"/>
                <w:color w:val="000000" w:themeColor="text1"/>
                <w:sz w:val="22"/>
                <w:szCs w:val="20"/>
                <w:lang w:val="id-ID"/>
              </w:rPr>
              <w:t xml:space="preserve">Pembuatan </w:t>
            </w:r>
            <w:r w:rsidRPr="006F16AE">
              <w:rPr>
                <w:rFonts w:eastAsia="Calibri" w:cs="Times New Roman"/>
                <w:i/>
                <w:iCs/>
                <w:color w:val="000000" w:themeColor="text1"/>
                <w:sz w:val="22"/>
                <w:szCs w:val="20"/>
                <w:lang w:val="id-ID"/>
              </w:rPr>
              <w:t>purchase requisition</w:t>
            </w:r>
          </w:p>
          <w:p w14:paraId="64655359" w14:textId="77777777" w:rsidR="006F16AE" w:rsidRPr="006F16AE" w:rsidRDefault="006F16AE">
            <w:pPr>
              <w:numPr>
                <w:ilvl w:val="0"/>
                <w:numId w:val="32"/>
              </w:numPr>
              <w:spacing w:after="200" w:line="276" w:lineRule="auto"/>
              <w:ind w:left="461"/>
              <w:contextualSpacing w:val="0"/>
              <w:rPr>
                <w:rFonts w:eastAsia="Calibri" w:cs="Times New Roman"/>
                <w:color w:val="000000" w:themeColor="text1"/>
                <w:sz w:val="22"/>
                <w:szCs w:val="20"/>
                <w:lang w:val="id-ID"/>
              </w:rPr>
            </w:pPr>
            <w:r w:rsidRPr="006F16AE">
              <w:rPr>
                <w:rFonts w:eastAsia="Calibri" w:cs="Times New Roman"/>
                <w:i/>
                <w:iCs/>
                <w:color w:val="000000" w:themeColor="text1"/>
                <w:sz w:val="22"/>
                <w:szCs w:val="20"/>
                <w:lang w:val="id-ID"/>
              </w:rPr>
              <w:t xml:space="preserve">Approval system </w:t>
            </w:r>
            <w:r w:rsidRPr="006F16AE">
              <w:rPr>
                <w:rFonts w:eastAsia="Calibri" w:cs="Times New Roman"/>
                <w:color w:val="000000" w:themeColor="text1"/>
                <w:sz w:val="22"/>
                <w:szCs w:val="20"/>
                <w:lang w:val="id-ID"/>
              </w:rPr>
              <w:t xml:space="preserve">dan pembuatan </w:t>
            </w:r>
            <w:r w:rsidRPr="006F16AE">
              <w:rPr>
                <w:rFonts w:eastAsia="Calibri" w:cs="Times New Roman"/>
                <w:i/>
                <w:iCs/>
                <w:color w:val="000000" w:themeColor="text1"/>
                <w:sz w:val="22"/>
                <w:szCs w:val="20"/>
                <w:lang w:val="id-ID"/>
              </w:rPr>
              <w:t>Purchase order</w:t>
            </w:r>
          </w:p>
          <w:p w14:paraId="1E3B5693" w14:textId="77777777" w:rsidR="006F16AE" w:rsidRPr="006F16AE" w:rsidRDefault="006F16AE">
            <w:pPr>
              <w:numPr>
                <w:ilvl w:val="0"/>
                <w:numId w:val="32"/>
              </w:numPr>
              <w:spacing w:after="200" w:line="276" w:lineRule="auto"/>
              <w:ind w:left="461"/>
              <w:contextualSpacing w:val="0"/>
              <w:rPr>
                <w:rFonts w:eastAsia="Calibri" w:cs="Times New Roman"/>
                <w:color w:val="000000" w:themeColor="text1"/>
                <w:sz w:val="22"/>
                <w:szCs w:val="20"/>
                <w:lang w:val="id-ID"/>
              </w:rPr>
            </w:pPr>
            <w:r w:rsidRPr="006F16AE">
              <w:rPr>
                <w:rFonts w:eastAsia="Calibri" w:cs="Times New Roman"/>
                <w:i/>
                <w:iCs/>
                <w:color w:val="000000" w:themeColor="text1"/>
                <w:sz w:val="22"/>
                <w:szCs w:val="20"/>
                <w:lang w:val="id-ID"/>
              </w:rPr>
              <w:t>Full approval</w:t>
            </w:r>
          </w:p>
          <w:p w14:paraId="657505B0" w14:textId="77777777" w:rsidR="006F16AE" w:rsidRPr="006F16AE" w:rsidRDefault="006F16AE">
            <w:pPr>
              <w:numPr>
                <w:ilvl w:val="0"/>
                <w:numId w:val="32"/>
              </w:numPr>
              <w:spacing w:after="200" w:line="276" w:lineRule="auto"/>
              <w:ind w:left="461"/>
              <w:contextualSpacing w:val="0"/>
              <w:rPr>
                <w:rFonts w:eastAsia="Calibri" w:cs="Times New Roman"/>
                <w:color w:val="000000" w:themeColor="text1"/>
                <w:sz w:val="22"/>
                <w:szCs w:val="20"/>
                <w:lang w:val="id-ID"/>
              </w:rPr>
            </w:pPr>
            <w:r w:rsidRPr="006F16AE">
              <w:rPr>
                <w:rFonts w:eastAsia="Calibri" w:cs="Times New Roman"/>
                <w:i/>
                <w:iCs/>
                <w:color w:val="000000" w:themeColor="text1"/>
                <w:sz w:val="22"/>
                <w:szCs w:val="20"/>
                <w:lang w:val="id-ID"/>
              </w:rPr>
              <w:t xml:space="preserve">Follow up </w:t>
            </w:r>
            <w:r w:rsidRPr="006F16AE">
              <w:rPr>
                <w:rFonts w:eastAsia="Calibri" w:cs="Times New Roman"/>
                <w:color w:val="000000" w:themeColor="text1"/>
                <w:sz w:val="22"/>
                <w:szCs w:val="20"/>
                <w:lang w:val="id-ID"/>
              </w:rPr>
              <w:t xml:space="preserve">ke pihak vendor dan pengiriman berkas </w:t>
            </w:r>
            <w:r w:rsidRPr="006F16AE">
              <w:rPr>
                <w:rFonts w:eastAsia="Calibri" w:cs="Times New Roman"/>
                <w:i/>
                <w:iCs/>
                <w:color w:val="000000" w:themeColor="text1"/>
                <w:sz w:val="22"/>
                <w:szCs w:val="20"/>
                <w:lang w:val="id-ID"/>
              </w:rPr>
              <w:t>purchase order</w:t>
            </w:r>
          </w:p>
        </w:tc>
      </w:tr>
      <w:tr w:rsidR="006F16AE" w:rsidRPr="006F16AE" w14:paraId="1340E7B5" w14:textId="77777777" w:rsidTr="00272738">
        <w:trPr>
          <w:jc w:val="center"/>
        </w:trPr>
        <w:tc>
          <w:tcPr>
            <w:tcW w:w="988" w:type="dxa"/>
          </w:tcPr>
          <w:p w14:paraId="57A84A4E" w14:textId="77777777" w:rsidR="006F16AE" w:rsidRPr="006F16AE" w:rsidRDefault="006F16AE" w:rsidP="006F16AE">
            <w:pPr>
              <w:contextualSpacing w:val="0"/>
              <w:jc w:val="center"/>
              <w:rPr>
                <w:rFonts w:eastAsia="Calibri" w:cs="Times New Roman"/>
                <w:i/>
                <w:iCs/>
                <w:color w:val="000000" w:themeColor="text1"/>
                <w:sz w:val="22"/>
                <w:szCs w:val="20"/>
                <w:lang w:val="id-ID"/>
              </w:rPr>
            </w:pPr>
            <w:r w:rsidRPr="006F16AE">
              <w:rPr>
                <w:rFonts w:eastAsia="Calibri" w:cs="Times New Roman"/>
                <w:i/>
                <w:iCs/>
                <w:color w:val="000000" w:themeColor="text1"/>
                <w:sz w:val="22"/>
                <w:szCs w:val="20"/>
                <w:lang w:val="id-ID"/>
              </w:rPr>
              <w:t>Delivery</w:t>
            </w:r>
          </w:p>
        </w:tc>
        <w:tc>
          <w:tcPr>
            <w:tcW w:w="6804" w:type="dxa"/>
          </w:tcPr>
          <w:p w14:paraId="6E3780A1" w14:textId="77777777" w:rsidR="006F16AE" w:rsidRPr="006F16AE" w:rsidRDefault="006F16AE">
            <w:pPr>
              <w:numPr>
                <w:ilvl w:val="0"/>
                <w:numId w:val="33"/>
              </w:numPr>
              <w:spacing w:after="200" w:line="276" w:lineRule="auto"/>
              <w:ind w:left="461"/>
              <w:contextualSpacing w:val="0"/>
              <w:rPr>
                <w:rFonts w:eastAsia="Calibri" w:cs="Times New Roman"/>
                <w:color w:val="000000" w:themeColor="text1"/>
                <w:sz w:val="22"/>
                <w:szCs w:val="20"/>
                <w:lang w:val="id-ID"/>
              </w:rPr>
            </w:pPr>
            <w:r w:rsidRPr="006F16AE">
              <w:rPr>
                <w:rFonts w:eastAsia="Calibri" w:cs="Times New Roman"/>
                <w:color w:val="000000" w:themeColor="text1"/>
                <w:sz w:val="22"/>
                <w:szCs w:val="20"/>
                <w:lang w:val="id-ID"/>
              </w:rPr>
              <w:t>Proses pengiriman barang dari vendor ke perusahaan</w:t>
            </w:r>
          </w:p>
          <w:p w14:paraId="624E88B6" w14:textId="77777777" w:rsidR="006F16AE" w:rsidRPr="006F16AE" w:rsidRDefault="006F16AE">
            <w:pPr>
              <w:numPr>
                <w:ilvl w:val="0"/>
                <w:numId w:val="33"/>
              </w:numPr>
              <w:spacing w:after="200" w:line="276" w:lineRule="auto"/>
              <w:ind w:left="461"/>
              <w:contextualSpacing w:val="0"/>
              <w:rPr>
                <w:rFonts w:eastAsia="Calibri" w:cs="Times New Roman"/>
                <w:color w:val="000000" w:themeColor="text1"/>
                <w:sz w:val="22"/>
                <w:szCs w:val="20"/>
                <w:lang w:val="id-ID"/>
              </w:rPr>
            </w:pPr>
            <w:r w:rsidRPr="006F16AE">
              <w:rPr>
                <w:rFonts w:eastAsia="Calibri" w:cs="Times New Roman"/>
                <w:color w:val="000000" w:themeColor="text1"/>
                <w:sz w:val="22"/>
                <w:szCs w:val="20"/>
                <w:lang w:val="id-ID"/>
              </w:rPr>
              <w:t>Pengecekan barang sesuai dengan permintaan</w:t>
            </w:r>
          </w:p>
          <w:p w14:paraId="79DFA16E" w14:textId="77777777" w:rsidR="006F16AE" w:rsidRPr="006F16AE" w:rsidRDefault="006F16AE">
            <w:pPr>
              <w:numPr>
                <w:ilvl w:val="0"/>
                <w:numId w:val="33"/>
              </w:numPr>
              <w:spacing w:after="200" w:line="276" w:lineRule="auto"/>
              <w:ind w:left="461"/>
              <w:contextualSpacing w:val="0"/>
              <w:rPr>
                <w:rFonts w:eastAsia="Calibri" w:cs="Times New Roman"/>
                <w:color w:val="000000" w:themeColor="text1"/>
                <w:sz w:val="22"/>
                <w:szCs w:val="20"/>
                <w:lang w:val="id-ID"/>
              </w:rPr>
            </w:pPr>
            <w:r w:rsidRPr="006F16AE">
              <w:rPr>
                <w:rFonts w:eastAsia="Calibri" w:cs="Times New Roman"/>
                <w:color w:val="000000" w:themeColor="text1"/>
                <w:sz w:val="22"/>
                <w:szCs w:val="20"/>
                <w:lang w:val="id-ID"/>
              </w:rPr>
              <w:t>Proses bongkar muat barang</w:t>
            </w:r>
          </w:p>
        </w:tc>
      </w:tr>
      <w:tr w:rsidR="006F16AE" w:rsidRPr="006F16AE" w14:paraId="25143B6B" w14:textId="77777777" w:rsidTr="00272738">
        <w:trPr>
          <w:trHeight w:val="968"/>
          <w:jc w:val="center"/>
        </w:trPr>
        <w:tc>
          <w:tcPr>
            <w:tcW w:w="988" w:type="dxa"/>
          </w:tcPr>
          <w:p w14:paraId="3C05D037" w14:textId="77777777" w:rsidR="006F16AE" w:rsidRPr="006F16AE" w:rsidRDefault="006F16AE" w:rsidP="006F16AE">
            <w:pPr>
              <w:contextualSpacing w:val="0"/>
              <w:jc w:val="center"/>
              <w:rPr>
                <w:rFonts w:eastAsia="Calibri" w:cs="Times New Roman"/>
                <w:i/>
                <w:iCs/>
                <w:color w:val="000000" w:themeColor="text1"/>
                <w:sz w:val="22"/>
                <w:szCs w:val="20"/>
                <w:lang w:val="id-ID"/>
              </w:rPr>
            </w:pPr>
            <w:r w:rsidRPr="006F16AE">
              <w:rPr>
                <w:rFonts w:eastAsia="Calibri" w:cs="Times New Roman"/>
                <w:i/>
                <w:iCs/>
                <w:color w:val="000000" w:themeColor="text1"/>
                <w:sz w:val="22"/>
                <w:szCs w:val="20"/>
                <w:lang w:val="id-ID"/>
              </w:rPr>
              <w:t>Return</w:t>
            </w:r>
          </w:p>
        </w:tc>
        <w:tc>
          <w:tcPr>
            <w:tcW w:w="6804" w:type="dxa"/>
          </w:tcPr>
          <w:p w14:paraId="46119011" w14:textId="77777777" w:rsidR="006F16AE" w:rsidRPr="006F16AE" w:rsidRDefault="006F16AE">
            <w:pPr>
              <w:numPr>
                <w:ilvl w:val="0"/>
                <w:numId w:val="34"/>
              </w:numPr>
              <w:spacing w:after="200" w:line="276" w:lineRule="auto"/>
              <w:ind w:left="461"/>
              <w:contextualSpacing w:val="0"/>
              <w:rPr>
                <w:rFonts w:eastAsia="Calibri" w:cs="Times New Roman"/>
                <w:color w:val="000000" w:themeColor="text1"/>
                <w:sz w:val="22"/>
                <w:szCs w:val="20"/>
                <w:lang w:val="id-ID"/>
              </w:rPr>
            </w:pPr>
            <w:r w:rsidRPr="006F16AE">
              <w:rPr>
                <w:rFonts w:eastAsia="Calibri" w:cs="Times New Roman"/>
                <w:color w:val="000000" w:themeColor="text1"/>
                <w:sz w:val="22"/>
                <w:szCs w:val="20"/>
                <w:lang w:val="id-ID"/>
              </w:rPr>
              <w:t xml:space="preserve">Pembuatan dokumen pengembalian barang </w:t>
            </w:r>
          </w:p>
          <w:p w14:paraId="2AD0BDF5" w14:textId="77777777" w:rsidR="006F16AE" w:rsidRPr="006F16AE" w:rsidRDefault="006F16AE">
            <w:pPr>
              <w:numPr>
                <w:ilvl w:val="0"/>
                <w:numId w:val="34"/>
              </w:numPr>
              <w:spacing w:after="200" w:line="276" w:lineRule="auto"/>
              <w:ind w:left="461"/>
              <w:contextualSpacing w:val="0"/>
              <w:rPr>
                <w:rFonts w:eastAsia="Calibri" w:cs="Times New Roman"/>
                <w:color w:val="000000" w:themeColor="text1"/>
                <w:sz w:val="22"/>
                <w:szCs w:val="20"/>
                <w:lang w:val="id-ID"/>
              </w:rPr>
            </w:pPr>
            <w:r w:rsidRPr="006F16AE">
              <w:rPr>
                <w:rFonts w:eastAsia="Calibri" w:cs="Times New Roman"/>
                <w:color w:val="000000" w:themeColor="text1"/>
                <w:sz w:val="22"/>
                <w:szCs w:val="20"/>
                <w:lang w:val="id-ID"/>
              </w:rPr>
              <w:t>Pengembalian barang yang tidak sesuai dengan permintaan perusahaan</w:t>
            </w:r>
          </w:p>
        </w:tc>
      </w:tr>
    </w:tbl>
    <w:p w14:paraId="7E2F7443" w14:textId="77777777" w:rsidR="006F16AE" w:rsidRDefault="006F16AE" w:rsidP="006F16AE">
      <w:pPr>
        <w:ind w:firstLine="567"/>
        <w:contextualSpacing w:val="0"/>
        <w:jc w:val="both"/>
        <w:rPr>
          <w:rFonts w:eastAsia="Calibri" w:cs="Times New Roman"/>
          <w:color w:val="000000" w:themeColor="text1"/>
          <w:szCs w:val="24"/>
          <w:lang w:val="id-ID"/>
        </w:rPr>
        <w:sectPr w:rsidR="006F16AE" w:rsidSect="006F16AE">
          <w:type w:val="continuous"/>
          <w:pgSz w:w="11906" w:h="16838"/>
          <w:pgMar w:top="1701" w:right="1701" w:bottom="1701" w:left="1701" w:header="709" w:footer="709" w:gutter="0"/>
          <w:cols w:space="709"/>
          <w:docGrid w:linePitch="360"/>
        </w:sectPr>
      </w:pPr>
    </w:p>
    <w:p w14:paraId="5D5EE6EA" w14:textId="77777777" w:rsidR="00272738" w:rsidRPr="00965C8B" w:rsidRDefault="00272738">
      <w:pPr>
        <w:pStyle w:val="Heading3"/>
        <w:numPr>
          <w:ilvl w:val="0"/>
          <w:numId w:val="25"/>
        </w:numPr>
        <w:spacing w:before="0" w:line="360" w:lineRule="auto"/>
        <w:ind w:left="426"/>
        <w:contextualSpacing/>
        <w:rPr>
          <w:rFonts w:ascii="Times New Roman" w:hAnsi="Times New Roman" w:cs="Times New Roman"/>
          <w:b/>
          <w:bCs/>
          <w:i/>
          <w:iCs/>
          <w:color w:val="000000" w:themeColor="text1"/>
        </w:rPr>
      </w:pPr>
      <w:bookmarkStart w:id="33" w:name="_Hlk117884250"/>
      <w:bookmarkStart w:id="34" w:name="_Toc124532031"/>
      <w:r w:rsidRPr="00965C8B">
        <w:rPr>
          <w:rFonts w:ascii="Times New Roman" w:hAnsi="Times New Roman" w:cs="Times New Roman"/>
          <w:b/>
          <w:bCs/>
          <w:color w:val="000000" w:themeColor="text1"/>
        </w:rPr>
        <w:t xml:space="preserve">Identifikasi Kejadian Risiko </w:t>
      </w:r>
      <w:r w:rsidRPr="00965C8B">
        <w:rPr>
          <w:rFonts w:ascii="Times New Roman" w:hAnsi="Times New Roman" w:cs="Times New Roman"/>
          <w:b/>
          <w:bCs/>
          <w:i/>
          <w:iCs/>
          <w:color w:val="000000" w:themeColor="text1"/>
        </w:rPr>
        <w:t>(Risk event)</w:t>
      </w:r>
      <w:bookmarkEnd w:id="33"/>
      <w:bookmarkEnd w:id="34"/>
    </w:p>
    <w:p w14:paraId="4615F53D" w14:textId="0C889765" w:rsidR="006F16AE" w:rsidRDefault="00272738" w:rsidP="00272738">
      <w:pPr>
        <w:ind w:firstLine="567"/>
        <w:contextualSpacing w:val="0"/>
        <w:jc w:val="both"/>
        <w:rPr>
          <w:color w:val="000000" w:themeColor="text1"/>
          <w:szCs w:val="24"/>
          <w:lang w:val="en-US"/>
        </w:rPr>
      </w:pPr>
      <w:bookmarkStart w:id="35" w:name="_Hlk117885213"/>
      <w:r w:rsidRPr="00965C8B">
        <w:rPr>
          <w:color w:val="000000" w:themeColor="text1"/>
          <w:szCs w:val="24"/>
        </w:rPr>
        <w:t xml:space="preserve">Kejadian risiko (Ei) merupakan semua kejadian yang timbul pada proses pengadaan yang mengakibatkan kerugian pada perusahaan yang dapat diukur dengan menggunakan skala </w:t>
      </w:r>
      <w:r w:rsidRPr="00965C8B">
        <w:rPr>
          <w:i/>
          <w:iCs/>
          <w:color w:val="000000" w:themeColor="text1"/>
          <w:szCs w:val="24"/>
        </w:rPr>
        <w:t>severity</w:t>
      </w:r>
      <w:bookmarkEnd w:id="35"/>
      <w:r w:rsidRPr="00965C8B">
        <w:rPr>
          <w:color w:val="000000" w:themeColor="text1"/>
          <w:szCs w:val="24"/>
        </w:rPr>
        <w:t xml:space="preserve">. </w:t>
      </w:r>
      <w:r w:rsidRPr="00965C8B">
        <w:rPr>
          <w:i/>
          <w:iCs/>
          <w:color w:val="000000" w:themeColor="text1"/>
          <w:szCs w:val="24"/>
        </w:rPr>
        <w:t>Severity</w:t>
      </w:r>
      <w:r w:rsidRPr="00965C8B">
        <w:rPr>
          <w:color w:val="000000" w:themeColor="text1"/>
          <w:szCs w:val="24"/>
        </w:rPr>
        <w:t xml:space="preserve"> adalah langkah pertama untuk menganalisa risiko yaitu menghitung berapa besar dampak atau intensitas kejadian mempengaruhi proses operasional dengan skala 1-10</w:t>
      </w:r>
      <w:r w:rsidRPr="00965C8B">
        <w:rPr>
          <w:color w:val="000000" w:themeColor="text1"/>
          <w:szCs w:val="24"/>
          <w:lang w:val="en-US"/>
        </w:rPr>
        <w:t xml:space="preserve"> </w:t>
      </w:r>
      <w:r w:rsidRPr="00965C8B">
        <w:rPr>
          <w:color w:val="000000" w:themeColor="text1"/>
          <w:szCs w:val="24"/>
        </w:rPr>
        <w:t>semakin besar nilai maka dampak yang ditimbulkan semakin ekstrim Borror, (2009)</w:t>
      </w:r>
      <w:r w:rsidRPr="00965C8B">
        <w:rPr>
          <w:color w:val="000000" w:themeColor="text1"/>
          <w:szCs w:val="24"/>
          <w:lang w:val="en-US"/>
        </w:rPr>
        <w:t>.</w:t>
      </w:r>
    </w:p>
    <w:p w14:paraId="348901B9" w14:textId="77777777" w:rsidR="00272738" w:rsidRPr="00272738" w:rsidRDefault="00272738" w:rsidP="00272738">
      <w:pPr>
        <w:ind w:firstLine="567"/>
        <w:contextualSpacing w:val="0"/>
        <w:jc w:val="both"/>
        <w:rPr>
          <w:rFonts w:eastAsia="Calibri" w:cs="Times New Roman"/>
          <w:color w:val="000000" w:themeColor="text1"/>
          <w:szCs w:val="24"/>
          <w:lang w:val="id-ID"/>
        </w:rPr>
      </w:pPr>
      <w:r w:rsidRPr="00272738">
        <w:rPr>
          <w:rFonts w:eastAsia="Calibri" w:cs="Times New Roman"/>
          <w:color w:val="000000" w:themeColor="text1"/>
          <w:szCs w:val="24"/>
          <w:lang w:val="id-ID"/>
        </w:rPr>
        <w:t>Berdasarkan hasil pengumpulan data melalui wawancara</w:t>
      </w:r>
      <w:r w:rsidRPr="00272738">
        <w:rPr>
          <w:rFonts w:eastAsia="Calibri" w:cs="Times New Roman"/>
          <w:color w:val="000000" w:themeColor="text1"/>
          <w:szCs w:val="24"/>
          <w:lang w:val="en-US"/>
        </w:rPr>
        <w:t xml:space="preserve">, </w:t>
      </w:r>
      <w:r w:rsidRPr="00272738">
        <w:rPr>
          <w:rFonts w:eastAsia="Calibri" w:cs="Times New Roman"/>
          <w:color w:val="000000" w:themeColor="text1"/>
          <w:szCs w:val="24"/>
          <w:lang w:val="id-ID"/>
        </w:rPr>
        <w:t>kuesioner,</w:t>
      </w:r>
      <w:r w:rsidRPr="00272738">
        <w:rPr>
          <w:rFonts w:eastAsia="Calibri" w:cs="Times New Roman"/>
          <w:color w:val="000000" w:themeColor="text1"/>
          <w:szCs w:val="24"/>
          <w:lang w:val="en-US"/>
        </w:rPr>
        <w:t xml:space="preserve"> dan </w:t>
      </w:r>
      <w:r w:rsidRPr="00272738">
        <w:rPr>
          <w:rFonts w:eastAsia="Calibri" w:cs="Times New Roman"/>
          <w:color w:val="000000" w:themeColor="text1"/>
          <w:szCs w:val="24"/>
          <w:lang w:val="en-US"/>
        </w:rPr>
        <w:t>studi literatur,</w:t>
      </w:r>
      <w:r w:rsidRPr="00272738">
        <w:rPr>
          <w:rFonts w:eastAsia="Calibri" w:cs="Times New Roman"/>
          <w:color w:val="000000" w:themeColor="text1"/>
          <w:szCs w:val="24"/>
          <w:lang w:val="id-ID"/>
        </w:rPr>
        <w:t xml:space="preserve"> Nilai pembobotan tersebut didapat dari pendapat kepala disvisi pengadaan</w:t>
      </w:r>
      <w:r w:rsidRPr="00272738">
        <w:rPr>
          <w:rFonts w:eastAsia="Calibri" w:cs="Times New Roman"/>
          <w:color w:val="000000" w:themeColor="text1"/>
          <w:szCs w:val="24"/>
          <w:lang w:val="en-US"/>
        </w:rPr>
        <w:t>, hasil diskusi serta studi literatur</w:t>
      </w:r>
      <w:r w:rsidRPr="00272738">
        <w:rPr>
          <w:rFonts w:eastAsia="Calibri" w:cs="Times New Roman"/>
          <w:color w:val="000000" w:themeColor="text1"/>
          <w:szCs w:val="24"/>
          <w:lang w:val="id-ID"/>
        </w:rPr>
        <w:t xml:space="preserve"> sesuai dengan salah satu kriteria yang ada dalam metode </w:t>
      </w:r>
      <w:r w:rsidRPr="00272738">
        <w:rPr>
          <w:rFonts w:eastAsia="Calibri" w:cs="Times New Roman"/>
          <w:i/>
          <w:iCs/>
          <w:color w:val="000000" w:themeColor="text1"/>
          <w:szCs w:val="24"/>
          <w:lang w:val="id-ID"/>
        </w:rPr>
        <w:t>Failure Mode and Effect Analysis</w:t>
      </w:r>
      <w:r w:rsidRPr="00272738">
        <w:rPr>
          <w:rFonts w:eastAsia="Calibri" w:cs="Times New Roman"/>
          <w:color w:val="000000" w:themeColor="text1"/>
          <w:szCs w:val="24"/>
          <w:lang w:val="id-ID"/>
        </w:rPr>
        <w:t xml:space="preserve"> yaitu </w:t>
      </w:r>
      <w:r w:rsidRPr="00272738">
        <w:rPr>
          <w:rFonts w:eastAsia="Calibri" w:cs="Times New Roman"/>
          <w:i/>
          <w:iCs/>
          <w:color w:val="000000" w:themeColor="text1"/>
          <w:szCs w:val="24"/>
          <w:lang w:val="id-ID"/>
        </w:rPr>
        <w:t>severity</w:t>
      </w:r>
      <w:r w:rsidRPr="00272738">
        <w:rPr>
          <w:rFonts w:eastAsia="Calibri" w:cs="Times New Roman"/>
          <w:color w:val="000000" w:themeColor="text1"/>
          <w:szCs w:val="24"/>
          <w:lang w:val="id-ID"/>
        </w:rPr>
        <w:t xml:space="preserve">. </w:t>
      </w:r>
    </w:p>
    <w:p w14:paraId="0713F7B1" w14:textId="3D86C0D8" w:rsidR="00272738" w:rsidRDefault="00272738" w:rsidP="00272738">
      <w:pPr>
        <w:ind w:firstLine="567"/>
        <w:contextualSpacing w:val="0"/>
        <w:jc w:val="both"/>
        <w:rPr>
          <w:rFonts w:eastAsia="Calibri" w:cs="Times New Roman"/>
          <w:color w:val="000000" w:themeColor="text1"/>
          <w:szCs w:val="24"/>
          <w:lang w:val="id-ID"/>
        </w:rPr>
      </w:pPr>
      <w:r w:rsidRPr="00272738">
        <w:rPr>
          <w:rFonts w:eastAsia="Calibri" w:cs="Times New Roman"/>
          <w:i/>
          <w:iCs/>
          <w:color w:val="000000" w:themeColor="text1"/>
          <w:szCs w:val="24"/>
          <w:lang w:val="id-ID"/>
        </w:rPr>
        <w:t>Severity</w:t>
      </w:r>
      <w:r w:rsidRPr="00272738">
        <w:rPr>
          <w:rFonts w:eastAsia="Calibri" w:cs="Times New Roman"/>
          <w:color w:val="000000" w:themeColor="text1"/>
          <w:szCs w:val="24"/>
          <w:lang w:val="id-ID"/>
        </w:rPr>
        <w:t xml:space="preserve"> mengindikasikan berapa besar dampak atau efek yang dihasilkan jika risiko tersebut terjadi, didapatkan hasil berupa pemetaan dan identifikasi kejadian risiko (</w:t>
      </w:r>
      <w:r w:rsidRPr="00272738">
        <w:rPr>
          <w:rFonts w:eastAsia="Calibri" w:cs="Times New Roman"/>
          <w:i/>
          <w:iCs/>
          <w:color w:val="000000" w:themeColor="text1"/>
          <w:szCs w:val="24"/>
          <w:lang w:val="id-ID"/>
        </w:rPr>
        <w:t>risk event</w:t>
      </w:r>
      <w:r w:rsidRPr="00272738">
        <w:rPr>
          <w:rFonts w:eastAsia="Calibri" w:cs="Times New Roman"/>
          <w:color w:val="000000" w:themeColor="text1"/>
          <w:szCs w:val="24"/>
          <w:lang w:val="id-ID"/>
        </w:rPr>
        <w:t xml:space="preserve">) dan nilai </w:t>
      </w:r>
      <w:r w:rsidRPr="00272738">
        <w:rPr>
          <w:rFonts w:eastAsia="Calibri" w:cs="Times New Roman"/>
          <w:i/>
          <w:iCs/>
          <w:color w:val="000000" w:themeColor="text1"/>
          <w:szCs w:val="24"/>
          <w:lang w:val="id-ID"/>
        </w:rPr>
        <w:t>severity</w:t>
      </w:r>
      <w:r w:rsidRPr="00272738">
        <w:rPr>
          <w:rFonts w:eastAsia="Calibri" w:cs="Times New Roman"/>
          <w:color w:val="000000" w:themeColor="text1"/>
          <w:szCs w:val="24"/>
          <w:lang w:val="id-ID"/>
        </w:rPr>
        <w:t xml:space="preserve"> dari setiap kejadian risiko yang terjadi pada setiap aktivitas pengadaan pembelian ban pesawat. Berikut merupakan kejadian risiko (</w:t>
      </w:r>
      <w:r w:rsidRPr="00272738">
        <w:rPr>
          <w:rFonts w:eastAsia="Calibri" w:cs="Times New Roman"/>
          <w:i/>
          <w:iCs/>
          <w:color w:val="000000" w:themeColor="text1"/>
          <w:szCs w:val="24"/>
          <w:lang w:val="id-ID"/>
        </w:rPr>
        <w:t>risk event</w:t>
      </w:r>
      <w:r w:rsidRPr="00272738">
        <w:rPr>
          <w:rFonts w:eastAsia="Calibri" w:cs="Times New Roman"/>
          <w:color w:val="000000" w:themeColor="text1"/>
          <w:szCs w:val="24"/>
          <w:lang w:val="id-ID"/>
        </w:rPr>
        <w:t xml:space="preserve">) beserta skala </w:t>
      </w:r>
      <w:r w:rsidRPr="00272738">
        <w:rPr>
          <w:rFonts w:eastAsia="Calibri" w:cs="Times New Roman"/>
          <w:i/>
          <w:iCs/>
          <w:color w:val="000000" w:themeColor="text1"/>
          <w:szCs w:val="24"/>
          <w:lang w:val="id-ID"/>
        </w:rPr>
        <w:t>severity</w:t>
      </w:r>
      <w:r w:rsidRPr="00272738">
        <w:rPr>
          <w:rFonts w:eastAsia="Calibri" w:cs="Times New Roman"/>
          <w:color w:val="000000" w:themeColor="text1"/>
          <w:szCs w:val="24"/>
          <w:lang w:val="id-ID"/>
        </w:rPr>
        <w:t>:</w:t>
      </w:r>
    </w:p>
    <w:p w14:paraId="75A0EFD7" w14:textId="3A1DEEFC" w:rsidR="00272738" w:rsidRDefault="00272738" w:rsidP="00272738">
      <w:pPr>
        <w:ind w:firstLine="567"/>
        <w:contextualSpacing w:val="0"/>
        <w:jc w:val="both"/>
        <w:rPr>
          <w:rFonts w:eastAsia="Calibri" w:cs="Times New Roman"/>
          <w:color w:val="000000" w:themeColor="text1"/>
          <w:szCs w:val="24"/>
          <w:lang w:val="id-ID"/>
        </w:rPr>
      </w:pPr>
    </w:p>
    <w:p w14:paraId="1E550125" w14:textId="77777777" w:rsidR="00272738" w:rsidRDefault="00272738" w:rsidP="00272738">
      <w:pPr>
        <w:contextualSpacing w:val="0"/>
        <w:jc w:val="center"/>
        <w:rPr>
          <w:rFonts w:eastAsia="Calibri" w:cs="Times New Roman"/>
          <w:color w:val="000000" w:themeColor="text1"/>
          <w:szCs w:val="24"/>
          <w:lang w:val="id-ID"/>
        </w:rPr>
        <w:sectPr w:rsidR="00272738" w:rsidSect="004E5CD1">
          <w:type w:val="continuous"/>
          <w:pgSz w:w="11906" w:h="16838"/>
          <w:pgMar w:top="1701" w:right="1701" w:bottom="1701" w:left="1701" w:header="709" w:footer="709" w:gutter="0"/>
          <w:cols w:num="2" w:space="709"/>
          <w:docGrid w:linePitch="360"/>
        </w:sectPr>
      </w:pPr>
    </w:p>
    <w:p w14:paraId="2847BD2F" w14:textId="77777777" w:rsidR="00272738" w:rsidRPr="00272738" w:rsidRDefault="00272738" w:rsidP="00272738">
      <w:pPr>
        <w:contextualSpacing w:val="0"/>
        <w:jc w:val="center"/>
        <w:rPr>
          <w:rFonts w:eastAsia="Calibri" w:cs="Times New Roman"/>
          <w:i/>
          <w:iCs/>
          <w:color w:val="000000" w:themeColor="text1"/>
          <w:szCs w:val="24"/>
          <w:lang w:val="id-ID"/>
        </w:rPr>
      </w:pPr>
      <w:r w:rsidRPr="00272738">
        <w:rPr>
          <w:rFonts w:eastAsia="Calibri" w:cs="Times New Roman"/>
          <w:color w:val="000000" w:themeColor="text1"/>
          <w:szCs w:val="24"/>
          <w:lang w:val="id-ID"/>
        </w:rPr>
        <w:lastRenderedPageBreak/>
        <w:t xml:space="preserve">Tabel 4.4 Kejadian Risiko </w:t>
      </w:r>
      <w:r w:rsidRPr="00272738">
        <w:rPr>
          <w:rFonts w:eastAsia="Calibri" w:cs="Times New Roman"/>
          <w:i/>
          <w:iCs/>
          <w:color w:val="000000" w:themeColor="text1"/>
          <w:szCs w:val="24"/>
          <w:lang w:val="id-ID"/>
        </w:rPr>
        <w:t>(Risk event)</w:t>
      </w:r>
    </w:p>
    <w:tbl>
      <w:tblPr>
        <w:tblStyle w:val="TableGrid"/>
        <w:tblW w:w="0" w:type="auto"/>
        <w:jc w:val="center"/>
        <w:tblLook w:val="04A0" w:firstRow="1" w:lastRow="0" w:firstColumn="1" w:lastColumn="0" w:noHBand="0" w:noVBand="1"/>
      </w:tblPr>
      <w:tblGrid>
        <w:gridCol w:w="725"/>
        <w:gridCol w:w="6074"/>
        <w:gridCol w:w="1134"/>
      </w:tblGrid>
      <w:tr w:rsidR="00272738" w:rsidRPr="00272738" w14:paraId="3E6BA7C0" w14:textId="77777777" w:rsidTr="00272738">
        <w:trPr>
          <w:jc w:val="center"/>
        </w:trPr>
        <w:tc>
          <w:tcPr>
            <w:tcW w:w="725" w:type="dxa"/>
          </w:tcPr>
          <w:p w14:paraId="63316CDE" w14:textId="77777777" w:rsidR="00272738" w:rsidRPr="00272738" w:rsidRDefault="00272738" w:rsidP="00272738">
            <w:pPr>
              <w:contextualSpacing w:val="0"/>
              <w:jc w:val="center"/>
              <w:rPr>
                <w:rFonts w:eastAsia="Calibri" w:cs="Times New Roman"/>
                <w:b/>
                <w:bCs/>
                <w:color w:val="000000" w:themeColor="text1"/>
                <w:sz w:val="22"/>
                <w:szCs w:val="20"/>
                <w:lang w:val="id-ID"/>
              </w:rPr>
            </w:pPr>
            <w:r w:rsidRPr="00272738">
              <w:rPr>
                <w:rFonts w:eastAsia="Calibri" w:cs="Times New Roman"/>
                <w:b/>
                <w:bCs/>
                <w:color w:val="000000" w:themeColor="text1"/>
                <w:sz w:val="22"/>
                <w:szCs w:val="20"/>
                <w:lang w:val="id-ID"/>
              </w:rPr>
              <w:t>Kode</w:t>
            </w:r>
          </w:p>
        </w:tc>
        <w:tc>
          <w:tcPr>
            <w:tcW w:w="6074" w:type="dxa"/>
          </w:tcPr>
          <w:p w14:paraId="7A2A74B6" w14:textId="77777777" w:rsidR="00272738" w:rsidRPr="00272738" w:rsidRDefault="00272738" w:rsidP="00272738">
            <w:pPr>
              <w:contextualSpacing w:val="0"/>
              <w:jc w:val="center"/>
              <w:rPr>
                <w:rFonts w:eastAsia="Calibri" w:cs="Times New Roman"/>
                <w:b/>
                <w:bCs/>
                <w:color w:val="000000" w:themeColor="text1"/>
                <w:sz w:val="22"/>
                <w:szCs w:val="20"/>
                <w:lang w:val="id-ID"/>
              </w:rPr>
            </w:pPr>
            <w:r w:rsidRPr="00272738">
              <w:rPr>
                <w:rFonts w:eastAsia="Calibri" w:cs="Times New Roman"/>
                <w:b/>
                <w:bCs/>
                <w:color w:val="000000" w:themeColor="text1"/>
                <w:sz w:val="22"/>
                <w:szCs w:val="20"/>
                <w:lang w:val="id-ID"/>
              </w:rPr>
              <w:t xml:space="preserve">Kejadian risiko </w:t>
            </w:r>
            <w:r w:rsidRPr="00272738">
              <w:rPr>
                <w:rFonts w:eastAsia="Calibri" w:cs="Times New Roman"/>
                <w:b/>
                <w:bCs/>
                <w:i/>
                <w:iCs/>
                <w:color w:val="000000" w:themeColor="text1"/>
                <w:sz w:val="22"/>
                <w:szCs w:val="20"/>
                <w:lang w:val="id-ID"/>
              </w:rPr>
              <w:t>(Risk event)</w:t>
            </w:r>
          </w:p>
        </w:tc>
        <w:tc>
          <w:tcPr>
            <w:tcW w:w="1134" w:type="dxa"/>
          </w:tcPr>
          <w:p w14:paraId="49CC51D1" w14:textId="77777777" w:rsidR="00272738" w:rsidRPr="00272738" w:rsidRDefault="00272738" w:rsidP="00272738">
            <w:pPr>
              <w:contextualSpacing w:val="0"/>
              <w:jc w:val="center"/>
              <w:rPr>
                <w:rFonts w:eastAsia="Calibri" w:cs="Times New Roman"/>
                <w:b/>
                <w:bCs/>
                <w:i/>
                <w:iCs/>
                <w:color w:val="000000" w:themeColor="text1"/>
                <w:sz w:val="22"/>
                <w:szCs w:val="20"/>
                <w:lang w:val="id-ID"/>
              </w:rPr>
            </w:pPr>
            <w:r w:rsidRPr="00272738">
              <w:rPr>
                <w:rFonts w:eastAsia="Calibri" w:cs="Times New Roman"/>
                <w:b/>
                <w:bCs/>
                <w:i/>
                <w:iCs/>
                <w:color w:val="000000" w:themeColor="text1"/>
                <w:sz w:val="22"/>
                <w:szCs w:val="20"/>
                <w:lang w:val="id-ID"/>
              </w:rPr>
              <w:t>Severity</w:t>
            </w:r>
          </w:p>
        </w:tc>
      </w:tr>
      <w:tr w:rsidR="00272738" w:rsidRPr="00272738" w14:paraId="68CB2483" w14:textId="77777777" w:rsidTr="00272738">
        <w:trPr>
          <w:jc w:val="center"/>
        </w:trPr>
        <w:tc>
          <w:tcPr>
            <w:tcW w:w="725" w:type="dxa"/>
          </w:tcPr>
          <w:p w14:paraId="430F4F03" w14:textId="77777777" w:rsidR="00272738" w:rsidRPr="00272738" w:rsidRDefault="00272738" w:rsidP="00272738">
            <w:pPr>
              <w:contextualSpacing w:val="0"/>
              <w:jc w:val="center"/>
              <w:rPr>
                <w:rFonts w:eastAsia="Calibri" w:cs="Times New Roman"/>
                <w:color w:val="000000" w:themeColor="text1"/>
                <w:sz w:val="22"/>
                <w:szCs w:val="20"/>
                <w:lang w:val="id-ID"/>
              </w:rPr>
            </w:pPr>
            <w:r w:rsidRPr="00272738">
              <w:rPr>
                <w:rFonts w:eastAsia="Calibri" w:cs="Times New Roman"/>
                <w:color w:val="000000" w:themeColor="text1"/>
                <w:sz w:val="22"/>
                <w:szCs w:val="20"/>
                <w:lang w:val="id-ID"/>
              </w:rPr>
              <w:t>E1</w:t>
            </w:r>
          </w:p>
        </w:tc>
        <w:tc>
          <w:tcPr>
            <w:tcW w:w="6074" w:type="dxa"/>
          </w:tcPr>
          <w:p w14:paraId="3D56ECE6" w14:textId="77777777" w:rsidR="00272738" w:rsidRPr="00272738" w:rsidRDefault="00272738" w:rsidP="00272738">
            <w:pPr>
              <w:contextualSpacing w:val="0"/>
              <w:rPr>
                <w:rFonts w:eastAsia="Calibri" w:cs="Times New Roman"/>
                <w:b/>
                <w:bCs/>
                <w:color w:val="000000" w:themeColor="text1"/>
                <w:sz w:val="22"/>
                <w:szCs w:val="20"/>
                <w:lang w:val="id-ID"/>
              </w:rPr>
            </w:pPr>
            <w:r w:rsidRPr="00272738">
              <w:rPr>
                <w:rFonts w:eastAsia="Calibri" w:cs="Times New Roman"/>
                <w:color w:val="000000" w:themeColor="text1"/>
                <w:sz w:val="22"/>
                <w:szCs w:val="20"/>
                <w:lang w:val="id-ID"/>
              </w:rPr>
              <w:t>Kesalahan dalam menetapkan harga perkiraan sendiri (HPS)</w:t>
            </w:r>
          </w:p>
        </w:tc>
        <w:tc>
          <w:tcPr>
            <w:tcW w:w="1134" w:type="dxa"/>
          </w:tcPr>
          <w:p w14:paraId="4ACAFFFB" w14:textId="77777777" w:rsidR="00272738" w:rsidRPr="00272738" w:rsidRDefault="00272738" w:rsidP="00272738">
            <w:pPr>
              <w:contextualSpacing w:val="0"/>
              <w:jc w:val="center"/>
              <w:rPr>
                <w:rFonts w:eastAsia="Calibri" w:cs="Times New Roman"/>
                <w:color w:val="000000" w:themeColor="text1"/>
                <w:sz w:val="22"/>
                <w:szCs w:val="20"/>
                <w:lang w:val="id-ID"/>
              </w:rPr>
            </w:pPr>
            <w:r w:rsidRPr="00272738">
              <w:rPr>
                <w:rFonts w:eastAsia="Calibri" w:cs="Times New Roman"/>
                <w:color w:val="000000" w:themeColor="text1"/>
                <w:sz w:val="22"/>
                <w:szCs w:val="20"/>
                <w:lang w:val="id-ID"/>
              </w:rPr>
              <w:t>4</w:t>
            </w:r>
          </w:p>
        </w:tc>
      </w:tr>
      <w:tr w:rsidR="00272738" w:rsidRPr="00272738" w14:paraId="5952BF41" w14:textId="77777777" w:rsidTr="00272738">
        <w:trPr>
          <w:jc w:val="center"/>
        </w:trPr>
        <w:tc>
          <w:tcPr>
            <w:tcW w:w="725" w:type="dxa"/>
          </w:tcPr>
          <w:p w14:paraId="544497BF" w14:textId="77777777" w:rsidR="00272738" w:rsidRPr="00272738" w:rsidRDefault="00272738" w:rsidP="00272738">
            <w:pPr>
              <w:contextualSpacing w:val="0"/>
              <w:jc w:val="center"/>
              <w:rPr>
                <w:rFonts w:eastAsia="Calibri" w:cs="Times New Roman"/>
                <w:color w:val="000000" w:themeColor="text1"/>
                <w:sz w:val="22"/>
                <w:szCs w:val="20"/>
                <w:lang w:val="id-ID"/>
              </w:rPr>
            </w:pPr>
            <w:r w:rsidRPr="00272738">
              <w:rPr>
                <w:rFonts w:eastAsia="Calibri" w:cs="Times New Roman"/>
                <w:color w:val="000000" w:themeColor="text1"/>
                <w:sz w:val="22"/>
                <w:szCs w:val="20"/>
                <w:lang w:val="id-ID"/>
              </w:rPr>
              <w:t>E2</w:t>
            </w:r>
          </w:p>
        </w:tc>
        <w:tc>
          <w:tcPr>
            <w:tcW w:w="6074" w:type="dxa"/>
          </w:tcPr>
          <w:p w14:paraId="667E5247" w14:textId="77777777" w:rsidR="00272738" w:rsidRPr="00272738" w:rsidRDefault="00272738" w:rsidP="00272738">
            <w:pPr>
              <w:contextualSpacing w:val="0"/>
              <w:rPr>
                <w:rFonts w:eastAsia="Calibri" w:cs="Times New Roman"/>
                <w:b/>
                <w:bCs/>
                <w:color w:val="000000" w:themeColor="text1"/>
                <w:sz w:val="22"/>
                <w:szCs w:val="20"/>
                <w:lang w:val="id-ID"/>
              </w:rPr>
            </w:pPr>
            <w:r w:rsidRPr="00272738">
              <w:rPr>
                <w:rFonts w:eastAsia="Calibri" w:cs="Times New Roman"/>
                <w:color w:val="000000" w:themeColor="text1"/>
                <w:sz w:val="22"/>
                <w:szCs w:val="20"/>
                <w:lang w:val="id-ID"/>
              </w:rPr>
              <w:t>Proses pengadaan terkendala dana</w:t>
            </w:r>
          </w:p>
        </w:tc>
        <w:tc>
          <w:tcPr>
            <w:tcW w:w="1134" w:type="dxa"/>
          </w:tcPr>
          <w:p w14:paraId="17274A1C" w14:textId="77777777" w:rsidR="00272738" w:rsidRPr="00272738" w:rsidRDefault="00272738" w:rsidP="00272738">
            <w:pPr>
              <w:contextualSpacing w:val="0"/>
              <w:jc w:val="center"/>
              <w:rPr>
                <w:rFonts w:eastAsia="Calibri" w:cs="Times New Roman"/>
                <w:color w:val="000000" w:themeColor="text1"/>
                <w:sz w:val="22"/>
                <w:szCs w:val="20"/>
                <w:lang w:val="id-ID"/>
              </w:rPr>
            </w:pPr>
            <w:r w:rsidRPr="00272738">
              <w:rPr>
                <w:rFonts w:eastAsia="Calibri" w:cs="Times New Roman"/>
                <w:color w:val="000000" w:themeColor="text1"/>
                <w:sz w:val="22"/>
                <w:szCs w:val="20"/>
                <w:lang w:val="id-ID"/>
              </w:rPr>
              <w:t>3</w:t>
            </w:r>
          </w:p>
        </w:tc>
      </w:tr>
      <w:tr w:rsidR="00272738" w:rsidRPr="00272738" w14:paraId="4C9EDDE5" w14:textId="77777777" w:rsidTr="00272738">
        <w:trPr>
          <w:jc w:val="center"/>
        </w:trPr>
        <w:tc>
          <w:tcPr>
            <w:tcW w:w="725" w:type="dxa"/>
          </w:tcPr>
          <w:p w14:paraId="56800B76" w14:textId="77777777" w:rsidR="00272738" w:rsidRPr="00272738" w:rsidRDefault="00272738" w:rsidP="00272738">
            <w:pPr>
              <w:contextualSpacing w:val="0"/>
              <w:jc w:val="center"/>
              <w:rPr>
                <w:rFonts w:eastAsia="Calibri" w:cs="Times New Roman"/>
                <w:color w:val="000000" w:themeColor="text1"/>
                <w:sz w:val="22"/>
                <w:szCs w:val="20"/>
                <w:lang w:val="id-ID"/>
              </w:rPr>
            </w:pPr>
            <w:r w:rsidRPr="00272738">
              <w:rPr>
                <w:rFonts w:eastAsia="Calibri" w:cs="Times New Roman"/>
                <w:color w:val="000000" w:themeColor="text1"/>
                <w:sz w:val="22"/>
                <w:szCs w:val="20"/>
                <w:lang w:val="id-ID"/>
              </w:rPr>
              <w:t>E3</w:t>
            </w:r>
          </w:p>
        </w:tc>
        <w:tc>
          <w:tcPr>
            <w:tcW w:w="6074" w:type="dxa"/>
          </w:tcPr>
          <w:p w14:paraId="09448876" w14:textId="77777777" w:rsidR="00272738" w:rsidRPr="00272738" w:rsidRDefault="00272738" w:rsidP="00272738">
            <w:pPr>
              <w:contextualSpacing w:val="0"/>
              <w:rPr>
                <w:rFonts w:eastAsia="Calibri" w:cs="Times New Roman"/>
                <w:b/>
                <w:bCs/>
                <w:color w:val="000000" w:themeColor="text1"/>
                <w:sz w:val="22"/>
                <w:szCs w:val="20"/>
                <w:lang w:val="id-ID"/>
              </w:rPr>
            </w:pPr>
            <w:r w:rsidRPr="00272738">
              <w:rPr>
                <w:rFonts w:eastAsia="Calibri" w:cs="Times New Roman"/>
                <w:color w:val="000000" w:themeColor="text1"/>
                <w:sz w:val="22"/>
                <w:szCs w:val="20"/>
                <w:lang w:val="id-ID"/>
              </w:rPr>
              <w:t>Terjadi fluktuasi harga</w:t>
            </w:r>
          </w:p>
        </w:tc>
        <w:tc>
          <w:tcPr>
            <w:tcW w:w="1134" w:type="dxa"/>
          </w:tcPr>
          <w:p w14:paraId="2533BB22" w14:textId="77777777" w:rsidR="00272738" w:rsidRPr="00272738" w:rsidRDefault="00272738" w:rsidP="00272738">
            <w:pPr>
              <w:contextualSpacing w:val="0"/>
              <w:jc w:val="center"/>
              <w:rPr>
                <w:rFonts w:eastAsia="Calibri" w:cs="Times New Roman"/>
                <w:color w:val="000000" w:themeColor="text1"/>
                <w:sz w:val="22"/>
                <w:szCs w:val="20"/>
                <w:lang w:val="id-ID"/>
              </w:rPr>
            </w:pPr>
            <w:r w:rsidRPr="00272738">
              <w:rPr>
                <w:rFonts w:eastAsia="Calibri" w:cs="Times New Roman"/>
                <w:color w:val="000000" w:themeColor="text1"/>
                <w:sz w:val="22"/>
                <w:szCs w:val="20"/>
                <w:lang w:val="id-ID"/>
              </w:rPr>
              <w:t>3</w:t>
            </w:r>
          </w:p>
        </w:tc>
      </w:tr>
      <w:tr w:rsidR="00272738" w:rsidRPr="00272738" w14:paraId="4D9FDA77" w14:textId="77777777" w:rsidTr="00272738">
        <w:trPr>
          <w:jc w:val="center"/>
        </w:trPr>
        <w:tc>
          <w:tcPr>
            <w:tcW w:w="725" w:type="dxa"/>
          </w:tcPr>
          <w:p w14:paraId="05B36C2B" w14:textId="77777777" w:rsidR="00272738" w:rsidRPr="00272738" w:rsidRDefault="00272738" w:rsidP="00272738">
            <w:pPr>
              <w:contextualSpacing w:val="0"/>
              <w:jc w:val="center"/>
              <w:rPr>
                <w:rFonts w:eastAsia="Calibri" w:cs="Times New Roman"/>
                <w:color w:val="000000" w:themeColor="text1"/>
                <w:sz w:val="22"/>
                <w:szCs w:val="20"/>
                <w:lang w:val="id-ID"/>
              </w:rPr>
            </w:pPr>
            <w:r w:rsidRPr="00272738">
              <w:rPr>
                <w:rFonts w:eastAsia="Calibri" w:cs="Times New Roman"/>
                <w:color w:val="000000" w:themeColor="text1"/>
                <w:sz w:val="22"/>
                <w:szCs w:val="20"/>
                <w:lang w:val="id-ID"/>
              </w:rPr>
              <w:t>E4</w:t>
            </w:r>
          </w:p>
        </w:tc>
        <w:tc>
          <w:tcPr>
            <w:tcW w:w="6074" w:type="dxa"/>
          </w:tcPr>
          <w:p w14:paraId="4F495628" w14:textId="77777777" w:rsidR="00272738" w:rsidRPr="00272738" w:rsidRDefault="00272738" w:rsidP="00272738">
            <w:pPr>
              <w:contextualSpacing w:val="0"/>
              <w:rPr>
                <w:rFonts w:eastAsia="Calibri" w:cs="Times New Roman"/>
                <w:b/>
                <w:bCs/>
                <w:color w:val="000000" w:themeColor="text1"/>
                <w:sz w:val="22"/>
                <w:szCs w:val="20"/>
                <w:lang w:val="id-ID"/>
              </w:rPr>
            </w:pPr>
            <w:r w:rsidRPr="00272738">
              <w:rPr>
                <w:rFonts w:eastAsia="Calibri" w:cs="Times New Roman"/>
                <w:color w:val="000000" w:themeColor="text1"/>
                <w:sz w:val="22"/>
                <w:szCs w:val="20"/>
                <w:lang w:val="id-ID"/>
              </w:rPr>
              <w:t>Pengadaan barang tidak sesuai dengan yang diinginkan</w:t>
            </w:r>
          </w:p>
        </w:tc>
        <w:tc>
          <w:tcPr>
            <w:tcW w:w="1134" w:type="dxa"/>
          </w:tcPr>
          <w:p w14:paraId="4B7B20A3" w14:textId="77777777" w:rsidR="00272738" w:rsidRPr="00272738" w:rsidRDefault="00272738" w:rsidP="00272738">
            <w:pPr>
              <w:contextualSpacing w:val="0"/>
              <w:jc w:val="center"/>
              <w:rPr>
                <w:rFonts w:eastAsia="Calibri" w:cs="Times New Roman"/>
                <w:color w:val="000000" w:themeColor="text1"/>
                <w:sz w:val="22"/>
                <w:szCs w:val="20"/>
                <w:lang w:val="id-ID"/>
              </w:rPr>
            </w:pPr>
            <w:r w:rsidRPr="00272738">
              <w:rPr>
                <w:rFonts w:eastAsia="Calibri" w:cs="Times New Roman"/>
                <w:color w:val="000000" w:themeColor="text1"/>
                <w:sz w:val="22"/>
                <w:szCs w:val="20"/>
                <w:lang w:val="id-ID"/>
              </w:rPr>
              <w:t>1</w:t>
            </w:r>
          </w:p>
        </w:tc>
      </w:tr>
      <w:tr w:rsidR="00272738" w:rsidRPr="00272738" w14:paraId="1311F87A" w14:textId="77777777" w:rsidTr="00272738">
        <w:trPr>
          <w:jc w:val="center"/>
        </w:trPr>
        <w:tc>
          <w:tcPr>
            <w:tcW w:w="725" w:type="dxa"/>
          </w:tcPr>
          <w:p w14:paraId="35093D23" w14:textId="77777777" w:rsidR="00272738" w:rsidRPr="00272738" w:rsidRDefault="00272738" w:rsidP="00272738">
            <w:pPr>
              <w:contextualSpacing w:val="0"/>
              <w:jc w:val="center"/>
              <w:rPr>
                <w:rFonts w:eastAsia="Calibri" w:cs="Times New Roman"/>
                <w:color w:val="000000" w:themeColor="text1"/>
                <w:sz w:val="22"/>
                <w:lang w:val="en-US"/>
              </w:rPr>
            </w:pPr>
            <w:r w:rsidRPr="00272738">
              <w:rPr>
                <w:rFonts w:eastAsia="Calibri" w:cs="Times New Roman"/>
                <w:color w:val="000000" w:themeColor="text1"/>
                <w:sz w:val="22"/>
                <w:lang w:val="en-US"/>
              </w:rPr>
              <w:t>E5</w:t>
            </w:r>
          </w:p>
        </w:tc>
        <w:tc>
          <w:tcPr>
            <w:tcW w:w="6074" w:type="dxa"/>
          </w:tcPr>
          <w:p w14:paraId="3E7B3CAF" w14:textId="77777777" w:rsidR="00272738" w:rsidRPr="00272738" w:rsidRDefault="00272738" w:rsidP="00272738">
            <w:pPr>
              <w:contextualSpacing w:val="0"/>
              <w:rPr>
                <w:rFonts w:eastAsia="Calibri" w:cs="Times New Roman"/>
                <w:color w:val="000000" w:themeColor="text1"/>
                <w:sz w:val="22"/>
                <w:lang w:val="id-ID"/>
              </w:rPr>
            </w:pPr>
            <w:r w:rsidRPr="00272738">
              <w:rPr>
                <w:rFonts w:eastAsia="Calibri" w:cs="Times New Roman"/>
                <w:color w:val="000000" w:themeColor="text1"/>
                <w:sz w:val="22"/>
                <w:lang w:val="id-ID"/>
              </w:rPr>
              <w:t>Sulit menentukan vendor yang memenuhi kualifikasi</w:t>
            </w:r>
          </w:p>
        </w:tc>
        <w:tc>
          <w:tcPr>
            <w:tcW w:w="1134" w:type="dxa"/>
          </w:tcPr>
          <w:p w14:paraId="18D3DEAB" w14:textId="77777777" w:rsidR="00272738" w:rsidRPr="00272738" w:rsidRDefault="00272738" w:rsidP="00272738">
            <w:pPr>
              <w:contextualSpacing w:val="0"/>
              <w:jc w:val="center"/>
              <w:rPr>
                <w:rFonts w:eastAsia="Calibri" w:cs="Times New Roman"/>
                <w:color w:val="000000" w:themeColor="text1"/>
                <w:sz w:val="22"/>
                <w:lang w:val="id-ID"/>
              </w:rPr>
            </w:pPr>
            <w:r w:rsidRPr="00272738">
              <w:rPr>
                <w:rFonts w:eastAsia="Calibri" w:cs="Times New Roman"/>
                <w:color w:val="000000" w:themeColor="text1"/>
                <w:sz w:val="22"/>
                <w:lang w:val="id-ID"/>
              </w:rPr>
              <w:t>5</w:t>
            </w:r>
          </w:p>
        </w:tc>
      </w:tr>
      <w:tr w:rsidR="00272738" w:rsidRPr="00272738" w14:paraId="61A10512" w14:textId="77777777" w:rsidTr="00272738">
        <w:trPr>
          <w:jc w:val="center"/>
        </w:trPr>
        <w:tc>
          <w:tcPr>
            <w:tcW w:w="725" w:type="dxa"/>
          </w:tcPr>
          <w:p w14:paraId="33761632" w14:textId="77777777" w:rsidR="00272738" w:rsidRPr="00272738" w:rsidRDefault="00272738" w:rsidP="00272738">
            <w:pPr>
              <w:contextualSpacing w:val="0"/>
              <w:jc w:val="center"/>
              <w:rPr>
                <w:rFonts w:eastAsia="Calibri" w:cs="Times New Roman"/>
                <w:color w:val="000000" w:themeColor="text1"/>
                <w:sz w:val="22"/>
                <w:lang w:val="en-US"/>
              </w:rPr>
            </w:pPr>
            <w:r w:rsidRPr="00272738">
              <w:rPr>
                <w:rFonts w:eastAsia="Calibri" w:cs="Times New Roman"/>
                <w:color w:val="000000" w:themeColor="text1"/>
                <w:sz w:val="22"/>
                <w:lang w:val="en-US"/>
              </w:rPr>
              <w:t>E6</w:t>
            </w:r>
          </w:p>
        </w:tc>
        <w:tc>
          <w:tcPr>
            <w:tcW w:w="6074" w:type="dxa"/>
          </w:tcPr>
          <w:p w14:paraId="543E46A4" w14:textId="77777777" w:rsidR="00272738" w:rsidRPr="00272738" w:rsidRDefault="00272738" w:rsidP="00272738">
            <w:pPr>
              <w:contextualSpacing w:val="0"/>
              <w:rPr>
                <w:rFonts w:eastAsia="Calibri" w:cs="Times New Roman"/>
                <w:color w:val="000000" w:themeColor="text1"/>
                <w:sz w:val="22"/>
                <w:lang w:val="id-ID"/>
              </w:rPr>
            </w:pPr>
            <w:r w:rsidRPr="00272738">
              <w:rPr>
                <w:rFonts w:eastAsia="Calibri" w:cs="Times New Roman"/>
                <w:color w:val="000000" w:themeColor="text1"/>
                <w:sz w:val="22"/>
                <w:lang w:val="id-ID"/>
              </w:rPr>
              <w:t>Vendor tidak dapat memenuhi order</w:t>
            </w:r>
          </w:p>
        </w:tc>
        <w:tc>
          <w:tcPr>
            <w:tcW w:w="1134" w:type="dxa"/>
          </w:tcPr>
          <w:p w14:paraId="7428F08B" w14:textId="77777777" w:rsidR="00272738" w:rsidRPr="00272738" w:rsidRDefault="00272738" w:rsidP="00272738">
            <w:pPr>
              <w:contextualSpacing w:val="0"/>
              <w:jc w:val="center"/>
              <w:rPr>
                <w:rFonts w:eastAsia="Calibri" w:cs="Times New Roman"/>
                <w:color w:val="000000" w:themeColor="text1"/>
                <w:sz w:val="22"/>
                <w:lang w:val="id-ID"/>
              </w:rPr>
            </w:pPr>
            <w:r w:rsidRPr="00272738">
              <w:rPr>
                <w:rFonts w:eastAsia="Calibri" w:cs="Times New Roman"/>
                <w:color w:val="000000" w:themeColor="text1"/>
                <w:sz w:val="22"/>
                <w:lang w:val="id-ID"/>
              </w:rPr>
              <w:t>2</w:t>
            </w:r>
          </w:p>
        </w:tc>
      </w:tr>
      <w:tr w:rsidR="00272738" w:rsidRPr="00272738" w14:paraId="76B71E6B" w14:textId="77777777" w:rsidTr="00272738">
        <w:trPr>
          <w:jc w:val="center"/>
        </w:trPr>
        <w:tc>
          <w:tcPr>
            <w:tcW w:w="725" w:type="dxa"/>
          </w:tcPr>
          <w:p w14:paraId="794C780D" w14:textId="77777777" w:rsidR="00272738" w:rsidRPr="00272738" w:rsidRDefault="00272738" w:rsidP="00272738">
            <w:pPr>
              <w:contextualSpacing w:val="0"/>
              <w:jc w:val="center"/>
              <w:rPr>
                <w:rFonts w:eastAsia="Calibri" w:cs="Times New Roman"/>
                <w:color w:val="000000" w:themeColor="text1"/>
                <w:sz w:val="22"/>
                <w:lang w:val="en-US"/>
              </w:rPr>
            </w:pPr>
            <w:r w:rsidRPr="00272738">
              <w:rPr>
                <w:rFonts w:eastAsia="Calibri" w:cs="Times New Roman"/>
                <w:color w:val="000000" w:themeColor="text1"/>
                <w:sz w:val="22"/>
                <w:lang w:val="en-US"/>
              </w:rPr>
              <w:t>E7</w:t>
            </w:r>
          </w:p>
        </w:tc>
        <w:tc>
          <w:tcPr>
            <w:tcW w:w="6074" w:type="dxa"/>
          </w:tcPr>
          <w:p w14:paraId="05A675E0" w14:textId="77777777" w:rsidR="00272738" w:rsidRPr="00272738" w:rsidRDefault="00272738" w:rsidP="00272738">
            <w:pPr>
              <w:contextualSpacing w:val="0"/>
              <w:rPr>
                <w:rFonts w:eastAsia="Calibri" w:cs="Times New Roman"/>
                <w:color w:val="000000" w:themeColor="text1"/>
                <w:sz w:val="22"/>
                <w:lang w:val="id-ID"/>
              </w:rPr>
            </w:pPr>
            <w:r w:rsidRPr="00272738">
              <w:rPr>
                <w:rFonts w:eastAsia="Calibri" w:cs="Times New Roman"/>
                <w:color w:val="000000" w:themeColor="text1"/>
                <w:sz w:val="22"/>
                <w:lang w:val="id-ID"/>
              </w:rPr>
              <w:t xml:space="preserve">Keterlambatan dalam penerimaan </w:t>
            </w:r>
            <w:r w:rsidRPr="00272738">
              <w:rPr>
                <w:rFonts w:eastAsia="Calibri" w:cs="Times New Roman"/>
                <w:i/>
                <w:iCs/>
                <w:color w:val="000000" w:themeColor="text1"/>
                <w:sz w:val="22"/>
                <w:lang w:val="id-ID"/>
              </w:rPr>
              <w:t>invoice</w:t>
            </w:r>
          </w:p>
        </w:tc>
        <w:tc>
          <w:tcPr>
            <w:tcW w:w="1134" w:type="dxa"/>
          </w:tcPr>
          <w:p w14:paraId="5E04BC42" w14:textId="77777777" w:rsidR="00272738" w:rsidRPr="00272738" w:rsidRDefault="00272738" w:rsidP="00272738">
            <w:pPr>
              <w:contextualSpacing w:val="0"/>
              <w:jc w:val="center"/>
              <w:rPr>
                <w:rFonts w:eastAsia="Calibri" w:cs="Times New Roman"/>
                <w:color w:val="000000" w:themeColor="text1"/>
                <w:sz w:val="22"/>
                <w:lang w:val="id-ID"/>
              </w:rPr>
            </w:pPr>
            <w:r w:rsidRPr="00272738">
              <w:rPr>
                <w:rFonts w:eastAsia="Calibri" w:cs="Times New Roman"/>
                <w:color w:val="000000" w:themeColor="text1"/>
                <w:sz w:val="22"/>
                <w:lang w:val="id-ID"/>
              </w:rPr>
              <w:t>4</w:t>
            </w:r>
          </w:p>
        </w:tc>
      </w:tr>
      <w:tr w:rsidR="00272738" w:rsidRPr="00272738" w14:paraId="78642DB0" w14:textId="77777777" w:rsidTr="00272738">
        <w:trPr>
          <w:jc w:val="center"/>
        </w:trPr>
        <w:tc>
          <w:tcPr>
            <w:tcW w:w="725" w:type="dxa"/>
          </w:tcPr>
          <w:p w14:paraId="6A16E508" w14:textId="77777777" w:rsidR="00272738" w:rsidRPr="00272738" w:rsidRDefault="00272738" w:rsidP="00272738">
            <w:pPr>
              <w:contextualSpacing w:val="0"/>
              <w:jc w:val="center"/>
              <w:rPr>
                <w:rFonts w:eastAsia="Calibri" w:cs="Times New Roman"/>
                <w:color w:val="000000" w:themeColor="text1"/>
                <w:sz w:val="22"/>
                <w:lang w:val="en-US"/>
              </w:rPr>
            </w:pPr>
            <w:r w:rsidRPr="00272738">
              <w:rPr>
                <w:rFonts w:eastAsia="Calibri" w:cs="Times New Roman"/>
                <w:color w:val="000000" w:themeColor="text1"/>
                <w:sz w:val="22"/>
                <w:lang w:val="en-US"/>
              </w:rPr>
              <w:t>E8</w:t>
            </w:r>
          </w:p>
        </w:tc>
        <w:tc>
          <w:tcPr>
            <w:tcW w:w="6074" w:type="dxa"/>
          </w:tcPr>
          <w:p w14:paraId="0B5D4EFB" w14:textId="77777777" w:rsidR="00272738" w:rsidRPr="00272738" w:rsidRDefault="00272738" w:rsidP="00272738">
            <w:pPr>
              <w:contextualSpacing w:val="0"/>
              <w:rPr>
                <w:rFonts w:eastAsia="Calibri" w:cs="Times New Roman"/>
                <w:color w:val="000000" w:themeColor="text1"/>
                <w:sz w:val="22"/>
                <w:lang w:val="id-ID"/>
              </w:rPr>
            </w:pPr>
            <w:r w:rsidRPr="00272738">
              <w:rPr>
                <w:rFonts w:eastAsia="Calibri" w:cs="Times New Roman"/>
                <w:color w:val="000000" w:themeColor="text1"/>
                <w:sz w:val="22"/>
                <w:lang w:val="id-ID"/>
              </w:rPr>
              <w:t>Keterlambatan dalam pembuatan dokumen</w:t>
            </w:r>
          </w:p>
        </w:tc>
        <w:tc>
          <w:tcPr>
            <w:tcW w:w="1134" w:type="dxa"/>
          </w:tcPr>
          <w:p w14:paraId="15ABBC51" w14:textId="77777777" w:rsidR="00272738" w:rsidRPr="00272738" w:rsidRDefault="00272738" w:rsidP="00272738">
            <w:pPr>
              <w:contextualSpacing w:val="0"/>
              <w:jc w:val="center"/>
              <w:rPr>
                <w:rFonts w:eastAsia="Calibri" w:cs="Times New Roman"/>
                <w:color w:val="000000" w:themeColor="text1"/>
                <w:sz w:val="22"/>
                <w:lang w:val="id-ID"/>
              </w:rPr>
            </w:pPr>
            <w:r w:rsidRPr="00272738">
              <w:rPr>
                <w:rFonts w:eastAsia="Calibri" w:cs="Times New Roman"/>
                <w:color w:val="000000" w:themeColor="text1"/>
                <w:sz w:val="22"/>
                <w:lang w:val="id-ID"/>
              </w:rPr>
              <w:t>4</w:t>
            </w:r>
          </w:p>
        </w:tc>
      </w:tr>
      <w:tr w:rsidR="00272738" w:rsidRPr="00272738" w14:paraId="4385B734" w14:textId="77777777" w:rsidTr="00272738">
        <w:trPr>
          <w:jc w:val="center"/>
        </w:trPr>
        <w:tc>
          <w:tcPr>
            <w:tcW w:w="725" w:type="dxa"/>
          </w:tcPr>
          <w:p w14:paraId="3639B6F8" w14:textId="77777777" w:rsidR="00272738" w:rsidRPr="00272738" w:rsidRDefault="00272738" w:rsidP="00272738">
            <w:pPr>
              <w:contextualSpacing w:val="0"/>
              <w:jc w:val="center"/>
              <w:rPr>
                <w:rFonts w:eastAsia="Calibri" w:cs="Times New Roman"/>
                <w:color w:val="000000" w:themeColor="text1"/>
                <w:sz w:val="22"/>
                <w:lang w:val="en-US"/>
              </w:rPr>
            </w:pPr>
            <w:r w:rsidRPr="00272738">
              <w:rPr>
                <w:rFonts w:eastAsia="Calibri" w:cs="Times New Roman"/>
                <w:color w:val="000000" w:themeColor="text1"/>
                <w:sz w:val="22"/>
                <w:lang w:val="en-US"/>
              </w:rPr>
              <w:t>E9</w:t>
            </w:r>
          </w:p>
        </w:tc>
        <w:tc>
          <w:tcPr>
            <w:tcW w:w="6074" w:type="dxa"/>
          </w:tcPr>
          <w:p w14:paraId="5F2D0FA6" w14:textId="77777777" w:rsidR="00272738" w:rsidRPr="00272738" w:rsidRDefault="00272738" w:rsidP="00272738">
            <w:pPr>
              <w:contextualSpacing w:val="0"/>
              <w:rPr>
                <w:rFonts w:eastAsia="Calibri" w:cs="Times New Roman"/>
                <w:color w:val="000000" w:themeColor="text1"/>
                <w:sz w:val="22"/>
                <w:lang w:val="id-ID"/>
              </w:rPr>
            </w:pPr>
            <w:r w:rsidRPr="00272738">
              <w:rPr>
                <w:rFonts w:eastAsia="Calibri" w:cs="Times New Roman"/>
                <w:color w:val="000000" w:themeColor="text1"/>
                <w:sz w:val="22"/>
                <w:lang w:val="id-ID"/>
              </w:rPr>
              <w:t>Keterlambatan dalam penerimaan barang</w:t>
            </w:r>
          </w:p>
        </w:tc>
        <w:tc>
          <w:tcPr>
            <w:tcW w:w="1134" w:type="dxa"/>
          </w:tcPr>
          <w:p w14:paraId="5EBE3F0D" w14:textId="77777777" w:rsidR="00272738" w:rsidRPr="00272738" w:rsidRDefault="00272738" w:rsidP="00272738">
            <w:pPr>
              <w:contextualSpacing w:val="0"/>
              <w:jc w:val="center"/>
              <w:rPr>
                <w:rFonts w:eastAsia="Calibri" w:cs="Times New Roman"/>
                <w:color w:val="000000" w:themeColor="text1"/>
                <w:sz w:val="22"/>
                <w:lang w:val="id-ID"/>
              </w:rPr>
            </w:pPr>
            <w:r w:rsidRPr="00272738">
              <w:rPr>
                <w:rFonts w:eastAsia="Calibri" w:cs="Times New Roman"/>
                <w:color w:val="000000" w:themeColor="text1"/>
                <w:sz w:val="22"/>
                <w:lang w:val="id-ID"/>
              </w:rPr>
              <w:t>5</w:t>
            </w:r>
          </w:p>
        </w:tc>
      </w:tr>
      <w:tr w:rsidR="00272738" w:rsidRPr="00272738" w14:paraId="683442C4" w14:textId="77777777" w:rsidTr="00272738">
        <w:trPr>
          <w:jc w:val="center"/>
        </w:trPr>
        <w:tc>
          <w:tcPr>
            <w:tcW w:w="725" w:type="dxa"/>
          </w:tcPr>
          <w:p w14:paraId="7BD22BCA" w14:textId="77777777" w:rsidR="00272738" w:rsidRPr="00272738" w:rsidRDefault="00272738" w:rsidP="00272738">
            <w:pPr>
              <w:contextualSpacing w:val="0"/>
              <w:jc w:val="center"/>
              <w:rPr>
                <w:rFonts w:eastAsia="Calibri" w:cs="Times New Roman"/>
                <w:color w:val="000000" w:themeColor="text1"/>
                <w:sz w:val="22"/>
                <w:lang w:val="en-US"/>
              </w:rPr>
            </w:pPr>
            <w:r w:rsidRPr="00272738">
              <w:rPr>
                <w:rFonts w:eastAsia="Calibri" w:cs="Times New Roman"/>
                <w:color w:val="000000" w:themeColor="text1"/>
                <w:sz w:val="22"/>
                <w:lang w:val="en-US"/>
              </w:rPr>
              <w:t>E10</w:t>
            </w:r>
          </w:p>
        </w:tc>
        <w:tc>
          <w:tcPr>
            <w:tcW w:w="6074" w:type="dxa"/>
          </w:tcPr>
          <w:p w14:paraId="48E6E5C9" w14:textId="77777777" w:rsidR="00272738" w:rsidRPr="00272738" w:rsidRDefault="00272738" w:rsidP="00272738">
            <w:pPr>
              <w:contextualSpacing w:val="0"/>
              <w:rPr>
                <w:rFonts w:eastAsia="Calibri" w:cs="Times New Roman"/>
                <w:color w:val="000000" w:themeColor="text1"/>
                <w:sz w:val="22"/>
                <w:lang w:val="id-ID"/>
              </w:rPr>
            </w:pPr>
            <w:r w:rsidRPr="00272738">
              <w:rPr>
                <w:rFonts w:eastAsia="Calibri" w:cs="Times New Roman"/>
                <w:color w:val="000000" w:themeColor="text1"/>
                <w:sz w:val="22"/>
                <w:lang w:val="id-ID"/>
              </w:rPr>
              <w:t>Perbandingan harga tidak jauh berbeda dengan vendor lain</w:t>
            </w:r>
          </w:p>
        </w:tc>
        <w:tc>
          <w:tcPr>
            <w:tcW w:w="1134" w:type="dxa"/>
          </w:tcPr>
          <w:p w14:paraId="5D0A1E2B" w14:textId="77777777" w:rsidR="00272738" w:rsidRPr="00272738" w:rsidRDefault="00272738" w:rsidP="00272738">
            <w:pPr>
              <w:contextualSpacing w:val="0"/>
              <w:jc w:val="center"/>
              <w:rPr>
                <w:rFonts w:eastAsia="Calibri" w:cs="Times New Roman"/>
                <w:color w:val="000000" w:themeColor="text1"/>
                <w:sz w:val="22"/>
                <w:lang w:val="id-ID"/>
              </w:rPr>
            </w:pPr>
            <w:r w:rsidRPr="00272738">
              <w:rPr>
                <w:rFonts w:eastAsia="Calibri" w:cs="Times New Roman"/>
                <w:color w:val="000000" w:themeColor="text1"/>
                <w:sz w:val="22"/>
                <w:lang w:val="id-ID"/>
              </w:rPr>
              <w:t>4</w:t>
            </w:r>
          </w:p>
        </w:tc>
      </w:tr>
      <w:tr w:rsidR="00272738" w:rsidRPr="00272738" w14:paraId="27B98046" w14:textId="77777777" w:rsidTr="00272738">
        <w:trPr>
          <w:jc w:val="center"/>
        </w:trPr>
        <w:tc>
          <w:tcPr>
            <w:tcW w:w="725" w:type="dxa"/>
          </w:tcPr>
          <w:p w14:paraId="37F24FAA" w14:textId="77777777" w:rsidR="00272738" w:rsidRPr="00272738" w:rsidRDefault="00272738" w:rsidP="00272738">
            <w:pPr>
              <w:contextualSpacing w:val="0"/>
              <w:jc w:val="center"/>
              <w:rPr>
                <w:rFonts w:eastAsia="Calibri" w:cs="Times New Roman"/>
                <w:color w:val="000000" w:themeColor="text1"/>
                <w:sz w:val="22"/>
                <w:lang w:val="en-US"/>
              </w:rPr>
            </w:pPr>
            <w:r w:rsidRPr="00272738">
              <w:rPr>
                <w:rFonts w:eastAsia="Calibri" w:cs="Times New Roman"/>
                <w:color w:val="000000" w:themeColor="text1"/>
                <w:sz w:val="22"/>
                <w:lang w:val="en-US"/>
              </w:rPr>
              <w:t>E11</w:t>
            </w:r>
          </w:p>
        </w:tc>
        <w:tc>
          <w:tcPr>
            <w:tcW w:w="6074" w:type="dxa"/>
          </w:tcPr>
          <w:p w14:paraId="65E70D43" w14:textId="77777777" w:rsidR="00272738" w:rsidRPr="00272738" w:rsidRDefault="00272738" w:rsidP="00272738">
            <w:pPr>
              <w:contextualSpacing w:val="0"/>
              <w:rPr>
                <w:rFonts w:eastAsia="Calibri" w:cs="Times New Roman"/>
                <w:color w:val="000000" w:themeColor="text1"/>
                <w:sz w:val="22"/>
                <w:lang w:val="id-ID"/>
              </w:rPr>
            </w:pPr>
            <w:r w:rsidRPr="00272738">
              <w:rPr>
                <w:rFonts w:eastAsia="Calibri" w:cs="Times New Roman"/>
                <w:color w:val="000000" w:themeColor="text1"/>
                <w:sz w:val="22"/>
                <w:lang w:val="id-ID"/>
              </w:rPr>
              <w:t>Kegagalan dalam negoisasi</w:t>
            </w:r>
          </w:p>
        </w:tc>
        <w:tc>
          <w:tcPr>
            <w:tcW w:w="1134" w:type="dxa"/>
          </w:tcPr>
          <w:p w14:paraId="6BF4C1BE" w14:textId="77777777" w:rsidR="00272738" w:rsidRPr="00272738" w:rsidRDefault="00272738" w:rsidP="00272738">
            <w:pPr>
              <w:contextualSpacing w:val="0"/>
              <w:jc w:val="center"/>
              <w:rPr>
                <w:rFonts w:eastAsia="Calibri" w:cs="Times New Roman"/>
                <w:color w:val="000000" w:themeColor="text1"/>
                <w:sz w:val="22"/>
                <w:lang w:val="id-ID"/>
              </w:rPr>
            </w:pPr>
            <w:r w:rsidRPr="00272738">
              <w:rPr>
                <w:rFonts w:eastAsia="Calibri" w:cs="Times New Roman"/>
                <w:color w:val="000000" w:themeColor="text1"/>
                <w:sz w:val="22"/>
                <w:lang w:val="id-ID"/>
              </w:rPr>
              <w:t>3</w:t>
            </w:r>
          </w:p>
        </w:tc>
      </w:tr>
      <w:tr w:rsidR="00272738" w:rsidRPr="00272738" w14:paraId="7F0B6B56" w14:textId="77777777" w:rsidTr="00272738">
        <w:trPr>
          <w:jc w:val="center"/>
        </w:trPr>
        <w:tc>
          <w:tcPr>
            <w:tcW w:w="725" w:type="dxa"/>
          </w:tcPr>
          <w:p w14:paraId="127AC6CA" w14:textId="77777777" w:rsidR="00272738" w:rsidRPr="00272738" w:rsidRDefault="00272738" w:rsidP="00272738">
            <w:pPr>
              <w:contextualSpacing w:val="0"/>
              <w:jc w:val="center"/>
              <w:rPr>
                <w:rFonts w:eastAsia="Calibri" w:cs="Times New Roman"/>
                <w:color w:val="000000" w:themeColor="text1"/>
                <w:sz w:val="22"/>
                <w:lang w:val="en-US"/>
              </w:rPr>
            </w:pPr>
            <w:r w:rsidRPr="00272738">
              <w:rPr>
                <w:rFonts w:eastAsia="Calibri" w:cs="Times New Roman"/>
                <w:color w:val="000000" w:themeColor="text1"/>
                <w:sz w:val="22"/>
                <w:lang w:val="en-US"/>
              </w:rPr>
              <w:t>E12</w:t>
            </w:r>
          </w:p>
        </w:tc>
        <w:tc>
          <w:tcPr>
            <w:tcW w:w="6074" w:type="dxa"/>
          </w:tcPr>
          <w:p w14:paraId="0B28E032" w14:textId="77777777" w:rsidR="00272738" w:rsidRPr="00272738" w:rsidRDefault="00272738" w:rsidP="00272738">
            <w:pPr>
              <w:contextualSpacing w:val="0"/>
              <w:rPr>
                <w:rFonts w:eastAsia="Calibri" w:cs="Times New Roman"/>
                <w:color w:val="000000" w:themeColor="text1"/>
                <w:sz w:val="22"/>
                <w:lang w:val="id-ID"/>
              </w:rPr>
            </w:pPr>
            <w:r w:rsidRPr="00272738">
              <w:rPr>
                <w:rFonts w:eastAsia="Calibri" w:cs="Times New Roman"/>
                <w:color w:val="000000" w:themeColor="text1"/>
                <w:sz w:val="22"/>
                <w:lang w:val="id-ID"/>
              </w:rPr>
              <w:t>Perbedaan jumlah barang antara fisik dengan dokumen pengirimannya</w:t>
            </w:r>
          </w:p>
        </w:tc>
        <w:tc>
          <w:tcPr>
            <w:tcW w:w="1134" w:type="dxa"/>
          </w:tcPr>
          <w:p w14:paraId="3A2D831B" w14:textId="77777777" w:rsidR="00272738" w:rsidRPr="00272738" w:rsidRDefault="00272738" w:rsidP="00272738">
            <w:pPr>
              <w:contextualSpacing w:val="0"/>
              <w:jc w:val="center"/>
              <w:rPr>
                <w:rFonts w:eastAsia="Calibri" w:cs="Times New Roman"/>
                <w:color w:val="000000" w:themeColor="text1"/>
                <w:sz w:val="22"/>
                <w:lang w:val="id-ID"/>
              </w:rPr>
            </w:pPr>
            <w:r w:rsidRPr="00272738">
              <w:rPr>
                <w:rFonts w:eastAsia="Calibri" w:cs="Times New Roman"/>
                <w:color w:val="000000" w:themeColor="text1"/>
                <w:sz w:val="22"/>
                <w:lang w:val="id-ID"/>
              </w:rPr>
              <w:t>6</w:t>
            </w:r>
          </w:p>
        </w:tc>
      </w:tr>
      <w:tr w:rsidR="00272738" w:rsidRPr="00272738" w14:paraId="62C2CFBE" w14:textId="77777777" w:rsidTr="00272738">
        <w:trPr>
          <w:jc w:val="center"/>
        </w:trPr>
        <w:tc>
          <w:tcPr>
            <w:tcW w:w="725" w:type="dxa"/>
          </w:tcPr>
          <w:p w14:paraId="7421BBD9" w14:textId="77777777" w:rsidR="00272738" w:rsidRPr="00272738" w:rsidRDefault="00272738" w:rsidP="00272738">
            <w:pPr>
              <w:contextualSpacing w:val="0"/>
              <w:jc w:val="center"/>
              <w:rPr>
                <w:rFonts w:eastAsia="Calibri" w:cs="Times New Roman"/>
                <w:color w:val="000000" w:themeColor="text1"/>
                <w:sz w:val="22"/>
                <w:lang w:val="en-US"/>
              </w:rPr>
            </w:pPr>
            <w:r w:rsidRPr="00272738">
              <w:rPr>
                <w:rFonts w:eastAsia="Calibri" w:cs="Times New Roman"/>
                <w:color w:val="000000" w:themeColor="text1"/>
                <w:sz w:val="22"/>
                <w:lang w:val="en-US"/>
              </w:rPr>
              <w:t>E13</w:t>
            </w:r>
          </w:p>
        </w:tc>
        <w:tc>
          <w:tcPr>
            <w:tcW w:w="6074" w:type="dxa"/>
          </w:tcPr>
          <w:p w14:paraId="4D306C8B" w14:textId="77777777" w:rsidR="00272738" w:rsidRPr="00272738" w:rsidRDefault="00272738" w:rsidP="00272738">
            <w:pPr>
              <w:contextualSpacing w:val="0"/>
              <w:rPr>
                <w:rFonts w:eastAsia="Calibri" w:cs="Times New Roman"/>
                <w:color w:val="000000" w:themeColor="text1"/>
                <w:sz w:val="22"/>
                <w:lang w:val="id-ID"/>
              </w:rPr>
            </w:pPr>
            <w:r w:rsidRPr="00272738">
              <w:rPr>
                <w:rFonts w:eastAsia="Calibri" w:cs="Times New Roman"/>
                <w:color w:val="000000" w:themeColor="text1"/>
                <w:sz w:val="22"/>
                <w:lang w:val="id-ID"/>
              </w:rPr>
              <w:t>Keterbatasan alat angkut</w:t>
            </w:r>
          </w:p>
        </w:tc>
        <w:tc>
          <w:tcPr>
            <w:tcW w:w="1134" w:type="dxa"/>
          </w:tcPr>
          <w:p w14:paraId="55C0DBF3" w14:textId="77777777" w:rsidR="00272738" w:rsidRPr="00272738" w:rsidRDefault="00272738" w:rsidP="00272738">
            <w:pPr>
              <w:contextualSpacing w:val="0"/>
              <w:jc w:val="center"/>
              <w:rPr>
                <w:rFonts w:eastAsia="Calibri" w:cs="Times New Roman"/>
                <w:color w:val="000000" w:themeColor="text1"/>
                <w:sz w:val="22"/>
                <w:lang w:val="id-ID"/>
              </w:rPr>
            </w:pPr>
            <w:r w:rsidRPr="00272738">
              <w:rPr>
                <w:rFonts w:eastAsia="Calibri" w:cs="Times New Roman"/>
                <w:color w:val="000000" w:themeColor="text1"/>
                <w:sz w:val="22"/>
                <w:lang w:val="id-ID"/>
              </w:rPr>
              <w:t>3</w:t>
            </w:r>
          </w:p>
        </w:tc>
      </w:tr>
      <w:tr w:rsidR="00272738" w:rsidRPr="00272738" w14:paraId="3CCDE0A9" w14:textId="77777777" w:rsidTr="00272738">
        <w:trPr>
          <w:jc w:val="center"/>
        </w:trPr>
        <w:tc>
          <w:tcPr>
            <w:tcW w:w="725" w:type="dxa"/>
          </w:tcPr>
          <w:p w14:paraId="66A89D63" w14:textId="77777777" w:rsidR="00272738" w:rsidRPr="00272738" w:rsidRDefault="00272738" w:rsidP="00272738">
            <w:pPr>
              <w:contextualSpacing w:val="0"/>
              <w:jc w:val="center"/>
              <w:rPr>
                <w:rFonts w:eastAsia="Calibri" w:cs="Times New Roman"/>
                <w:color w:val="000000" w:themeColor="text1"/>
                <w:sz w:val="22"/>
                <w:lang w:val="en-US"/>
              </w:rPr>
            </w:pPr>
            <w:r w:rsidRPr="00272738">
              <w:rPr>
                <w:rFonts w:eastAsia="Calibri" w:cs="Times New Roman"/>
                <w:color w:val="000000" w:themeColor="text1"/>
                <w:sz w:val="22"/>
                <w:lang w:val="en-US"/>
              </w:rPr>
              <w:t>E14</w:t>
            </w:r>
          </w:p>
        </w:tc>
        <w:tc>
          <w:tcPr>
            <w:tcW w:w="6074" w:type="dxa"/>
          </w:tcPr>
          <w:p w14:paraId="6DAAD859" w14:textId="77777777" w:rsidR="00272738" w:rsidRPr="00272738" w:rsidRDefault="00272738" w:rsidP="00272738">
            <w:pPr>
              <w:contextualSpacing w:val="0"/>
              <w:rPr>
                <w:rFonts w:eastAsia="Calibri" w:cs="Times New Roman"/>
                <w:color w:val="000000" w:themeColor="text1"/>
                <w:sz w:val="22"/>
                <w:lang w:val="id-ID"/>
              </w:rPr>
            </w:pPr>
            <w:r w:rsidRPr="00272738">
              <w:rPr>
                <w:rFonts w:eastAsia="Calibri" w:cs="Times New Roman"/>
                <w:color w:val="000000" w:themeColor="text1"/>
                <w:sz w:val="22"/>
                <w:lang w:val="id-ID"/>
              </w:rPr>
              <w:t xml:space="preserve">Terjadi </w:t>
            </w:r>
            <w:r w:rsidRPr="00272738">
              <w:rPr>
                <w:rFonts w:eastAsia="Calibri" w:cs="Times New Roman"/>
                <w:i/>
                <w:iCs/>
                <w:color w:val="000000" w:themeColor="text1"/>
                <w:sz w:val="22"/>
                <w:lang w:val="id-ID"/>
              </w:rPr>
              <w:t>oversto</w:t>
            </w:r>
            <w:r w:rsidRPr="00272738">
              <w:rPr>
                <w:rFonts w:eastAsia="Calibri" w:cs="Times New Roman"/>
                <w:i/>
                <w:iCs/>
                <w:color w:val="000000" w:themeColor="text1"/>
                <w:sz w:val="22"/>
                <w:lang w:val="en-US"/>
              </w:rPr>
              <w:t>c</w:t>
            </w:r>
            <w:r w:rsidRPr="00272738">
              <w:rPr>
                <w:rFonts w:eastAsia="Calibri" w:cs="Times New Roman"/>
                <w:i/>
                <w:iCs/>
                <w:color w:val="000000" w:themeColor="text1"/>
                <w:sz w:val="22"/>
                <w:lang w:val="id-ID"/>
              </w:rPr>
              <w:t>k</w:t>
            </w:r>
            <w:r w:rsidRPr="00272738">
              <w:rPr>
                <w:rFonts w:eastAsia="Calibri" w:cs="Times New Roman"/>
                <w:color w:val="000000" w:themeColor="text1"/>
                <w:sz w:val="22"/>
                <w:lang w:val="id-ID"/>
              </w:rPr>
              <w:t xml:space="preserve"> barang di gudang</w:t>
            </w:r>
          </w:p>
        </w:tc>
        <w:tc>
          <w:tcPr>
            <w:tcW w:w="1134" w:type="dxa"/>
          </w:tcPr>
          <w:p w14:paraId="4E3AB210" w14:textId="77777777" w:rsidR="00272738" w:rsidRPr="00272738" w:rsidRDefault="00272738" w:rsidP="00272738">
            <w:pPr>
              <w:contextualSpacing w:val="0"/>
              <w:jc w:val="center"/>
              <w:rPr>
                <w:rFonts w:eastAsia="Calibri" w:cs="Times New Roman"/>
                <w:color w:val="000000" w:themeColor="text1"/>
                <w:sz w:val="22"/>
                <w:lang w:val="id-ID"/>
              </w:rPr>
            </w:pPr>
            <w:r w:rsidRPr="00272738">
              <w:rPr>
                <w:rFonts w:eastAsia="Calibri" w:cs="Times New Roman"/>
                <w:color w:val="000000" w:themeColor="text1"/>
                <w:sz w:val="22"/>
                <w:lang w:val="id-ID"/>
              </w:rPr>
              <w:t>3</w:t>
            </w:r>
          </w:p>
        </w:tc>
      </w:tr>
      <w:tr w:rsidR="00272738" w:rsidRPr="00272738" w14:paraId="326D4CC2" w14:textId="77777777" w:rsidTr="00272738">
        <w:trPr>
          <w:jc w:val="center"/>
        </w:trPr>
        <w:tc>
          <w:tcPr>
            <w:tcW w:w="725" w:type="dxa"/>
          </w:tcPr>
          <w:p w14:paraId="41308CDC" w14:textId="77777777" w:rsidR="00272738" w:rsidRPr="00272738" w:rsidRDefault="00272738" w:rsidP="00272738">
            <w:pPr>
              <w:contextualSpacing w:val="0"/>
              <w:jc w:val="center"/>
              <w:rPr>
                <w:rFonts w:eastAsia="Calibri" w:cs="Times New Roman"/>
                <w:color w:val="000000" w:themeColor="text1"/>
                <w:sz w:val="22"/>
                <w:lang w:val="en-US"/>
              </w:rPr>
            </w:pPr>
            <w:r w:rsidRPr="00272738">
              <w:rPr>
                <w:rFonts w:eastAsia="Calibri" w:cs="Times New Roman"/>
                <w:color w:val="000000" w:themeColor="text1"/>
                <w:sz w:val="22"/>
                <w:lang w:val="en-US"/>
              </w:rPr>
              <w:t>E15</w:t>
            </w:r>
          </w:p>
        </w:tc>
        <w:tc>
          <w:tcPr>
            <w:tcW w:w="6074" w:type="dxa"/>
          </w:tcPr>
          <w:p w14:paraId="7E98A91D" w14:textId="77777777" w:rsidR="00272738" w:rsidRPr="00272738" w:rsidRDefault="00272738" w:rsidP="00272738">
            <w:pPr>
              <w:contextualSpacing w:val="0"/>
              <w:rPr>
                <w:rFonts w:eastAsia="Calibri" w:cs="Times New Roman"/>
                <w:color w:val="000000" w:themeColor="text1"/>
                <w:sz w:val="22"/>
                <w:lang w:val="id-ID"/>
              </w:rPr>
            </w:pPr>
            <w:r w:rsidRPr="00272738">
              <w:rPr>
                <w:rFonts w:eastAsia="Calibri" w:cs="Times New Roman"/>
                <w:color w:val="000000" w:themeColor="text1"/>
                <w:sz w:val="22"/>
                <w:lang w:val="id-ID"/>
              </w:rPr>
              <w:t>Kesalahan dalam pengecekan barang</w:t>
            </w:r>
          </w:p>
        </w:tc>
        <w:tc>
          <w:tcPr>
            <w:tcW w:w="1134" w:type="dxa"/>
          </w:tcPr>
          <w:p w14:paraId="419CAB88" w14:textId="77777777" w:rsidR="00272738" w:rsidRPr="00272738" w:rsidRDefault="00272738" w:rsidP="00272738">
            <w:pPr>
              <w:contextualSpacing w:val="0"/>
              <w:jc w:val="center"/>
              <w:rPr>
                <w:rFonts w:eastAsia="Calibri" w:cs="Times New Roman"/>
                <w:color w:val="000000" w:themeColor="text1"/>
                <w:sz w:val="22"/>
                <w:lang w:val="id-ID"/>
              </w:rPr>
            </w:pPr>
            <w:r w:rsidRPr="00272738">
              <w:rPr>
                <w:rFonts w:eastAsia="Calibri" w:cs="Times New Roman"/>
                <w:color w:val="000000" w:themeColor="text1"/>
                <w:sz w:val="22"/>
                <w:lang w:val="id-ID"/>
              </w:rPr>
              <w:t>5</w:t>
            </w:r>
          </w:p>
        </w:tc>
      </w:tr>
      <w:tr w:rsidR="00272738" w:rsidRPr="00272738" w14:paraId="7132E6B6" w14:textId="77777777" w:rsidTr="00272738">
        <w:trPr>
          <w:jc w:val="center"/>
        </w:trPr>
        <w:tc>
          <w:tcPr>
            <w:tcW w:w="725" w:type="dxa"/>
          </w:tcPr>
          <w:p w14:paraId="26268BD7" w14:textId="77777777" w:rsidR="00272738" w:rsidRPr="00272738" w:rsidRDefault="00272738" w:rsidP="00272738">
            <w:pPr>
              <w:contextualSpacing w:val="0"/>
              <w:jc w:val="center"/>
              <w:rPr>
                <w:rFonts w:eastAsia="Calibri" w:cs="Times New Roman"/>
                <w:color w:val="000000" w:themeColor="text1"/>
                <w:sz w:val="22"/>
                <w:lang w:val="en-US"/>
              </w:rPr>
            </w:pPr>
            <w:r w:rsidRPr="00272738">
              <w:rPr>
                <w:rFonts w:eastAsia="Calibri" w:cs="Times New Roman"/>
                <w:color w:val="000000" w:themeColor="text1"/>
                <w:sz w:val="22"/>
                <w:lang w:val="en-US"/>
              </w:rPr>
              <w:t>E16</w:t>
            </w:r>
          </w:p>
        </w:tc>
        <w:tc>
          <w:tcPr>
            <w:tcW w:w="6074" w:type="dxa"/>
          </w:tcPr>
          <w:p w14:paraId="2FCF7705" w14:textId="77777777" w:rsidR="00272738" w:rsidRPr="00272738" w:rsidRDefault="00272738" w:rsidP="00272738">
            <w:pPr>
              <w:contextualSpacing w:val="0"/>
              <w:rPr>
                <w:rFonts w:eastAsia="Calibri" w:cs="Times New Roman"/>
                <w:color w:val="000000" w:themeColor="text1"/>
                <w:sz w:val="22"/>
                <w:lang w:val="id-ID"/>
              </w:rPr>
            </w:pPr>
            <w:r w:rsidRPr="00272738">
              <w:rPr>
                <w:rFonts w:eastAsia="Calibri" w:cs="Times New Roman"/>
                <w:color w:val="000000" w:themeColor="text1"/>
                <w:sz w:val="22"/>
                <w:lang w:val="id-ID"/>
              </w:rPr>
              <w:t xml:space="preserve">Barang dan dokumen tidak sesuai </w:t>
            </w:r>
          </w:p>
        </w:tc>
        <w:tc>
          <w:tcPr>
            <w:tcW w:w="1134" w:type="dxa"/>
          </w:tcPr>
          <w:p w14:paraId="4515D255" w14:textId="77777777" w:rsidR="00272738" w:rsidRPr="00272738" w:rsidRDefault="00272738" w:rsidP="00272738">
            <w:pPr>
              <w:contextualSpacing w:val="0"/>
              <w:jc w:val="center"/>
              <w:rPr>
                <w:rFonts w:eastAsia="Calibri" w:cs="Times New Roman"/>
                <w:color w:val="000000" w:themeColor="text1"/>
                <w:sz w:val="22"/>
                <w:lang w:val="id-ID"/>
              </w:rPr>
            </w:pPr>
            <w:r w:rsidRPr="00272738">
              <w:rPr>
                <w:rFonts w:eastAsia="Calibri" w:cs="Times New Roman"/>
                <w:color w:val="000000" w:themeColor="text1"/>
                <w:sz w:val="22"/>
                <w:lang w:val="id-ID"/>
              </w:rPr>
              <w:t>3</w:t>
            </w:r>
          </w:p>
        </w:tc>
      </w:tr>
      <w:tr w:rsidR="00272738" w:rsidRPr="00272738" w14:paraId="2517EE5F" w14:textId="77777777" w:rsidTr="00272738">
        <w:trPr>
          <w:jc w:val="center"/>
        </w:trPr>
        <w:tc>
          <w:tcPr>
            <w:tcW w:w="725" w:type="dxa"/>
          </w:tcPr>
          <w:p w14:paraId="48C9BA2B" w14:textId="77777777" w:rsidR="00272738" w:rsidRPr="00272738" w:rsidRDefault="00272738" w:rsidP="00272738">
            <w:pPr>
              <w:contextualSpacing w:val="0"/>
              <w:jc w:val="center"/>
              <w:rPr>
                <w:rFonts w:eastAsia="Calibri" w:cs="Times New Roman"/>
                <w:color w:val="000000" w:themeColor="text1"/>
                <w:sz w:val="22"/>
                <w:lang w:val="en-US"/>
              </w:rPr>
            </w:pPr>
            <w:r w:rsidRPr="00272738">
              <w:rPr>
                <w:rFonts w:eastAsia="Calibri" w:cs="Times New Roman"/>
                <w:color w:val="000000" w:themeColor="text1"/>
                <w:sz w:val="22"/>
                <w:lang w:val="en-US"/>
              </w:rPr>
              <w:t>E17</w:t>
            </w:r>
          </w:p>
        </w:tc>
        <w:tc>
          <w:tcPr>
            <w:tcW w:w="6074" w:type="dxa"/>
          </w:tcPr>
          <w:p w14:paraId="7DF7ECBE" w14:textId="77777777" w:rsidR="00272738" w:rsidRPr="00272738" w:rsidRDefault="00272738" w:rsidP="00272738">
            <w:pPr>
              <w:contextualSpacing w:val="0"/>
              <w:rPr>
                <w:rFonts w:eastAsia="Calibri" w:cs="Times New Roman"/>
                <w:color w:val="000000" w:themeColor="text1"/>
                <w:sz w:val="22"/>
                <w:lang w:val="id-ID"/>
              </w:rPr>
            </w:pPr>
            <w:r w:rsidRPr="00272738">
              <w:rPr>
                <w:rFonts w:eastAsia="Calibri" w:cs="Times New Roman"/>
                <w:color w:val="000000" w:themeColor="text1"/>
                <w:sz w:val="22"/>
                <w:lang w:val="id-ID"/>
              </w:rPr>
              <w:t>Terjadi kekurangan stok</w:t>
            </w:r>
          </w:p>
        </w:tc>
        <w:tc>
          <w:tcPr>
            <w:tcW w:w="1134" w:type="dxa"/>
          </w:tcPr>
          <w:p w14:paraId="2B422F28" w14:textId="77777777" w:rsidR="00272738" w:rsidRPr="00272738" w:rsidRDefault="00272738" w:rsidP="00272738">
            <w:pPr>
              <w:contextualSpacing w:val="0"/>
              <w:jc w:val="center"/>
              <w:rPr>
                <w:rFonts w:eastAsia="Calibri" w:cs="Times New Roman"/>
                <w:color w:val="000000" w:themeColor="text1"/>
                <w:sz w:val="22"/>
                <w:lang w:val="id-ID"/>
              </w:rPr>
            </w:pPr>
            <w:r w:rsidRPr="00272738">
              <w:rPr>
                <w:rFonts w:eastAsia="Calibri" w:cs="Times New Roman"/>
                <w:color w:val="000000" w:themeColor="text1"/>
                <w:sz w:val="22"/>
                <w:lang w:val="id-ID"/>
              </w:rPr>
              <w:t>7</w:t>
            </w:r>
          </w:p>
        </w:tc>
      </w:tr>
      <w:tr w:rsidR="00272738" w:rsidRPr="00272738" w14:paraId="15105705" w14:textId="77777777" w:rsidTr="00272738">
        <w:trPr>
          <w:jc w:val="center"/>
        </w:trPr>
        <w:tc>
          <w:tcPr>
            <w:tcW w:w="725" w:type="dxa"/>
          </w:tcPr>
          <w:p w14:paraId="22206803" w14:textId="77777777" w:rsidR="00272738" w:rsidRPr="00272738" w:rsidRDefault="00272738" w:rsidP="00272738">
            <w:pPr>
              <w:contextualSpacing w:val="0"/>
              <w:jc w:val="center"/>
              <w:rPr>
                <w:rFonts w:eastAsia="Calibri" w:cs="Times New Roman"/>
                <w:color w:val="000000" w:themeColor="text1"/>
                <w:sz w:val="22"/>
                <w:lang w:val="en-US"/>
              </w:rPr>
            </w:pPr>
            <w:r w:rsidRPr="00272738">
              <w:rPr>
                <w:rFonts w:eastAsia="Calibri" w:cs="Times New Roman"/>
                <w:color w:val="000000" w:themeColor="text1"/>
                <w:sz w:val="22"/>
                <w:lang w:val="en-US"/>
              </w:rPr>
              <w:t>E18</w:t>
            </w:r>
          </w:p>
        </w:tc>
        <w:tc>
          <w:tcPr>
            <w:tcW w:w="6074" w:type="dxa"/>
          </w:tcPr>
          <w:p w14:paraId="50430917" w14:textId="77777777" w:rsidR="00272738" w:rsidRPr="00272738" w:rsidRDefault="00272738" w:rsidP="00272738">
            <w:pPr>
              <w:contextualSpacing w:val="0"/>
              <w:rPr>
                <w:rFonts w:eastAsia="Calibri" w:cs="Times New Roman"/>
                <w:color w:val="000000" w:themeColor="text1"/>
                <w:sz w:val="22"/>
                <w:lang w:val="id-ID"/>
              </w:rPr>
            </w:pPr>
            <w:r w:rsidRPr="00272738">
              <w:rPr>
                <w:rFonts w:eastAsia="Calibri" w:cs="Times New Roman"/>
                <w:color w:val="000000" w:themeColor="text1"/>
                <w:sz w:val="22"/>
                <w:lang w:val="id-ID"/>
              </w:rPr>
              <w:t>Terjadi kerusakan barang</w:t>
            </w:r>
          </w:p>
        </w:tc>
        <w:tc>
          <w:tcPr>
            <w:tcW w:w="1134" w:type="dxa"/>
          </w:tcPr>
          <w:p w14:paraId="36C09491" w14:textId="77777777" w:rsidR="00272738" w:rsidRPr="00272738" w:rsidRDefault="00272738" w:rsidP="00272738">
            <w:pPr>
              <w:contextualSpacing w:val="0"/>
              <w:jc w:val="center"/>
              <w:rPr>
                <w:rFonts w:eastAsia="Calibri" w:cs="Times New Roman"/>
                <w:color w:val="000000" w:themeColor="text1"/>
                <w:sz w:val="22"/>
                <w:lang w:val="id-ID"/>
              </w:rPr>
            </w:pPr>
            <w:r w:rsidRPr="00272738">
              <w:rPr>
                <w:rFonts w:eastAsia="Calibri" w:cs="Times New Roman"/>
                <w:color w:val="000000" w:themeColor="text1"/>
                <w:sz w:val="22"/>
                <w:lang w:val="id-ID"/>
              </w:rPr>
              <w:t>8</w:t>
            </w:r>
          </w:p>
        </w:tc>
      </w:tr>
    </w:tbl>
    <w:p w14:paraId="3E199E04" w14:textId="279733FE" w:rsidR="00272738" w:rsidRDefault="00272738" w:rsidP="00272738">
      <w:pPr>
        <w:ind w:firstLine="567"/>
        <w:contextualSpacing w:val="0"/>
        <w:jc w:val="center"/>
        <w:rPr>
          <w:rFonts w:eastAsia="Calibri" w:cs="Times New Roman"/>
          <w:color w:val="000000" w:themeColor="text1"/>
          <w:szCs w:val="24"/>
          <w:lang w:val="id-ID"/>
        </w:rPr>
        <w:sectPr w:rsidR="00272738" w:rsidSect="00272738">
          <w:type w:val="continuous"/>
          <w:pgSz w:w="11906" w:h="16838"/>
          <w:pgMar w:top="1701" w:right="1701" w:bottom="1701" w:left="1701" w:header="709" w:footer="709" w:gutter="0"/>
          <w:cols w:space="709"/>
          <w:docGrid w:linePitch="360"/>
        </w:sectPr>
      </w:pPr>
      <w:r>
        <w:rPr>
          <w:rFonts w:eastAsia="Calibri" w:cs="Times New Roman"/>
          <w:color w:val="000000" w:themeColor="text1"/>
          <w:szCs w:val="24"/>
          <w:lang w:val="id-ID"/>
        </w:rPr>
        <w:t>Sumber: Hasil Wawancara</w:t>
      </w:r>
      <w:r>
        <w:rPr>
          <w:rFonts w:eastAsia="Calibri" w:cs="Times New Roman"/>
          <w:color w:val="000000" w:themeColor="text1"/>
          <w:szCs w:val="24"/>
          <w:lang w:val="en-US"/>
        </w:rPr>
        <w:t xml:space="preserve"> dan Studi Literatur</w:t>
      </w:r>
    </w:p>
    <w:p w14:paraId="03FBCC4E" w14:textId="77777777" w:rsidR="00272738" w:rsidRPr="00965C8B" w:rsidRDefault="00272738">
      <w:pPr>
        <w:pStyle w:val="Heading3"/>
        <w:numPr>
          <w:ilvl w:val="0"/>
          <w:numId w:val="35"/>
        </w:numPr>
        <w:spacing w:before="0" w:line="360" w:lineRule="auto"/>
        <w:ind w:left="426"/>
        <w:contextualSpacing/>
        <w:rPr>
          <w:rFonts w:ascii="Times New Roman" w:hAnsi="Times New Roman" w:cs="Times New Roman"/>
          <w:b/>
          <w:bCs/>
          <w:color w:val="000000" w:themeColor="text1"/>
        </w:rPr>
      </w:pPr>
      <w:bookmarkStart w:id="36" w:name="_Toc124532032"/>
      <w:bookmarkStart w:id="37" w:name="_Hlk117886137"/>
      <w:r w:rsidRPr="00965C8B">
        <w:rPr>
          <w:rFonts w:ascii="Times New Roman" w:hAnsi="Times New Roman" w:cs="Times New Roman"/>
          <w:b/>
          <w:bCs/>
          <w:color w:val="000000" w:themeColor="text1"/>
        </w:rPr>
        <w:t xml:space="preserve">Identifikasi Agen Risiko </w:t>
      </w:r>
      <w:r w:rsidRPr="00965C8B">
        <w:rPr>
          <w:rFonts w:ascii="Times New Roman" w:hAnsi="Times New Roman" w:cs="Times New Roman"/>
          <w:b/>
          <w:bCs/>
          <w:i/>
          <w:iCs/>
          <w:color w:val="000000" w:themeColor="text1"/>
        </w:rPr>
        <w:t>(Risk agent)</w:t>
      </w:r>
      <w:bookmarkEnd w:id="36"/>
      <w:r w:rsidRPr="00965C8B">
        <w:rPr>
          <w:rFonts w:ascii="Times New Roman" w:hAnsi="Times New Roman" w:cs="Times New Roman"/>
          <w:b/>
          <w:bCs/>
          <w:i/>
          <w:iCs/>
          <w:color w:val="000000" w:themeColor="text1"/>
        </w:rPr>
        <w:t xml:space="preserve"> </w:t>
      </w:r>
      <w:bookmarkEnd w:id="37"/>
    </w:p>
    <w:p w14:paraId="27E1D623" w14:textId="77782BF5" w:rsidR="00272738" w:rsidRDefault="00272738" w:rsidP="00272738">
      <w:pPr>
        <w:ind w:firstLine="567"/>
        <w:jc w:val="both"/>
        <w:rPr>
          <w:rFonts w:eastAsia="Calibri" w:cs="Times New Roman"/>
          <w:color w:val="000000" w:themeColor="text1"/>
          <w:szCs w:val="24"/>
          <w:lang w:val="id-ID"/>
        </w:rPr>
      </w:pPr>
      <w:r w:rsidRPr="00965C8B">
        <w:rPr>
          <w:color w:val="000000" w:themeColor="text1"/>
          <w:szCs w:val="24"/>
        </w:rPr>
        <w:t xml:space="preserve">Agen risiko (Ai) merupakan faktor yang dapat menyebabkan terjadinya kejadian risiko yang telah teridentifikasi yang diukur dengan menggunakan skala </w:t>
      </w:r>
      <w:r w:rsidRPr="00965C8B">
        <w:rPr>
          <w:i/>
          <w:iCs/>
          <w:color w:val="000000" w:themeColor="text1"/>
          <w:szCs w:val="24"/>
        </w:rPr>
        <w:t>occurrence</w:t>
      </w:r>
      <w:r w:rsidRPr="00965C8B">
        <w:rPr>
          <w:color w:val="000000" w:themeColor="text1"/>
          <w:szCs w:val="24"/>
        </w:rPr>
        <w:t xml:space="preserve">. </w:t>
      </w:r>
      <w:r w:rsidRPr="00965C8B">
        <w:rPr>
          <w:i/>
          <w:iCs/>
          <w:color w:val="000000" w:themeColor="text1"/>
          <w:szCs w:val="24"/>
        </w:rPr>
        <w:t>Occurrence</w:t>
      </w:r>
      <w:r w:rsidRPr="00965C8B">
        <w:rPr>
          <w:color w:val="000000" w:themeColor="text1"/>
          <w:szCs w:val="24"/>
        </w:rPr>
        <w:t xml:space="preserve"> adalah kemungkinan bahwa risiko tersebut akan terjadi dan menghasilkan bentuk kegagalan selama proses operasional dengan menggunakan skala 1-10 </w:t>
      </w:r>
      <w:r w:rsidRPr="00965C8B">
        <w:rPr>
          <w:color w:val="000000" w:themeColor="text1"/>
          <w:szCs w:val="24"/>
        </w:rPr>
        <w:t>semakin besar nilai maka semakin sering muncul</w:t>
      </w:r>
      <w:r>
        <w:rPr>
          <w:color w:val="000000" w:themeColor="text1"/>
          <w:szCs w:val="24"/>
        </w:rPr>
        <w:t>.</w:t>
      </w:r>
      <w:r w:rsidRPr="00272738">
        <w:rPr>
          <w:rFonts w:eastAsia="Calibri" w:cs="Times New Roman"/>
          <w:color w:val="000000" w:themeColor="text1"/>
          <w:szCs w:val="24"/>
          <w:lang w:val="id-ID"/>
        </w:rPr>
        <w:t xml:space="preserve"> </w:t>
      </w:r>
      <w:r w:rsidRPr="00272738">
        <w:rPr>
          <w:rFonts w:eastAsia="Calibri" w:cs="Times New Roman"/>
          <w:color w:val="000000" w:themeColor="text1"/>
          <w:szCs w:val="24"/>
          <w:lang w:val="id-ID"/>
        </w:rPr>
        <w:t>Berdasarkan hasil pengumpulan data melalui wawancara dan kuesioner,</w:t>
      </w:r>
      <w:r w:rsidRPr="00272738">
        <w:rPr>
          <w:rFonts w:eastAsia="Calibri" w:cs="Times New Roman"/>
          <w:color w:val="000000" w:themeColor="text1"/>
          <w:szCs w:val="24"/>
          <w:lang w:val="en-US"/>
        </w:rPr>
        <w:t xml:space="preserve"> hasil diskusi, serta studi literatur.</w:t>
      </w:r>
      <w:r w:rsidRPr="00272738">
        <w:rPr>
          <w:rFonts w:eastAsia="Calibri" w:cs="Times New Roman"/>
          <w:color w:val="000000" w:themeColor="text1"/>
          <w:szCs w:val="24"/>
          <w:lang w:val="id-ID"/>
        </w:rPr>
        <w:t xml:space="preserve"> Nilai pembobotan tersebut diperoleh dari pendapat kepala disvisi pengadaan sesuai dengan kriteria. Berikut merupakan agen risiko beserta skala </w:t>
      </w:r>
      <w:r w:rsidRPr="00272738">
        <w:rPr>
          <w:rFonts w:eastAsia="Calibri" w:cs="Times New Roman"/>
          <w:i/>
          <w:iCs/>
          <w:color w:val="000000" w:themeColor="text1"/>
          <w:szCs w:val="24"/>
          <w:lang w:val="id-ID"/>
        </w:rPr>
        <w:t>occurrence</w:t>
      </w:r>
      <w:r w:rsidRPr="00272738">
        <w:rPr>
          <w:rFonts w:eastAsia="Calibri" w:cs="Times New Roman"/>
          <w:color w:val="000000" w:themeColor="text1"/>
          <w:szCs w:val="24"/>
          <w:lang w:val="id-ID"/>
        </w:rPr>
        <w:t xml:space="preserve">: </w:t>
      </w:r>
    </w:p>
    <w:p w14:paraId="583B3EC1" w14:textId="73E3498D" w:rsidR="00272738" w:rsidRDefault="00272738" w:rsidP="00272738">
      <w:pPr>
        <w:ind w:firstLine="567"/>
        <w:jc w:val="both"/>
        <w:rPr>
          <w:rFonts w:eastAsia="Calibri" w:cs="Times New Roman"/>
          <w:color w:val="000000" w:themeColor="text1"/>
          <w:szCs w:val="24"/>
          <w:lang w:val="id-ID"/>
        </w:rPr>
      </w:pPr>
    </w:p>
    <w:p w14:paraId="7189A573" w14:textId="489D171A" w:rsidR="00272738" w:rsidRDefault="00272738" w:rsidP="00272738">
      <w:pPr>
        <w:ind w:firstLine="567"/>
        <w:jc w:val="both"/>
        <w:rPr>
          <w:rFonts w:eastAsia="Calibri" w:cs="Times New Roman"/>
          <w:color w:val="000000" w:themeColor="text1"/>
          <w:szCs w:val="24"/>
          <w:lang w:val="id-ID"/>
        </w:rPr>
      </w:pPr>
    </w:p>
    <w:p w14:paraId="2C9C5AD1" w14:textId="77777777" w:rsidR="00272738" w:rsidRDefault="00272738" w:rsidP="00272738">
      <w:pPr>
        <w:contextualSpacing w:val="0"/>
        <w:jc w:val="center"/>
        <w:rPr>
          <w:rFonts w:eastAsia="Calibri" w:cs="Times New Roman"/>
          <w:color w:val="000000" w:themeColor="text1"/>
          <w:szCs w:val="24"/>
          <w:lang w:val="id-ID"/>
        </w:rPr>
        <w:sectPr w:rsidR="00272738" w:rsidSect="004E5CD1">
          <w:type w:val="continuous"/>
          <w:pgSz w:w="11906" w:h="16838"/>
          <w:pgMar w:top="1701" w:right="1701" w:bottom="1701" w:left="1701" w:header="709" w:footer="709" w:gutter="0"/>
          <w:cols w:num="2" w:space="709"/>
          <w:docGrid w:linePitch="360"/>
        </w:sectPr>
      </w:pPr>
    </w:p>
    <w:p w14:paraId="48824060" w14:textId="77777777" w:rsidR="00272738" w:rsidRPr="00272738" w:rsidRDefault="00272738" w:rsidP="00272738">
      <w:pPr>
        <w:contextualSpacing w:val="0"/>
        <w:jc w:val="center"/>
        <w:rPr>
          <w:rFonts w:eastAsia="Calibri" w:cs="Times New Roman"/>
          <w:color w:val="000000" w:themeColor="text1"/>
          <w:szCs w:val="24"/>
          <w:lang w:val="id-ID"/>
        </w:rPr>
      </w:pPr>
      <w:r w:rsidRPr="00272738">
        <w:rPr>
          <w:rFonts w:eastAsia="Calibri" w:cs="Times New Roman"/>
          <w:color w:val="000000" w:themeColor="text1"/>
          <w:szCs w:val="24"/>
          <w:lang w:val="id-ID"/>
        </w:rPr>
        <w:lastRenderedPageBreak/>
        <w:t xml:space="preserve">Tabel 4.6 Agen Risiko </w:t>
      </w:r>
      <w:r w:rsidRPr="00272738">
        <w:rPr>
          <w:rFonts w:eastAsia="Calibri" w:cs="Times New Roman"/>
          <w:i/>
          <w:iCs/>
          <w:color w:val="000000" w:themeColor="text1"/>
          <w:szCs w:val="24"/>
          <w:lang w:val="id-ID"/>
        </w:rPr>
        <w:t>(Risk agent)</w:t>
      </w:r>
    </w:p>
    <w:tbl>
      <w:tblPr>
        <w:tblStyle w:val="TableGrid"/>
        <w:tblW w:w="0" w:type="auto"/>
        <w:jc w:val="center"/>
        <w:tblLook w:val="04A0" w:firstRow="1" w:lastRow="0" w:firstColumn="1" w:lastColumn="0" w:noHBand="0" w:noVBand="1"/>
      </w:tblPr>
      <w:tblGrid>
        <w:gridCol w:w="718"/>
        <w:gridCol w:w="5753"/>
        <w:gridCol w:w="1290"/>
      </w:tblGrid>
      <w:tr w:rsidR="00272738" w:rsidRPr="00272738" w14:paraId="681FCC72" w14:textId="77777777" w:rsidTr="00794924">
        <w:trPr>
          <w:jc w:val="center"/>
        </w:trPr>
        <w:tc>
          <w:tcPr>
            <w:tcW w:w="718" w:type="dxa"/>
          </w:tcPr>
          <w:p w14:paraId="47EC6E67" w14:textId="77777777" w:rsidR="00272738" w:rsidRPr="00272738" w:rsidRDefault="00272738" w:rsidP="00272738">
            <w:pPr>
              <w:contextualSpacing w:val="0"/>
              <w:jc w:val="center"/>
              <w:rPr>
                <w:rFonts w:eastAsia="Calibri" w:cs="Times New Roman"/>
                <w:b/>
                <w:bCs/>
                <w:color w:val="000000" w:themeColor="text1"/>
                <w:sz w:val="22"/>
                <w:szCs w:val="20"/>
                <w:lang w:val="id-ID"/>
              </w:rPr>
            </w:pPr>
            <w:r w:rsidRPr="00272738">
              <w:rPr>
                <w:rFonts w:eastAsia="Calibri" w:cs="Times New Roman"/>
                <w:b/>
                <w:bCs/>
                <w:color w:val="000000" w:themeColor="text1"/>
                <w:sz w:val="22"/>
                <w:szCs w:val="20"/>
                <w:lang w:val="id-ID"/>
              </w:rPr>
              <w:t>Kode</w:t>
            </w:r>
          </w:p>
        </w:tc>
        <w:tc>
          <w:tcPr>
            <w:tcW w:w="5753" w:type="dxa"/>
          </w:tcPr>
          <w:p w14:paraId="545442DA" w14:textId="77777777" w:rsidR="00272738" w:rsidRPr="00272738" w:rsidRDefault="00272738" w:rsidP="00272738">
            <w:pPr>
              <w:contextualSpacing w:val="0"/>
              <w:jc w:val="center"/>
              <w:rPr>
                <w:rFonts w:eastAsia="Calibri" w:cs="Times New Roman"/>
                <w:b/>
                <w:bCs/>
                <w:i/>
                <w:iCs/>
                <w:color w:val="000000" w:themeColor="text1"/>
                <w:sz w:val="22"/>
                <w:szCs w:val="20"/>
                <w:lang w:val="id-ID"/>
              </w:rPr>
            </w:pPr>
            <w:r w:rsidRPr="00272738">
              <w:rPr>
                <w:rFonts w:eastAsia="Calibri" w:cs="Times New Roman"/>
                <w:b/>
                <w:bCs/>
                <w:color w:val="000000" w:themeColor="text1"/>
                <w:sz w:val="22"/>
                <w:szCs w:val="20"/>
                <w:lang w:val="id-ID"/>
              </w:rPr>
              <w:t xml:space="preserve">Agen risiko </w:t>
            </w:r>
            <w:r w:rsidRPr="00272738">
              <w:rPr>
                <w:rFonts w:eastAsia="Calibri" w:cs="Times New Roman"/>
                <w:b/>
                <w:bCs/>
                <w:i/>
                <w:iCs/>
                <w:color w:val="000000" w:themeColor="text1"/>
                <w:sz w:val="22"/>
                <w:szCs w:val="20"/>
                <w:lang w:val="id-ID"/>
              </w:rPr>
              <w:t>(Risk agent)</w:t>
            </w:r>
          </w:p>
        </w:tc>
        <w:tc>
          <w:tcPr>
            <w:tcW w:w="1290" w:type="dxa"/>
          </w:tcPr>
          <w:p w14:paraId="3F959271" w14:textId="77777777" w:rsidR="00272738" w:rsidRPr="00272738" w:rsidRDefault="00272738" w:rsidP="00272738">
            <w:pPr>
              <w:contextualSpacing w:val="0"/>
              <w:jc w:val="center"/>
              <w:rPr>
                <w:rFonts w:eastAsia="Calibri" w:cs="Times New Roman"/>
                <w:b/>
                <w:bCs/>
                <w:color w:val="000000" w:themeColor="text1"/>
                <w:sz w:val="22"/>
                <w:szCs w:val="20"/>
                <w:lang w:val="id-ID"/>
              </w:rPr>
            </w:pPr>
            <w:r w:rsidRPr="00272738">
              <w:rPr>
                <w:rFonts w:eastAsia="Calibri" w:cs="Times New Roman"/>
                <w:b/>
                <w:bCs/>
                <w:i/>
                <w:iCs/>
                <w:color w:val="000000" w:themeColor="text1"/>
                <w:sz w:val="22"/>
                <w:szCs w:val="20"/>
                <w:lang w:val="id-ID"/>
              </w:rPr>
              <w:t>Occurrence</w:t>
            </w:r>
          </w:p>
        </w:tc>
      </w:tr>
      <w:tr w:rsidR="00272738" w:rsidRPr="00272738" w14:paraId="64A0DD1A" w14:textId="77777777" w:rsidTr="00794924">
        <w:trPr>
          <w:jc w:val="center"/>
        </w:trPr>
        <w:tc>
          <w:tcPr>
            <w:tcW w:w="718" w:type="dxa"/>
          </w:tcPr>
          <w:p w14:paraId="26F311A0" w14:textId="77777777" w:rsidR="00272738" w:rsidRPr="00272738" w:rsidRDefault="00272738" w:rsidP="00272738">
            <w:pPr>
              <w:contextualSpacing w:val="0"/>
              <w:jc w:val="center"/>
              <w:rPr>
                <w:rFonts w:eastAsia="Calibri" w:cs="Times New Roman"/>
                <w:color w:val="000000" w:themeColor="text1"/>
                <w:sz w:val="22"/>
                <w:szCs w:val="20"/>
                <w:lang w:val="id-ID"/>
              </w:rPr>
            </w:pPr>
            <w:r w:rsidRPr="00272738">
              <w:rPr>
                <w:rFonts w:eastAsia="Calibri" w:cs="Times New Roman"/>
                <w:color w:val="000000" w:themeColor="text1"/>
                <w:sz w:val="22"/>
                <w:szCs w:val="20"/>
                <w:lang w:val="en-US"/>
              </w:rPr>
              <w:t>A1</w:t>
            </w:r>
          </w:p>
        </w:tc>
        <w:tc>
          <w:tcPr>
            <w:tcW w:w="5753" w:type="dxa"/>
          </w:tcPr>
          <w:p w14:paraId="55F7E34B" w14:textId="77777777" w:rsidR="00272738" w:rsidRPr="00272738" w:rsidRDefault="00272738" w:rsidP="00272738">
            <w:pPr>
              <w:contextualSpacing w:val="0"/>
              <w:rPr>
                <w:rFonts w:eastAsia="Calibri" w:cs="Times New Roman"/>
                <w:b/>
                <w:bCs/>
                <w:color w:val="000000" w:themeColor="text1"/>
                <w:sz w:val="22"/>
                <w:szCs w:val="20"/>
                <w:lang w:val="id-ID"/>
              </w:rPr>
            </w:pPr>
            <w:r w:rsidRPr="00272738">
              <w:rPr>
                <w:rFonts w:eastAsia="Calibri" w:cs="Times New Roman"/>
                <w:color w:val="000000" w:themeColor="text1"/>
                <w:sz w:val="22"/>
                <w:szCs w:val="20"/>
                <w:lang w:val="id-ID"/>
              </w:rPr>
              <w:t>Informasi harga dari vendor tidak tersedia</w:t>
            </w:r>
          </w:p>
        </w:tc>
        <w:tc>
          <w:tcPr>
            <w:tcW w:w="1290" w:type="dxa"/>
          </w:tcPr>
          <w:p w14:paraId="21D7889E" w14:textId="77777777" w:rsidR="00272738" w:rsidRPr="00272738" w:rsidRDefault="00272738" w:rsidP="00272738">
            <w:pPr>
              <w:contextualSpacing w:val="0"/>
              <w:jc w:val="center"/>
              <w:rPr>
                <w:rFonts w:eastAsia="Calibri" w:cs="Times New Roman"/>
                <w:color w:val="000000" w:themeColor="text1"/>
                <w:sz w:val="22"/>
                <w:szCs w:val="20"/>
                <w:lang w:val="id-ID"/>
              </w:rPr>
            </w:pPr>
            <w:r w:rsidRPr="00272738">
              <w:rPr>
                <w:rFonts w:eastAsia="Calibri" w:cs="Times New Roman"/>
                <w:color w:val="000000" w:themeColor="text1"/>
                <w:sz w:val="22"/>
                <w:szCs w:val="20"/>
                <w:lang w:val="id-ID"/>
              </w:rPr>
              <w:t>4</w:t>
            </w:r>
          </w:p>
        </w:tc>
      </w:tr>
      <w:tr w:rsidR="00272738" w:rsidRPr="00272738" w14:paraId="020D9335" w14:textId="77777777" w:rsidTr="00794924">
        <w:trPr>
          <w:jc w:val="center"/>
        </w:trPr>
        <w:tc>
          <w:tcPr>
            <w:tcW w:w="718" w:type="dxa"/>
          </w:tcPr>
          <w:p w14:paraId="0A4F2822" w14:textId="77777777" w:rsidR="00272738" w:rsidRPr="00272738" w:rsidRDefault="00272738" w:rsidP="00272738">
            <w:pPr>
              <w:contextualSpacing w:val="0"/>
              <w:jc w:val="center"/>
              <w:rPr>
                <w:rFonts w:eastAsia="Calibri" w:cs="Times New Roman"/>
                <w:color w:val="000000" w:themeColor="text1"/>
                <w:sz w:val="22"/>
                <w:szCs w:val="20"/>
                <w:lang w:val="id-ID"/>
              </w:rPr>
            </w:pPr>
            <w:r w:rsidRPr="00272738">
              <w:rPr>
                <w:rFonts w:eastAsia="Calibri" w:cs="Times New Roman"/>
                <w:color w:val="000000" w:themeColor="text1"/>
                <w:sz w:val="22"/>
                <w:szCs w:val="20"/>
                <w:lang w:val="en-US"/>
              </w:rPr>
              <w:t>A2</w:t>
            </w:r>
          </w:p>
        </w:tc>
        <w:tc>
          <w:tcPr>
            <w:tcW w:w="5753" w:type="dxa"/>
          </w:tcPr>
          <w:p w14:paraId="19C3533B" w14:textId="77777777" w:rsidR="00272738" w:rsidRPr="00272738" w:rsidRDefault="00272738" w:rsidP="00272738">
            <w:pPr>
              <w:contextualSpacing w:val="0"/>
              <w:rPr>
                <w:rFonts w:eastAsia="Calibri" w:cs="Times New Roman"/>
                <w:b/>
                <w:bCs/>
                <w:color w:val="000000" w:themeColor="text1"/>
                <w:sz w:val="22"/>
                <w:szCs w:val="20"/>
                <w:lang w:val="id-ID"/>
              </w:rPr>
            </w:pPr>
            <w:r w:rsidRPr="00272738">
              <w:rPr>
                <w:rFonts w:eastAsia="Calibri" w:cs="Times New Roman"/>
                <w:color w:val="000000" w:themeColor="text1"/>
                <w:sz w:val="22"/>
                <w:szCs w:val="20"/>
                <w:lang w:val="id-ID"/>
              </w:rPr>
              <w:t>Nilai kurs tidak menentu</w:t>
            </w:r>
          </w:p>
        </w:tc>
        <w:tc>
          <w:tcPr>
            <w:tcW w:w="1290" w:type="dxa"/>
          </w:tcPr>
          <w:p w14:paraId="755CBEB8" w14:textId="77777777" w:rsidR="00272738" w:rsidRPr="00272738" w:rsidRDefault="00272738" w:rsidP="00272738">
            <w:pPr>
              <w:contextualSpacing w:val="0"/>
              <w:jc w:val="center"/>
              <w:rPr>
                <w:rFonts w:eastAsia="Calibri" w:cs="Times New Roman"/>
                <w:color w:val="000000" w:themeColor="text1"/>
                <w:sz w:val="22"/>
                <w:szCs w:val="20"/>
                <w:lang w:val="id-ID"/>
              </w:rPr>
            </w:pPr>
            <w:r w:rsidRPr="00272738">
              <w:rPr>
                <w:rFonts w:eastAsia="Calibri" w:cs="Times New Roman"/>
                <w:color w:val="000000" w:themeColor="text1"/>
                <w:sz w:val="22"/>
                <w:szCs w:val="20"/>
                <w:lang w:val="id-ID"/>
              </w:rPr>
              <w:t>2</w:t>
            </w:r>
          </w:p>
        </w:tc>
      </w:tr>
      <w:tr w:rsidR="00272738" w:rsidRPr="00272738" w14:paraId="0F3F3F37" w14:textId="77777777" w:rsidTr="00794924">
        <w:trPr>
          <w:jc w:val="center"/>
        </w:trPr>
        <w:tc>
          <w:tcPr>
            <w:tcW w:w="718" w:type="dxa"/>
          </w:tcPr>
          <w:p w14:paraId="5DD4FD31" w14:textId="77777777" w:rsidR="00272738" w:rsidRPr="00272738" w:rsidRDefault="00272738" w:rsidP="00272738">
            <w:pPr>
              <w:contextualSpacing w:val="0"/>
              <w:jc w:val="center"/>
              <w:rPr>
                <w:rFonts w:eastAsia="Calibri" w:cs="Times New Roman"/>
                <w:color w:val="000000" w:themeColor="text1"/>
                <w:sz w:val="22"/>
                <w:szCs w:val="20"/>
                <w:lang w:val="id-ID"/>
              </w:rPr>
            </w:pPr>
            <w:r w:rsidRPr="00272738">
              <w:rPr>
                <w:rFonts w:eastAsia="Calibri" w:cs="Times New Roman"/>
                <w:color w:val="000000" w:themeColor="text1"/>
                <w:sz w:val="22"/>
                <w:szCs w:val="20"/>
                <w:lang w:val="en-US"/>
              </w:rPr>
              <w:t>A3</w:t>
            </w:r>
          </w:p>
        </w:tc>
        <w:tc>
          <w:tcPr>
            <w:tcW w:w="5753" w:type="dxa"/>
          </w:tcPr>
          <w:p w14:paraId="4F022FB2" w14:textId="77777777" w:rsidR="00272738" w:rsidRPr="00272738" w:rsidRDefault="00272738" w:rsidP="00272738">
            <w:pPr>
              <w:contextualSpacing w:val="0"/>
              <w:rPr>
                <w:rFonts w:eastAsia="Calibri" w:cs="Times New Roman"/>
                <w:b/>
                <w:bCs/>
                <w:color w:val="000000" w:themeColor="text1"/>
                <w:sz w:val="22"/>
                <w:szCs w:val="20"/>
                <w:lang w:val="id-ID"/>
              </w:rPr>
            </w:pPr>
            <w:r w:rsidRPr="00272738">
              <w:rPr>
                <w:rFonts w:eastAsia="Calibri" w:cs="Times New Roman"/>
                <w:color w:val="000000" w:themeColor="text1"/>
                <w:sz w:val="22"/>
                <w:szCs w:val="20"/>
                <w:lang w:val="id-ID"/>
              </w:rPr>
              <w:t xml:space="preserve">Ketidaksesuaian rancangan anggaran dengan kondisi </w:t>
            </w:r>
            <w:r w:rsidRPr="00272738">
              <w:rPr>
                <w:rFonts w:eastAsia="Calibri" w:cs="Times New Roman"/>
                <w:i/>
                <w:iCs/>
                <w:color w:val="000000" w:themeColor="text1"/>
                <w:sz w:val="22"/>
                <w:szCs w:val="20"/>
                <w:lang w:val="id-ID"/>
              </w:rPr>
              <w:t>real time</w:t>
            </w:r>
          </w:p>
        </w:tc>
        <w:tc>
          <w:tcPr>
            <w:tcW w:w="1290" w:type="dxa"/>
          </w:tcPr>
          <w:p w14:paraId="21ECA9EA" w14:textId="77777777" w:rsidR="00272738" w:rsidRPr="00272738" w:rsidRDefault="00272738" w:rsidP="00272738">
            <w:pPr>
              <w:contextualSpacing w:val="0"/>
              <w:jc w:val="center"/>
              <w:rPr>
                <w:rFonts w:eastAsia="Calibri" w:cs="Times New Roman"/>
                <w:color w:val="000000" w:themeColor="text1"/>
                <w:sz w:val="22"/>
                <w:szCs w:val="20"/>
                <w:lang w:val="id-ID"/>
              </w:rPr>
            </w:pPr>
            <w:r w:rsidRPr="00272738">
              <w:rPr>
                <w:rFonts w:eastAsia="Calibri" w:cs="Times New Roman"/>
                <w:color w:val="000000" w:themeColor="text1"/>
                <w:sz w:val="22"/>
                <w:szCs w:val="20"/>
                <w:lang w:val="id-ID"/>
              </w:rPr>
              <w:t>6</w:t>
            </w:r>
          </w:p>
        </w:tc>
      </w:tr>
      <w:tr w:rsidR="00272738" w:rsidRPr="00272738" w14:paraId="0C4A09F2" w14:textId="77777777" w:rsidTr="00794924">
        <w:trPr>
          <w:jc w:val="center"/>
        </w:trPr>
        <w:tc>
          <w:tcPr>
            <w:tcW w:w="718" w:type="dxa"/>
          </w:tcPr>
          <w:p w14:paraId="0868E638" w14:textId="77777777" w:rsidR="00272738" w:rsidRPr="00272738" w:rsidRDefault="00272738" w:rsidP="00272738">
            <w:pPr>
              <w:contextualSpacing w:val="0"/>
              <w:jc w:val="center"/>
              <w:rPr>
                <w:rFonts w:eastAsia="Calibri" w:cs="Times New Roman"/>
                <w:color w:val="000000" w:themeColor="text1"/>
                <w:sz w:val="22"/>
                <w:szCs w:val="20"/>
                <w:lang w:val="en-US"/>
              </w:rPr>
            </w:pPr>
            <w:r w:rsidRPr="00272738">
              <w:rPr>
                <w:rFonts w:eastAsia="Calibri" w:cs="Times New Roman"/>
                <w:color w:val="000000" w:themeColor="text1"/>
                <w:sz w:val="22"/>
                <w:szCs w:val="20"/>
                <w:lang w:val="en-US"/>
              </w:rPr>
              <w:t>A4</w:t>
            </w:r>
          </w:p>
        </w:tc>
        <w:tc>
          <w:tcPr>
            <w:tcW w:w="5753" w:type="dxa"/>
          </w:tcPr>
          <w:p w14:paraId="3B549F87" w14:textId="77777777" w:rsidR="00272738" w:rsidRPr="00272738" w:rsidRDefault="00272738" w:rsidP="00272738">
            <w:pPr>
              <w:contextualSpacing w:val="0"/>
              <w:rPr>
                <w:rFonts w:eastAsia="Calibri" w:cs="Times New Roman"/>
                <w:color w:val="000000" w:themeColor="text1"/>
                <w:sz w:val="22"/>
                <w:szCs w:val="20"/>
                <w:lang w:val="id-ID"/>
              </w:rPr>
            </w:pPr>
            <w:r w:rsidRPr="00272738">
              <w:rPr>
                <w:rFonts w:eastAsia="Calibri" w:cs="Times New Roman"/>
                <w:color w:val="000000" w:themeColor="text1"/>
                <w:sz w:val="22"/>
                <w:szCs w:val="20"/>
                <w:lang w:val="id-ID"/>
              </w:rPr>
              <w:t xml:space="preserve">Rencana anggaran yang tidak sesuai dengan banyaknya kebutuhan </w:t>
            </w:r>
          </w:p>
        </w:tc>
        <w:tc>
          <w:tcPr>
            <w:tcW w:w="1290" w:type="dxa"/>
          </w:tcPr>
          <w:p w14:paraId="3878C5D3" w14:textId="77777777" w:rsidR="00272738" w:rsidRPr="00272738" w:rsidRDefault="00272738" w:rsidP="00272738">
            <w:pPr>
              <w:contextualSpacing w:val="0"/>
              <w:jc w:val="center"/>
              <w:rPr>
                <w:rFonts w:eastAsia="Calibri" w:cs="Times New Roman"/>
                <w:color w:val="000000" w:themeColor="text1"/>
                <w:sz w:val="22"/>
                <w:szCs w:val="20"/>
                <w:lang w:val="id-ID"/>
              </w:rPr>
            </w:pPr>
            <w:r w:rsidRPr="00272738">
              <w:rPr>
                <w:rFonts w:eastAsia="Calibri" w:cs="Times New Roman"/>
                <w:color w:val="000000" w:themeColor="text1"/>
                <w:sz w:val="22"/>
                <w:szCs w:val="20"/>
                <w:lang w:val="id-ID"/>
              </w:rPr>
              <w:t>4</w:t>
            </w:r>
          </w:p>
        </w:tc>
      </w:tr>
      <w:tr w:rsidR="00272738" w:rsidRPr="00272738" w14:paraId="591CCCC7" w14:textId="77777777" w:rsidTr="00794924">
        <w:trPr>
          <w:jc w:val="center"/>
        </w:trPr>
        <w:tc>
          <w:tcPr>
            <w:tcW w:w="718" w:type="dxa"/>
          </w:tcPr>
          <w:p w14:paraId="0F6C37AC" w14:textId="77777777" w:rsidR="00272738" w:rsidRPr="00272738" w:rsidRDefault="00272738" w:rsidP="00272738">
            <w:pPr>
              <w:contextualSpacing w:val="0"/>
              <w:jc w:val="center"/>
              <w:rPr>
                <w:rFonts w:eastAsia="Calibri" w:cs="Times New Roman"/>
                <w:color w:val="000000" w:themeColor="text1"/>
                <w:sz w:val="22"/>
                <w:szCs w:val="20"/>
                <w:lang w:val="id-ID"/>
              </w:rPr>
            </w:pPr>
            <w:r w:rsidRPr="00272738">
              <w:rPr>
                <w:rFonts w:eastAsia="Calibri" w:cs="Times New Roman"/>
                <w:color w:val="000000" w:themeColor="text1"/>
                <w:sz w:val="22"/>
                <w:szCs w:val="20"/>
                <w:lang w:val="en-US"/>
              </w:rPr>
              <w:t>A5</w:t>
            </w:r>
          </w:p>
        </w:tc>
        <w:tc>
          <w:tcPr>
            <w:tcW w:w="5753" w:type="dxa"/>
          </w:tcPr>
          <w:p w14:paraId="45A08226" w14:textId="77777777" w:rsidR="00272738" w:rsidRPr="00272738" w:rsidRDefault="00272738" w:rsidP="00272738">
            <w:pPr>
              <w:contextualSpacing w:val="0"/>
              <w:rPr>
                <w:rFonts w:eastAsia="Calibri" w:cs="Times New Roman"/>
                <w:b/>
                <w:bCs/>
                <w:color w:val="000000" w:themeColor="text1"/>
                <w:sz w:val="22"/>
                <w:szCs w:val="20"/>
                <w:lang w:val="id-ID"/>
              </w:rPr>
            </w:pPr>
            <w:r w:rsidRPr="00272738">
              <w:rPr>
                <w:rFonts w:eastAsia="Calibri" w:cs="Times New Roman"/>
                <w:color w:val="000000" w:themeColor="text1"/>
                <w:sz w:val="22"/>
                <w:szCs w:val="20"/>
                <w:lang w:val="id-ID"/>
              </w:rPr>
              <w:t>Dokumen syarat kelengkapan proses pengadaan tidak lengkap dan mendadak</w:t>
            </w:r>
          </w:p>
        </w:tc>
        <w:tc>
          <w:tcPr>
            <w:tcW w:w="1290" w:type="dxa"/>
          </w:tcPr>
          <w:p w14:paraId="39ADBC47" w14:textId="77777777" w:rsidR="00272738" w:rsidRPr="00272738" w:rsidRDefault="00272738" w:rsidP="00272738">
            <w:pPr>
              <w:contextualSpacing w:val="0"/>
              <w:jc w:val="center"/>
              <w:rPr>
                <w:rFonts w:eastAsia="Calibri" w:cs="Times New Roman"/>
                <w:color w:val="000000" w:themeColor="text1"/>
                <w:sz w:val="22"/>
                <w:szCs w:val="20"/>
                <w:lang w:val="id-ID"/>
              </w:rPr>
            </w:pPr>
            <w:r w:rsidRPr="00272738">
              <w:rPr>
                <w:rFonts w:eastAsia="Calibri" w:cs="Times New Roman"/>
                <w:color w:val="000000" w:themeColor="text1"/>
                <w:sz w:val="22"/>
                <w:szCs w:val="20"/>
                <w:lang w:val="id-ID"/>
              </w:rPr>
              <w:t>4</w:t>
            </w:r>
          </w:p>
        </w:tc>
      </w:tr>
      <w:tr w:rsidR="00272738" w:rsidRPr="00272738" w14:paraId="41986F74" w14:textId="77777777" w:rsidTr="00794924">
        <w:trPr>
          <w:jc w:val="center"/>
        </w:trPr>
        <w:tc>
          <w:tcPr>
            <w:tcW w:w="718" w:type="dxa"/>
          </w:tcPr>
          <w:p w14:paraId="40E8D818" w14:textId="77777777" w:rsidR="00272738" w:rsidRPr="00272738" w:rsidRDefault="00272738" w:rsidP="00272738">
            <w:pPr>
              <w:contextualSpacing w:val="0"/>
              <w:jc w:val="center"/>
              <w:rPr>
                <w:rFonts w:eastAsia="Calibri" w:cs="Times New Roman"/>
                <w:color w:val="000000" w:themeColor="text1"/>
                <w:sz w:val="22"/>
                <w:szCs w:val="20"/>
                <w:lang w:val="en-US"/>
              </w:rPr>
            </w:pPr>
            <w:r w:rsidRPr="00272738">
              <w:rPr>
                <w:rFonts w:eastAsia="Calibri" w:cs="Times New Roman"/>
                <w:color w:val="000000" w:themeColor="text1"/>
                <w:sz w:val="22"/>
                <w:szCs w:val="20"/>
                <w:lang w:val="en-US"/>
              </w:rPr>
              <w:t>A6</w:t>
            </w:r>
          </w:p>
        </w:tc>
        <w:tc>
          <w:tcPr>
            <w:tcW w:w="5753" w:type="dxa"/>
          </w:tcPr>
          <w:p w14:paraId="3FB6D67A" w14:textId="77777777" w:rsidR="00272738" w:rsidRPr="00272738" w:rsidRDefault="00272738" w:rsidP="00272738">
            <w:pPr>
              <w:contextualSpacing w:val="0"/>
              <w:rPr>
                <w:rFonts w:eastAsia="Calibri" w:cs="Times New Roman"/>
                <w:color w:val="000000" w:themeColor="text1"/>
                <w:sz w:val="22"/>
                <w:szCs w:val="20"/>
                <w:lang w:val="id-ID"/>
              </w:rPr>
            </w:pPr>
            <w:r w:rsidRPr="00272738">
              <w:rPr>
                <w:rFonts w:eastAsia="Calibri" w:cs="Times New Roman"/>
                <w:color w:val="000000" w:themeColor="text1"/>
                <w:sz w:val="22"/>
                <w:szCs w:val="20"/>
                <w:lang w:val="id-ID"/>
              </w:rPr>
              <w:t>Barang yang dikirim tidak sesuai dengan spesifikasi atau jumlah</w:t>
            </w:r>
          </w:p>
        </w:tc>
        <w:tc>
          <w:tcPr>
            <w:tcW w:w="1290" w:type="dxa"/>
          </w:tcPr>
          <w:p w14:paraId="644EE447" w14:textId="77777777" w:rsidR="00272738" w:rsidRPr="00272738" w:rsidRDefault="00272738" w:rsidP="00272738">
            <w:pPr>
              <w:contextualSpacing w:val="0"/>
              <w:jc w:val="center"/>
              <w:rPr>
                <w:rFonts w:eastAsia="Calibri" w:cs="Times New Roman"/>
                <w:color w:val="000000" w:themeColor="text1"/>
                <w:sz w:val="22"/>
                <w:szCs w:val="20"/>
                <w:lang w:val="id-ID"/>
              </w:rPr>
            </w:pPr>
            <w:r w:rsidRPr="00272738">
              <w:rPr>
                <w:rFonts w:eastAsia="Calibri" w:cs="Times New Roman"/>
                <w:color w:val="000000" w:themeColor="text1"/>
                <w:sz w:val="22"/>
                <w:szCs w:val="20"/>
                <w:lang w:val="id-ID"/>
              </w:rPr>
              <w:t>3</w:t>
            </w:r>
          </w:p>
        </w:tc>
      </w:tr>
      <w:tr w:rsidR="00272738" w:rsidRPr="00272738" w14:paraId="79D5F6D0" w14:textId="77777777" w:rsidTr="00794924">
        <w:trPr>
          <w:jc w:val="center"/>
        </w:trPr>
        <w:tc>
          <w:tcPr>
            <w:tcW w:w="718" w:type="dxa"/>
          </w:tcPr>
          <w:p w14:paraId="0FF8920E" w14:textId="77777777" w:rsidR="00272738" w:rsidRPr="00272738" w:rsidRDefault="00272738" w:rsidP="00272738">
            <w:pPr>
              <w:contextualSpacing w:val="0"/>
              <w:jc w:val="center"/>
              <w:rPr>
                <w:rFonts w:eastAsia="Calibri" w:cs="Times New Roman"/>
                <w:color w:val="000000" w:themeColor="text1"/>
                <w:sz w:val="22"/>
                <w:szCs w:val="20"/>
                <w:lang w:val="en-US"/>
              </w:rPr>
            </w:pPr>
            <w:r w:rsidRPr="00272738">
              <w:rPr>
                <w:rFonts w:eastAsia="Calibri" w:cs="Times New Roman"/>
                <w:color w:val="000000" w:themeColor="text1"/>
                <w:sz w:val="22"/>
                <w:szCs w:val="20"/>
                <w:lang w:val="en-US"/>
              </w:rPr>
              <w:t>A7</w:t>
            </w:r>
          </w:p>
        </w:tc>
        <w:tc>
          <w:tcPr>
            <w:tcW w:w="5753" w:type="dxa"/>
          </w:tcPr>
          <w:p w14:paraId="4E07DF8D" w14:textId="77777777" w:rsidR="00272738" w:rsidRPr="00272738" w:rsidRDefault="00272738" w:rsidP="00272738">
            <w:pPr>
              <w:contextualSpacing w:val="0"/>
              <w:rPr>
                <w:rFonts w:eastAsia="Calibri" w:cs="Times New Roman"/>
                <w:color w:val="000000" w:themeColor="text1"/>
                <w:sz w:val="22"/>
                <w:szCs w:val="20"/>
                <w:lang w:val="id-ID"/>
              </w:rPr>
            </w:pPr>
            <w:r w:rsidRPr="00272738">
              <w:rPr>
                <w:rFonts w:eastAsia="Calibri" w:cs="Times New Roman"/>
                <w:color w:val="000000" w:themeColor="text1"/>
                <w:sz w:val="22"/>
                <w:szCs w:val="20"/>
                <w:lang w:val="id-ID"/>
              </w:rPr>
              <w:t>Terdapat peraturan yang mewajibkan menggunakan vendor yang pernah bekerjasama untuk pengadaan barang tertentu sampai besaran tertentu</w:t>
            </w:r>
          </w:p>
        </w:tc>
        <w:tc>
          <w:tcPr>
            <w:tcW w:w="1290" w:type="dxa"/>
          </w:tcPr>
          <w:p w14:paraId="1F181478" w14:textId="77777777" w:rsidR="00272738" w:rsidRPr="00272738" w:rsidRDefault="00272738" w:rsidP="00272738">
            <w:pPr>
              <w:contextualSpacing w:val="0"/>
              <w:jc w:val="center"/>
              <w:rPr>
                <w:rFonts w:eastAsia="Calibri" w:cs="Times New Roman"/>
                <w:color w:val="000000" w:themeColor="text1"/>
                <w:sz w:val="22"/>
                <w:szCs w:val="20"/>
                <w:lang w:val="id-ID"/>
              </w:rPr>
            </w:pPr>
            <w:r w:rsidRPr="00272738">
              <w:rPr>
                <w:rFonts w:eastAsia="Calibri" w:cs="Times New Roman"/>
                <w:color w:val="000000" w:themeColor="text1"/>
                <w:sz w:val="22"/>
                <w:szCs w:val="20"/>
                <w:lang w:val="id-ID"/>
              </w:rPr>
              <w:t>1</w:t>
            </w:r>
          </w:p>
        </w:tc>
      </w:tr>
      <w:tr w:rsidR="00272738" w:rsidRPr="00272738" w14:paraId="13760ED9" w14:textId="77777777" w:rsidTr="00794924">
        <w:trPr>
          <w:jc w:val="center"/>
        </w:trPr>
        <w:tc>
          <w:tcPr>
            <w:tcW w:w="718" w:type="dxa"/>
          </w:tcPr>
          <w:p w14:paraId="206A84BF" w14:textId="77777777" w:rsidR="00272738" w:rsidRPr="00272738" w:rsidRDefault="00272738" w:rsidP="00272738">
            <w:pPr>
              <w:contextualSpacing w:val="0"/>
              <w:jc w:val="center"/>
              <w:rPr>
                <w:rFonts w:eastAsia="Calibri" w:cs="Times New Roman"/>
                <w:color w:val="000000" w:themeColor="text1"/>
                <w:sz w:val="22"/>
                <w:szCs w:val="20"/>
                <w:lang w:val="en-US"/>
              </w:rPr>
            </w:pPr>
            <w:r w:rsidRPr="00272738">
              <w:rPr>
                <w:rFonts w:eastAsia="Calibri" w:cs="Times New Roman"/>
                <w:color w:val="000000" w:themeColor="text1"/>
                <w:sz w:val="22"/>
                <w:szCs w:val="20"/>
                <w:lang w:val="en-US"/>
              </w:rPr>
              <w:t>A8</w:t>
            </w:r>
          </w:p>
        </w:tc>
        <w:tc>
          <w:tcPr>
            <w:tcW w:w="5753" w:type="dxa"/>
          </w:tcPr>
          <w:p w14:paraId="31735E8A" w14:textId="77777777" w:rsidR="00272738" w:rsidRPr="00272738" w:rsidRDefault="00272738" w:rsidP="00272738">
            <w:pPr>
              <w:contextualSpacing w:val="0"/>
              <w:rPr>
                <w:rFonts w:eastAsia="Calibri" w:cs="Times New Roman"/>
                <w:color w:val="000000" w:themeColor="text1"/>
                <w:sz w:val="22"/>
                <w:szCs w:val="20"/>
                <w:lang w:val="id-ID"/>
              </w:rPr>
            </w:pPr>
            <w:r w:rsidRPr="00272738">
              <w:rPr>
                <w:rFonts w:eastAsia="Calibri" w:cs="Times New Roman"/>
                <w:color w:val="000000" w:themeColor="text1"/>
                <w:sz w:val="22"/>
                <w:szCs w:val="20"/>
                <w:lang w:val="id-ID"/>
              </w:rPr>
              <w:t>Ketidaksiapan vendor</w:t>
            </w:r>
          </w:p>
        </w:tc>
        <w:tc>
          <w:tcPr>
            <w:tcW w:w="1290" w:type="dxa"/>
          </w:tcPr>
          <w:p w14:paraId="31FEB517" w14:textId="77777777" w:rsidR="00272738" w:rsidRPr="00272738" w:rsidRDefault="00272738" w:rsidP="00272738">
            <w:pPr>
              <w:contextualSpacing w:val="0"/>
              <w:jc w:val="center"/>
              <w:rPr>
                <w:rFonts w:eastAsia="Calibri" w:cs="Times New Roman"/>
                <w:color w:val="000000" w:themeColor="text1"/>
                <w:sz w:val="22"/>
                <w:szCs w:val="20"/>
                <w:lang w:val="id-ID"/>
              </w:rPr>
            </w:pPr>
            <w:r w:rsidRPr="00272738">
              <w:rPr>
                <w:rFonts w:eastAsia="Calibri" w:cs="Times New Roman"/>
                <w:color w:val="000000" w:themeColor="text1"/>
                <w:sz w:val="22"/>
                <w:szCs w:val="20"/>
                <w:lang w:val="id-ID"/>
              </w:rPr>
              <w:t>3</w:t>
            </w:r>
          </w:p>
        </w:tc>
      </w:tr>
      <w:tr w:rsidR="00272738" w:rsidRPr="00272738" w14:paraId="061550A1" w14:textId="77777777" w:rsidTr="00794924">
        <w:trPr>
          <w:jc w:val="center"/>
        </w:trPr>
        <w:tc>
          <w:tcPr>
            <w:tcW w:w="718" w:type="dxa"/>
          </w:tcPr>
          <w:p w14:paraId="761CA44F" w14:textId="77777777" w:rsidR="00272738" w:rsidRPr="00272738" w:rsidRDefault="00272738" w:rsidP="00272738">
            <w:pPr>
              <w:contextualSpacing w:val="0"/>
              <w:jc w:val="center"/>
              <w:rPr>
                <w:rFonts w:eastAsia="Calibri" w:cs="Times New Roman"/>
                <w:color w:val="000000" w:themeColor="text1"/>
                <w:sz w:val="22"/>
                <w:lang w:val="en-US"/>
              </w:rPr>
            </w:pPr>
            <w:r w:rsidRPr="00272738">
              <w:rPr>
                <w:rFonts w:eastAsia="Calibri" w:cs="Times New Roman"/>
                <w:color w:val="000000" w:themeColor="text1"/>
                <w:sz w:val="22"/>
                <w:lang w:val="en-US"/>
              </w:rPr>
              <w:t>A9</w:t>
            </w:r>
          </w:p>
        </w:tc>
        <w:tc>
          <w:tcPr>
            <w:tcW w:w="5753" w:type="dxa"/>
          </w:tcPr>
          <w:p w14:paraId="43D85566" w14:textId="77777777" w:rsidR="00272738" w:rsidRPr="00272738" w:rsidRDefault="00272738" w:rsidP="00272738">
            <w:pPr>
              <w:contextualSpacing w:val="0"/>
              <w:rPr>
                <w:rFonts w:eastAsia="Calibri" w:cs="Times New Roman"/>
                <w:color w:val="000000" w:themeColor="text1"/>
                <w:sz w:val="22"/>
                <w:lang w:val="id-ID"/>
              </w:rPr>
            </w:pPr>
            <w:r w:rsidRPr="00272738">
              <w:rPr>
                <w:rFonts w:eastAsia="Calibri" w:cs="Times New Roman"/>
                <w:color w:val="000000" w:themeColor="text1"/>
                <w:sz w:val="22"/>
                <w:lang w:val="id-ID"/>
              </w:rPr>
              <w:t xml:space="preserve">Kurangnya </w:t>
            </w:r>
            <w:r w:rsidRPr="00272738">
              <w:rPr>
                <w:rFonts w:eastAsia="Calibri" w:cs="Times New Roman"/>
                <w:i/>
                <w:iCs/>
                <w:color w:val="000000" w:themeColor="text1"/>
                <w:sz w:val="22"/>
                <w:lang w:val="id-ID"/>
              </w:rPr>
              <w:t>update</w:t>
            </w:r>
            <w:r w:rsidRPr="00272738">
              <w:rPr>
                <w:rFonts w:eastAsia="Calibri" w:cs="Times New Roman"/>
                <w:color w:val="000000" w:themeColor="text1"/>
                <w:sz w:val="22"/>
                <w:lang w:val="id-ID"/>
              </w:rPr>
              <w:t xml:space="preserve"> dalam pembuatan dokumen dari pihak vendor</w:t>
            </w:r>
          </w:p>
        </w:tc>
        <w:tc>
          <w:tcPr>
            <w:tcW w:w="1290" w:type="dxa"/>
          </w:tcPr>
          <w:p w14:paraId="5D50F6B4" w14:textId="77777777" w:rsidR="00272738" w:rsidRPr="00272738" w:rsidRDefault="00272738" w:rsidP="00272738">
            <w:pPr>
              <w:contextualSpacing w:val="0"/>
              <w:jc w:val="center"/>
              <w:rPr>
                <w:rFonts w:eastAsia="Calibri" w:cs="Times New Roman"/>
                <w:color w:val="000000" w:themeColor="text1"/>
                <w:sz w:val="22"/>
                <w:lang w:val="id-ID"/>
              </w:rPr>
            </w:pPr>
            <w:r w:rsidRPr="00272738">
              <w:rPr>
                <w:rFonts w:eastAsia="Calibri" w:cs="Times New Roman"/>
                <w:color w:val="000000" w:themeColor="text1"/>
                <w:sz w:val="22"/>
                <w:lang w:val="id-ID"/>
              </w:rPr>
              <w:t>3</w:t>
            </w:r>
          </w:p>
        </w:tc>
      </w:tr>
      <w:tr w:rsidR="00272738" w:rsidRPr="00272738" w14:paraId="4490BC7A" w14:textId="77777777" w:rsidTr="00794924">
        <w:trPr>
          <w:jc w:val="center"/>
        </w:trPr>
        <w:tc>
          <w:tcPr>
            <w:tcW w:w="718" w:type="dxa"/>
          </w:tcPr>
          <w:p w14:paraId="7AC2DFEA" w14:textId="77777777" w:rsidR="00272738" w:rsidRPr="00272738" w:rsidRDefault="00272738" w:rsidP="00272738">
            <w:pPr>
              <w:contextualSpacing w:val="0"/>
              <w:jc w:val="center"/>
              <w:rPr>
                <w:rFonts w:eastAsia="Calibri" w:cs="Times New Roman"/>
                <w:color w:val="000000" w:themeColor="text1"/>
                <w:sz w:val="22"/>
                <w:lang w:val="en-US"/>
              </w:rPr>
            </w:pPr>
            <w:r w:rsidRPr="00272738">
              <w:rPr>
                <w:rFonts w:eastAsia="Calibri" w:cs="Times New Roman"/>
                <w:color w:val="000000" w:themeColor="text1"/>
                <w:sz w:val="22"/>
                <w:lang w:val="en-US"/>
              </w:rPr>
              <w:t>A10</w:t>
            </w:r>
          </w:p>
        </w:tc>
        <w:tc>
          <w:tcPr>
            <w:tcW w:w="5753" w:type="dxa"/>
          </w:tcPr>
          <w:p w14:paraId="21151363" w14:textId="77777777" w:rsidR="00272738" w:rsidRPr="00272738" w:rsidRDefault="00272738" w:rsidP="00272738">
            <w:pPr>
              <w:contextualSpacing w:val="0"/>
              <w:rPr>
                <w:rFonts w:eastAsia="Calibri" w:cs="Times New Roman"/>
                <w:color w:val="000000" w:themeColor="text1"/>
                <w:sz w:val="22"/>
                <w:lang w:val="id-ID"/>
              </w:rPr>
            </w:pPr>
            <w:r w:rsidRPr="00272738">
              <w:rPr>
                <w:rFonts w:eastAsia="Calibri" w:cs="Times New Roman"/>
                <w:color w:val="000000" w:themeColor="text1"/>
                <w:sz w:val="22"/>
                <w:lang w:val="id-ID"/>
              </w:rPr>
              <w:t>Hasil negoisasi tidak mencapai harga terbaik</w:t>
            </w:r>
          </w:p>
        </w:tc>
        <w:tc>
          <w:tcPr>
            <w:tcW w:w="1290" w:type="dxa"/>
          </w:tcPr>
          <w:p w14:paraId="40958EB6" w14:textId="77777777" w:rsidR="00272738" w:rsidRPr="00272738" w:rsidRDefault="00272738" w:rsidP="00272738">
            <w:pPr>
              <w:contextualSpacing w:val="0"/>
              <w:jc w:val="center"/>
              <w:rPr>
                <w:rFonts w:eastAsia="Calibri" w:cs="Times New Roman"/>
                <w:color w:val="000000" w:themeColor="text1"/>
                <w:sz w:val="22"/>
                <w:lang w:val="id-ID"/>
              </w:rPr>
            </w:pPr>
            <w:r w:rsidRPr="00272738">
              <w:rPr>
                <w:rFonts w:eastAsia="Calibri" w:cs="Times New Roman"/>
                <w:color w:val="000000" w:themeColor="text1"/>
                <w:sz w:val="22"/>
                <w:lang w:val="id-ID"/>
              </w:rPr>
              <w:t>2</w:t>
            </w:r>
          </w:p>
        </w:tc>
      </w:tr>
      <w:tr w:rsidR="00272738" w:rsidRPr="00272738" w14:paraId="45779FD2" w14:textId="77777777" w:rsidTr="00794924">
        <w:trPr>
          <w:jc w:val="center"/>
        </w:trPr>
        <w:tc>
          <w:tcPr>
            <w:tcW w:w="718" w:type="dxa"/>
          </w:tcPr>
          <w:p w14:paraId="7F9B5E6C" w14:textId="77777777" w:rsidR="00272738" w:rsidRPr="00272738" w:rsidRDefault="00272738" w:rsidP="00272738">
            <w:pPr>
              <w:contextualSpacing w:val="0"/>
              <w:jc w:val="center"/>
              <w:rPr>
                <w:rFonts w:eastAsia="Calibri" w:cs="Times New Roman"/>
                <w:color w:val="000000" w:themeColor="text1"/>
                <w:sz w:val="22"/>
                <w:lang w:val="en-US"/>
              </w:rPr>
            </w:pPr>
            <w:r w:rsidRPr="00272738">
              <w:rPr>
                <w:rFonts w:eastAsia="Calibri" w:cs="Times New Roman"/>
                <w:color w:val="000000" w:themeColor="text1"/>
                <w:sz w:val="22"/>
                <w:lang w:val="en-US"/>
              </w:rPr>
              <w:t>A11</w:t>
            </w:r>
          </w:p>
        </w:tc>
        <w:tc>
          <w:tcPr>
            <w:tcW w:w="5753" w:type="dxa"/>
          </w:tcPr>
          <w:p w14:paraId="068247BB" w14:textId="77777777" w:rsidR="00272738" w:rsidRPr="00272738" w:rsidRDefault="00272738" w:rsidP="00272738">
            <w:pPr>
              <w:contextualSpacing w:val="0"/>
              <w:rPr>
                <w:rFonts w:eastAsia="Calibri" w:cs="Times New Roman"/>
                <w:color w:val="000000" w:themeColor="text1"/>
                <w:sz w:val="22"/>
                <w:lang w:val="id-ID"/>
              </w:rPr>
            </w:pPr>
            <w:r w:rsidRPr="00272738">
              <w:rPr>
                <w:rFonts w:eastAsia="Calibri" w:cs="Times New Roman"/>
                <w:color w:val="000000" w:themeColor="text1"/>
                <w:sz w:val="22"/>
                <w:lang w:val="id-ID"/>
              </w:rPr>
              <w:t>Vendor mengulur waktu negoisasi</w:t>
            </w:r>
          </w:p>
        </w:tc>
        <w:tc>
          <w:tcPr>
            <w:tcW w:w="1290" w:type="dxa"/>
          </w:tcPr>
          <w:p w14:paraId="4F067306" w14:textId="77777777" w:rsidR="00272738" w:rsidRPr="00272738" w:rsidRDefault="00272738" w:rsidP="00272738">
            <w:pPr>
              <w:contextualSpacing w:val="0"/>
              <w:jc w:val="center"/>
              <w:rPr>
                <w:rFonts w:eastAsia="Calibri" w:cs="Times New Roman"/>
                <w:color w:val="000000" w:themeColor="text1"/>
                <w:sz w:val="22"/>
                <w:lang w:val="id-ID"/>
              </w:rPr>
            </w:pPr>
            <w:r w:rsidRPr="00272738">
              <w:rPr>
                <w:rFonts w:eastAsia="Calibri" w:cs="Times New Roman"/>
                <w:color w:val="000000" w:themeColor="text1"/>
                <w:sz w:val="22"/>
                <w:lang w:val="id-ID"/>
              </w:rPr>
              <w:t>1</w:t>
            </w:r>
          </w:p>
        </w:tc>
      </w:tr>
      <w:tr w:rsidR="00272738" w:rsidRPr="00272738" w14:paraId="5B5303EB" w14:textId="77777777" w:rsidTr="00794924">
        <w:trPr>
          <w:jc w:val="center"/>
        </w:trPr>
        <w:tc>
          <w:tcPr>
            <w:tcW w:w="718" w:type="dxa"/>
          </w:tcPr>
          <w:p w14:paraId="193B11AF" w14:textId="77777777" w:rsidR="00272738" w:rsidRPr="00272738" w:rsidRDefault="00272738" w:rsidP="00272738">
            <w:pPr>
              <w:contextualSpacing w:val="0"/>
              <w:jc w:val="center"/>
              <w:rPr>
                <w:rFonts w:eastAsia="Calibri" w:cs="Times New Roman"/>
                <w:color w:val="000000" w:themeColor="text1"/>
                <w:sz w:val="22"/>
                <w:lang w:val="en-US"/>
              </w:rPr>
            </w:pPr>
            <w:r w:rsidRPr="00272738">
              <w:rPr>
                <w:rFonts w:eastAsia="Calibri" w:cs="Times New Roman"/>
                <w:color w:val="000000" w:themeColor="text1"/>
                <w:sz w:val="22"/>
                <w:lang w:val="en-US"/>
              </w:rPr>
              <w:t>A12</w:t>
            </w:r>
          </w:p>
        </w:tc>
        <w:tc>
          <w:tcPr>
            <w:tcW w:w="5753" w:type="dxa"/>
          </w:tcPr>
          <w:p w14:paraId="0A222A9D" w14:textId="77777777" w:rsidR="00272738" w:rsidRPr="00272738" w:rsidRDefault="00272738" w:rsidP="00272738">
            <w:pPr>
              <w:contextualSpacing w:val="0"/>
              <w:rPr>
                <w:rFonts w:eastAsia="Calibri" w:cs="Times New Roman"/>
                <w:color w:val="000000" w:themeColor="text1"/>
                <w:sz w:val="22"/>
                <w:lang w:val="id-ID"/>
              </w:rPr>
            </w:pPr>
            <w:r w:rsidRPr="00272738">
              <w:rPr>
                <w:rFonts w:eastAsia="Calibri" w:cs="Times New Roman"/>
                <w:color w:val="000000" w:themeColor="text1"/>
                <w:sz w:val="22"/>
                <w:lang w:val="id-ID"/>
              </w:rPr>
              <w:t>Kedatangan barang tidak sesuai jadwal yang sudah ditentukan terkait waktu, biaya, situasi dan kondisi</w:t>
            </w:r>
          </w:p>
        </w:tc>
        <w:tc>
          <w:tcPr>
            <w:tcW w:w="1290" w:type="dxa"/>
          </w:tcPr>
          <w:p w14:paraId="5BC979D0" w14:textId="77777777" w:rsidR="00272738" w:rsidRPr="00272738" w:rsidRDefault="00272738" w:rsidP="00272738">
            <w:pPr>
              <w:contextualSpacing w:val="0"/>
              <w:jc w:val="center"/>
              <w:rPr>
                <w:rFonts w:eastAsia="Calibri" w:cs="Times New Roman"/>
                <w:color w:val="000000" w:themeColor="text1"/>
                <w:sz w:val="22"/>
                <w:lang w:val="id-ID"/>
              </w:rPr>
            </w:pPr>
            <w:r w:rsidRPr="00272738">
              <w:rPr>
                <w:rFonts w:eastAsia="Calibri" w:cs="Times New Roman"/>
                <w:color w:val="000000" w:themeColor="text1"/>
                <w:sz w:val="22"/>
                <w:lang w:val="id-ID"/>
              </w:rPr>
              <w:t>4</w:t>
            </w:r>
          </w:p>
        </w:tc>
      </w:tr>
      <w:tr w:rsidR="00272738" w:rsidRPr="00272738" w14:paraId="03FD05A7" w14:textId="77777777" w:rsidTr="00794924">
        <w:trPr>
          <w:jc w:val="center"/>
        </w:trPr>
        <w:tc>
          <w:tcPr>
            <w:tcW w:w="718" w:type="dxa"/>
          </w:tcPr>
          <w:p w14:paraId="1ACA22AB" w14:textId="77777777" w:rsidR="00272738" w:rsidRPr="00272738" w:rsidRDefault="00272738" w:rsidP="00272738">
            <w:pPr>
              <w:contextualSpacing w:val="0"/>
              <w:jc w:val="center"/>
              <w:rPr>
                <w:rFonts w:eastAsia="Calibri" w:cs="Times New Roman"/>
                <w:color w:val="000000" w:themeColor="text1"/>
                <w:sz w:val="22"/>
                <w:lang w:val="en-US"/>
              </w:rPr>
            </w:pPr>
            <w:r w:rsidRPr="00272738">
              <w:rPr>
                <w:rFonts w:eastAsia="Calibri" w:cs="Times New Roman"/>
                <w:color w:val="000000" w:themeColor="text1"/>
                <w:sz w:val="22"/>
                <w:lang w:val="en-US"/>
              </w:rPr>
              <w:t>A13</w:t>
            </w:r>
          </w:p>
        </w:tc>
        <w:tc>
          <w:tcPr>
            <w:tcW w:w="5753" w:type="dxa"/>
          </w:tcPr>
          <w:p w14:paraId="57A0BADC" w14:textId="77777777" w:rsidR="00272738" w:rsidRPr="00272738" w:rsidRDefault="00272738" w:rsidP="00272738">
            <w:pPr>
              <w:contextualSpacing w:val="0"/>
              <w:rPr>
                <w:rFonts w:eastAsia="Calibri" w:cs="Times New Roman"/>
                <w:color w:val="000000" w:themeColor="text1"/>
                <w:sz w:val="22"/>
                <w:lang w:val="id-ID"/>
              </w:rPr>
            </w:pPr>
            <w:r w:rsidRPr="00272738">
              <w:rPr>
                <w:rFonts w:eastAsia="Calibri" w:cs="Times New Roman"/>
                <w:color w:val="000000" w:themeColor="text1"/>
                <w:sz w:val="22"/>
                <w:lang w:val="id-ID"/>
              </w:rPr>
              <w:t>Alat angkut yang tersedia atau disediakan tidak memadai</w:t>
            </w:r>
          </w:p>
        </w:tc>
        <w:tc>
          <w:tcPr>
            <w:tcW w:w="1290" w:type="dxa"/>
          </w:tcPr>
          <w:p w14:paraId="4C2D615D" w14:textId="77777777" w:rsidR="00272738" w:rsidRPr="00272738" w:rsidRDefault="00272738" w:rsidP="00272738">
            <w:pPr>
              <w:contextualSpacing w:val="0"/>
              <w:jc w:val="center"/>
              <w:rPr>
                <w:rFonts w:eastAsia="Calibri" w:cs="Times New Roman"/>
                <w:color w:val="000000" w:themeColor="text1"/>
                <w:sz w:val="22"/>
                <w:lang w:val="id-ID"/>
              </w:rPr>
            </w:pPr>
            <w:r w:rsidRPr="00272738">
              <w:rPr>
                <w:rFonts w:eastAsia="Calibri" w:cs="Times New Roman"/>
                <w:color w:val="000000" w:themeColor="text1"/>
                <w:sz w:val="22"/>
                <w:lang w:val="id-ID"/>
              </w:rPr>
              <w:t>3</w:t>
            </w:r>
          </w:p>
        </w:tc>
      </w:tr>
      <w:tr w:rsidR="00272738" w:rsidRPr="00272738" w14:paraId="7D662786" w14:textId="77777777" w:rsidTr="00794924">
        <w:trPr>
          <w:jc w:val="center"/>
        </w:trPr>
        <w:tc>
          <w:tcPr>
            <w:tcW w:w="718" w:type="dxa"/>
          </w:tcPr>
          <w:p w14:paraId="1CCE9B7B" w14:textId="77777777" w:rsidR="00272738" w:rsidRPr="00272738" w:rsidRDefault="00272738" w:rsidP="00272738">
            <w:pPr>
              <w:contextualSpacing w:val="0"/>
              <w:jc w:val="center"/>
              <w:rPr>
                <w:rFonts w:eastAsia="Calibri" w:cs="Times New Roman"/>
                <w:color w:val="000000" w:themeColor="text1"/>
                <w:sz w:val="22"/>
                <w:lang w:val="en-US"/>
              </w:rPr>
            </w:pPr>
            <w:r w:rsidRPr="00272738">
              <w:rPr>
                <w:rFonts w:eastAsia="Calibri" w:cs="Times New Roman"/>
                <w:color w:val="000000" w:themeColor="text1"/>
                <w:sz w:val="22"/>
                <w:lang w:val="en-US"/>
              </w:rPr>
              <w:t>A14</w:t>
            </w:r>
          </w:p>
        </w:tc>
        <w:tc>
          <w:tcPr>
            <w:tcW w:w="5753" w:type="dxa"/>
          </w:tcPr>
          <w:p w14:paraId="3D2F7FEC" w14:textId="77777777" w:rsidR="00272738" w:rsidRPr="00272738" w:rsidRDefault="00272738" w:rsidP="00272738">
            <w:pPr>
              <w:contextualSpacing w:val="0"/>
              <w:rPr>
                <w:rFonts w:eastAsia="Calibri" w:cs="Times New Roman"/>
                <w:color w:val="000000" w:themeColor="text1"/>
                <w:sz w:val="22"/>
                <w:lang w:val="id-ID"/>
              </w:rPr>
            </w:pPr>
            <w:r w:rsidRPr="00272738">
              <w:rPr>
                <w:rFonts w:eastAsia="Calibri" w:cs="Times New Roman"/>
                <w:color w:val="000000" w:themeColor="text1"/>
                <w:sz w:val="22"/>
                <w:lang w:val="id-ID"/>
              </w:rPr>
              <w:t>Kurang informasi stok barang yang berada di gudang</w:t>
            </w:r>
          </w:p>
        </w:tc>
        <w:tc>
          <w:tcPr>
            <w:tcW w:w="1290" w:type="dxa"/>
          </w:tcPr>
          <w:p w14:paraId="624B4A16" w14:textId="77777777" w:rsidR="00272738" w:rsidRPr="00272738" w:rsidRDefault="00272738" w:rsidP="00272738">
            <w:pPr>
              <w:contextualSpacing w:val="0"/>
              <w:jc w:val="center"/>
              <w:rPr>
                <w:rFonts w:eastAsia="Calibri" w:cs="Times New Roman"/>
                <w:color w:val="000000" w:themeColor="text1"/>
                <w:sz w:val="22"/>
                <w:lang w:val="id-ID"/>
              </w:rPr>
            </w:pPr>
            <w:r w:rsidRPr="00272738">
              <w:rPr>
                <w:rFonts w:eastAsia="Calibri" w:cs="Times New Roman"/>
                <w:color w:val="000000" w:themeColor="text1"/>
                <w:sz w:val="22"/>
                <w:lang w:val="id-ID"/>
              </w:rPr>
              <w:t>2</w:t>
            </w:r>
          </w:p>
        </w:tc>
      </w:tr>
      <w:tr w:rsidR="00272738" w:rsidRPr="00272738" w14:paraId="4CF1AD91" w14:textId="77777777" w:rsidTr="00794924">
        <w:trPr>
          <w:jc w:val="center"/>
        </w:trPr>
        <w:tc>
          <w:tcPr>
            <w:tcW w:w="718" w:type="dxa"/>
          </w:tcPr>
          <w:p w14:paraId="53073158" w14:textId="77777777" w:rsidR="00272738" w:rsidRPr="00272738" w:rsidRDefault="00272738" w:rsidP="00272738">
            <w:pPr>
              <w:contextualSpacing w:val="0"/>
              <w:jc w:val="center"/>
              <w:rPr>
                <w:rFonts w:eastAsia="Calibri" w:cs="Times New Roman"/>
                <w:color w:val="000000" w:themeColor="text1"/>
                <w:sz w:val="22"/>
                <w:lang w:val="en-US"/>
              </w:rPr>
            </w:pPr>
            <w:r w:rsidRPr="00272738">
              <w:rPr>
                <w:rFonts w:eastAsia="Calibri" w:cs="Times New Roman"/>
                <w:color w:val="000000" w:themeColor="text1"/>
                <w:sz w:val="22"/>
                <w:lang w:val="en-US"/>
              </w:rPr>
              <w:t>A15</w:t>
            </w:r>
          </w:p>
        </w:tc>
        <w:tc>
          <w:tcPr>
            <w:tcW w:w="5753" w:type="dxa"/>
          </w:tcPr>
          <w:p w14:paraId="55FCEBF0" w14:textId="77777777" w:rsidR="00272738" w:rsidRPr="00272738" w:rsidRDefault="00272738" w:rsidP="00272738">
            <w:pPr>
              <w:contextualSpacing w:val="0"/>
              <w:rPr>
                <w:rFonts w:eastAsia="Calibri" w:cs="Times New Roman"/>
                <w:color w:val="000000" w:themeColor="text1"/>
                <w:sz w:val="22"/>
                <w:lang w:val="id-ID"/>
              </w:rPr>
            </w:pPr>
            <w:r w:rsidRPr="00272738">
              <w:rPr>
                <w:rFonts w:eastAsia="Calibri" w:cs="Times New Roman"/>
                <w:color w:val="000000" w:themeColor="text1"/>
                <w:sz w:val="22"/>
                <w:lang w:val="id-ID"/>
              </w:rPr>
              <w:t>Tata letak penyimpanan barang di gudang tidak sesuai</w:t>
            </w:r>
          </w:p>
        </w:tc>
        <w:tc>
          <w:tcPr>
            <w:tcW w:w="1290" w:type="dxa"/>
          </w:tcPr>
          <w:p w14:paraId="62F43066" w14:textId="77777777" w:rsidR="00272738" w:rsidRPr="00272738" w:rsidRDefault="00272738" w:rsidP="00272738">
            <w:pPr>
              <w:contextualSpacing w:val="0"/>
              <w:jc w:val="center"/>
              <w:rPr>
                <w:rFonts w:eastAsia="Calibri" w:cs="Times New Roman"/>
                <w:color w:val="000000" w:themeColor="text1"/>
                <w:sz w:val="22"/>
                <w:lang w:val="id-ID"/>
              </w:rPr>
            </w:pPr>
            <w:r w:rsidRPr="00272738">
              <w:rPr>
                <w:rFonts w:eastAsia="Calibri" w:cs="Times New Roman"/>
                <w:color w:val="000000" w:themeColor="text1"/>
                <w:sz w:val="22"/>
                <w:lang w:val="id-ID"/>
              </w:rPr>
              <w:t>6</w:t>
            </w:r>
          </w:p>
        </w:tc>
      </w:tr>
      <w:tr w:rsidR="00272738" w:rsidRPr="00272738" w14:paraId="2275BDE4" w14:textId="77777777" w:rsidTr="00794924">
        <w:trPr>
          <w:jc w:val="center"/>
        </w:trPr>
        <w:tc>
          <w:tcPr>
            <w:tcW w:w="718" w:type="dxa"/>
          </w:tcPr>
          <w:p w14:paraId="6E9C7ED2" w14:textId="77777777" w:rsidR="00272738" w:rsidRPr="00272738" w:rsidRDefault="00272738" w:rsidP="00272738">
            <w:pPr>
              <w:contextualSpacing w:val="0"/>
              <w:jc w:val="center"/>
              <w:rPr>
                <w:rFonts w:eastAsia="Calibri" w:cs="Times New Roman"/>
                <w:color w:val="000000" w:themeColor="text1"/>
                <w:sz w:val="22"/>
                <w:lang w:val="en-US"/>
              </w:rPr>
            </w:pPr>
            <w:r w:rsidRPr="00272738">
              <w:rPr>
                <w:rFonts w:eastAsia="Calibri" w:cs="Times New Roman"/>
                <w:color w:val="000000" w:themeColor="text1"/>
                <w:sz w:val="22"/>
                <w:lang w:val="en-US"/>
              </w:rPr>
              <w:t>A16</w:t>
            </w:r>
          </w:p>
        </w:tc>
        <w:tc>
          <w:tcPr>
            <w:tcW w:w="5753" w:type="dxa"/>
          </w:tcPr>
          <w:p w14:paraId="04BA34C1" w14:textId="77777777" w:rsidR="00272738" w:rsidRPr="00272738" w:rsidRDefault="00272738" w:rsidP="00272738">
            <w:pPr>
              <w:contextualSpacing w:val="0"/>
              <w:rPr>
                <w:rFonts w:eastAsia="Calibri" w:cs="Times New Roman"/>
                <w:color w:val="000000" w:themeColor="text1"/>
                <w:sz w:val="22"/>
                <w:lang w:val="id-ID"/>
              </w:rPr>
            </w:pPr>
            <w:r w:rsidRPr="00272738">
              <w:rPr>
                <w:rFonts w:eastAsia="Calibri" w:cs="Times New Roman"/>
                <w:color w:val="000000" w:themeColor="text1"/>
                <w:sz w:val="22"/>
                <w:lang w:val="id-ID"/>
              </w:rPr>
              <w:t>kurang teliti dalam menyimpan barang dan dokumen</w:t>
            </w:r>
          </w:p>
        </w:tc>
        <w:tc>
          <w:tcPr>
            <w:tcW w:w="1290" w:type="dxa"/>
          </w:tcPr>
          <w:p w14:paraId="76868A54" w14:textId="77777777" w:rsidR="00272738" w:rsidRPr="00272738" w:rsidRDefault="00272738" w:rsidP="00272738">
            <w:pPr>
              <w:contextualSpacing w:val="0"/>
              <w:jc w:val="center"/>
              <w:rPr>
                <w:rFonts w:eastAsia="Calibri" w:cs="Times New Roman"/>
                <w:color w:val="000000" w:themeColor="text1"/>
                <w:sz w:val="22"/>
                <w:lang w:val="id-ID"/>
              </w:rPr>
            </w:pPr>
            <w:r w:rsidRPr="00272738">
              <w:rPr>
                <w:rFonts w:eastAsia="Calibri" w:cs="Times New Roman"/>
                <w:color w:val="000000" w:themeColor="text1"/>
                <w:sz w:val="22"/>
                <w:lang w:val="id-ID"/>
              </w:rPr>
              <w:t>5</w:t>
            </w:r>
          </w:p>
        </w:tc>
      </w:tr>
      <w:tr w:rsidR="00272738" w:rsidRPr="00272738" w14:paraId="1C1C3174" w14:textId="77777777" w:rsidTr="00794924">
        <w:trPr>
          <w:jc w:val="center"/>
        </w:trPr>
        <w:tc>
          <w:tcPr>
            <w:tcW w:w="718" w:type="dxa"/>
          </w:tcPr>
          <w:p w14:paraId="1A029398" w14:textId="77777777" w:rsidR="00272738" w:rsidRPr="00272738" w:rsidRDefault="00272738" w:rsidP="00272738">
            <w:pPr>
              <w:contextualSpacing w:val="0"/>
              <w:jc w:val="center"/>
              <w:rPr>
                <w:rFonts w:eastAsia="Calibri" w:cs="Times New Roman"/>
                <w:color w:val="000000" w:themeColor="text1"/>
                <w:sz w:val="22"/>
                <w:lang w:val="en-US"/>
              </w:rPr>
            </w:pPr>
            <w:r w:rsidRPr="00272738">
              <w:rPr>
                <w:rFonts w:eastAsia="Calibri" w:cs="Times New Roman"/>
                <w:color w:val="000000" w:themeColor="text1"/>
                <w:sz w:val="22"/>
                <w:lang w:val="en-US"/>
              </w:rPr>
              <w:t>A17</w:t>
            </w:r>
          </w:p>
        </w:tc>
        <w:tc>
          <w:tcPr>
            <w:tcW w:w="5753" w:type="dxa"/>
          </w:tcPr>
          <w:p w14:paraId="6FE4F7CC" w14:textId="77777777" w:rsidR="00272738" w:rsidRPr="00272738" w:rsidRDefault="00272738" w:rsidP="00272738">
            <w:pPr>
              <w:contextualSpacing w:val="0"/>
              <w:rPr>
                <w:rFonts w:eastAsia="Calibri" w:cs="Times New Roman"/>
                <w:color w:val="000000" w:themeColor="text1"/>
                <w:sz w:val="22"/>
                <w:lang w:val="id-ID"/>
              </w:rPr>
            </w:pPr>
            <w:r w:rsidRPr="00272738">
              <w:rPr>
                <w:rFonts w:eastAsia="Calibri" w:cs="Times New Roman"/>
                <w:color w:val="000000" w:themeColor="text1"/>
                <w:sz w:val="22"/>
                <w:lang w:val="id-ID"/>
              </w:rPr>
              <w:t>Kurang teliti dalam melakukan pengecekan barang</w:t>
            </w:r>
          </w:p>
        </w:tc>
        <w:tc>
          <w:tcPr>
            <w:tcW w:w="1290" w:type="dxa"/>
          </w:tcPr>
          <w:p w14:paraId="3E03352F" w14:textId="77777777" w:rsidR="00272738" w:rsidRPr="00272738" w:rsidRDefault="00272738" w:rsidP="00272738">
            <w:pPr>
              <w:contextualSpacing w:val="0"/>
              <w:jc w:val="center"/>
              <w:rPr>
                <w:rFonts w:eastAsia="Calibri" w:cs="Times New Roman"/>
                <w:color w:val="000000" w:themeColor="text1"/>
                <w:sz w:val="22"/>
                <w:lang w:val="id-ID"/>
              </w:rPr>
            </w:pPr>
            <w:r w:rsidRPr="00272738">
              <w:rPr>
                <w:rFonts w:eastAsia="Calibri" w:cs="Times New Roman"/>
                <w:color w:val="000000" w:themeColor="text1"/>
                <w:sz w:val="22"/>
                <w:lang w:val="id-ID"/>
              </w:rPr>
              <w:t>6</w:t>
            </w:r>
          </w:p>
        </w:tc>
      </w:tr>
      <w:tr w:rsidR="00272738" w:rsidRPr="00272738" w14:paraId="05920308" w14:textId="77777777" w:rsidTr="00794924">
        <w:trPr>
          <w:jc w:val="center"/>
        </w:trPr>
        <w:tc>
          <w:tcPr>
            <w:tcW w:w="718" w:type="dxa"/>
          </w:tcPr>
          <w:p w14:paraId="00A1FFC5" w14:textId="77777777" w:rsidR="00272738" w:rsidRPr="00272738" w:rsidRDefault="00272738" w:rsidP="00272738">
            <w:pPr>
              <w:contextualSpacing w:val="0"/>
              <w:jc w:val="center"/>
              <w:rPr>
                <w:rFonts w:eastAsia="Calibri" w:cs="Times New Roman"/>
                <w:color w:val="000000" w:themeColor="text1"/>
                <w:sz w:val="22"/>
                <w:lang w:val="en-US"/>
              </w:rPr>
            </w:pPr>
            <w:r w:rsidRPr="00272738">
              <w:rPr>
                <w:rFonts w:eastAsia="Calibri" w:cs="Times New Roman"/>
                <w:color w:val="000000" w:themeColor="text1"/>
                <w:sz w:val="22"/>
                <w:lang w:val="en-US"/>
              </w:rPr>
              <w:t>A18</w:t>
            </w:r>
          </w:p>
        </w:tc>
        <w:tc>
          <w:tcPr>
            <w:tcW w:w="5753" w:type="dxa"/>
          </w:tcPr>
          <w:p w14:paraId="61DDC6C3" w14:textId="77777777" w:rsidR="00272738" w:rsidRPr="00272738" w:rsidRDefault="00272738" w:rsidP="00272738">
            <w:pPr>
              <w:contextualSpacing w:val="0"/>
              <w:rPr>
                <w:rFonts w:eastAsia="Calibri" w:cs="Times New Roman"/>
                <w:color w:val="000000" w:themeColor="text1"/>
                <w:sz w:val="22"/>
                <w:lang w:val="id-ID"/>
              </w:rPr>
            </w:pPr>
            <w:r w:rsidRPr="00272738">
              <w:rPr>
                <w:rFonts w:eastAsia="Calibri" w:cs="Times New Roman"/>
                <w:color w:val="000000" w:themeColor="text1"/>
                <w:sz w:val="22"/>
                <w:lang w:val="id-ID"/>
              </w:rPr>
              <w:t>Kurang perhatian dalam pengiriman barang</w:t>
            </w:r>
          </w:p>
        </w:tc>
        <w:tc>
          <w:tcPr>
            <w:tcW w:w="1290" w:type="dxa"/>
          </w:tcPr>
          <w:p w14:paraId="141F0867" w14:textId="77777777" w:rsidR="00272738" w:rsidRPr="00272738" w:rsidRDefault="00272738" w:rsidP="00272738">
            <w:pPr>
              <w:contextualSpacing w:val="0"/>
              <w:jc w:val="center"/>
              <w:rPr>
                <w:rFonts w:eastAsia="Calibri" w:cs="Times New Roman"/>
                <w:color w:val="000000" w:themeColor="text1"/>
                <w:sz w:val="22"/>
                <w:lang w:val="id-ID"/>
              </w:rPr>
            </w:pPr>
            <w:r w:rsidRPr="00272738">
              <w:rPr>
                <w:rFonts w:eastAsia="Calibri" w:cs="Times New Roman"/>
                <w:color w:val="000000" w:themeColor="text1"/>
                <w:sz w:val="22"/>
                <w:lang w:val="id-ID"/>
              </w:rPr>
              <w:t>3</w:t>
            </w:r>
          </w:p>
        </w:tc>
      </w:tr>
      <w:tr w:rsidR="00272738" w:rsidRPr="00272738" w14:paraId="7E1900E8" w14:textId="77777777" w:rsidTr="00794924">
        <w:trPr>
          <w:jc w:val="center"/>
        </w:trPr>
        <w:tc>
          <w:tcPr>
            <w:tcW w:w="718" w:type="dxa"/>
          </w:tcPr>
          <w:p w14:paraId="4D8AF271" w14:textId="77777777" w:rsidR="00272738" w:rsidRPr="00272738" w:rsidRDefault="00272738" w:rsidP="00272738">
            <w:pPr>
              <w:contextualSpacing w:val="0"/>
              <w:jc w:val="center"/>
              <w:rPr>
                <w:rFonts w:eastAsia="Calibri" w:cs="Times New Roman"/>
                <w:color w:val="000000" w:themeColor="text1"/>
                <w:sz w:val="22"/>
                <w:lang w:val="en-US"/>
              </w:rPr>
            </w:pPr>
            <w:r w:rsidRPr="00272738">
              <w:rPr>
                <w:rFonts w:eastAsia="Calibri" w:cs="Times New Roman"/>
                <w:color w:val="000000" w:themeColor="text1"/>
                <w:sz w:val="22"/>
                <w:lang w:val="en-US"/>
              </w:rPr>
              <w:t>A19</w:t>
            </w:r>
          </w:p>
        </w:tc>
        <w:tc>
          <w:tcPr>
            <w:tcW w:w="5753" w:type="dxa"/>
          </w:tcPr>
          <w:p w14:paraId="6683BD27" w14:textId="77777777" w:rsidR="00272738" w:rsidRPr="00272738" w:rsidRDefault="00272738" w:rsidP="00272738">
            <w:pPr>
              <w:contextualSpacing w:val="0"/>
              <w:rPr>
                <w:rFonts w:eastAsia="Calibri" w:cs="Times New Roman"/>
                <w:color w:val="000000" w:themeColor="text1"/>
                <w:sz w:val="22"/>
                <w:lang w:val="id-ID"/>
              </w:rPr>
            </w:pPr>
            <w:r w:rsidRPr="00272738">
              <w:rPr>
                <w:rFonts w:eastAsia="Calibri" w:cs="Times New Roman"/>
                <w:color w:val="000000" w:themeColor="text1"/>
                <w:sz w:val="22"/>
                <w:lang w:val="id-ID"/>
              </w:rPr>
              <w:t>Kesalahan dalam jadwal pengiriman dari pihak vendor</w:t>
            </w:r>
          </w:p>
        </w:tc>
        <w:tc>
          <w:tcPr>
            <w:tcW w:w="1290" w:type="dxa"/>
          </w:tcPr>
          <w:p w14:paraId="66FC74C8" w14:textId="77777777" w:rsidR="00272738" w:rsidRPr="00272738" w:rsidRDefault="00272738" w:rsidP="00272738">
            <w:pPr>
              <w:contextualSpacing w:val="0"/>
              <w:jc w:val="center"/>
              <w:rPr>
                <w:rFonts w:eastAsia="Calibri" w:cs="Times New Roman"/>
                <w:color w:val="000000" w:themeColor="text1"/>
                <w:sz w:val="22"/>
                <w:lang w:val="id-ID"/>
              </w:rPr>
            </w:pPr>
            <w:r w:rsidRPr="00272738">
              <w:rPr>
                <w:rFonts w:eastAsia="Calibri" w:cs="Times New Roman"/>
                <w:color w:val="000000" w:themeColor="text1"/>
                <w:sz w:val="22"/>
                <w:lang w:val="id-ID"/>
              </w:rPr>
              <w:t>1</w:t>
            </w:r>
          </w:p>
        </w:tc>
      </w:tr>
      <w:tr w:rsidR="00272738" w:rsidRPr="00272738" w14:paraId="1CDDFF91" w14:textId="77777777" w:rsidTr="00794924">
        <w:trPr>
          <w:trHeight w:val="226"/>
          <w:jc w:val="center"/>
        </w:trPr>
        <w:tc>
          <w:tcPr>
            <w:tcW w:w="718" w:type="dxa"/>
          </w:tcPr>
          <w:p w14:paraId="2044C5D6" w14:textId="77777777" w:rsidR="00272738" w:rsidRPr="00272738" w:rsidRDefault="00272738" w:rsidP="00272738">
            <w:pPr>
              <w:contextualSpacing w:val="0"/>
              <w:jc w:val="center"/>
              <w:rPr>
                <w:rFonts w:eastAsia="Calibri" w:cs="Times New Roman"/>
                <w:color w:val="000000" w:themeColor="text1"/>
                <w:sz w:val="22"/>
                <w:lang w:val="en-US"/>
              </w:rPr>
            </w:pPr>
            <w:r w:rsidRPr="00272738">
              <w:rPr>
                <w:rFonts w:eastAsia="Calibri" w:cs="Times New Roman"/>
                <w:color w:val="000000" w:themeColor="text1"/>
                <w:sz w:val="22"/>
                <w:lang w:val="en-US"/>
              </w:rPr>
              <w:t>A20</w:t>
            </w:r>
          </w:p>
        </w:tc>
        <w:tc>
          <w:tcPr>
            <w:tcW w:w="5753" w:type="dxa"/>
          </w:tcPr>
          <w:p w14:paraId="09665878" w14:textId="77777777" w:rsidR="00272738" w:rsidRPr="00272738" w:rsidRDefault="00272738" w:rsidP="00272738">
            <w:pPr>
              <w:contextualSpacing w:val="0"/>
              <w:rPr>
                <w:rFonts w:eastAsia="Calibri" w:cs="Times New Roman"/>
                <w:color w:val="000000" w:themeColor="text1"/>
                <w:sz w:val="22"/>
                <w:lang w:val="id-ID"/>
              </w:rPr>
            </w:pPr>
            <w:r w:rsidRPr="00272738">
              <w:rPr>
                <w:rFonts w:eastAsia="Calibri" w:cs="Times New Roman"/>
                <w:color w:val="000000" w:themeColor="text1"/>
                <w:sz w:val="22"/>
                <w:lang w:val="id-ID"/>
              </w:rPr>
              <w:t>Kurang komunikasi pihak vendor terkait pengiriman barang</w:t>
            </w:r>
          </w:p>
        </w:tc>
        <w:tc>
          <w:tcPr>
            <w:tcW w:w="1290" w:type="dxa"/>
          </w:tcPr>
          <w:p w14:paraId="365CB023" w14:textId="77777777" w:rsidR="00272738" w:rsidRPr="00272738" w:rsidRDefault="00272738" w:rsidP="00272738">
            <w:pPr>
              <w:contextualSpacing w:val="0"/>
              <w:jc w:val="center"/>
              <w:rPr>
                <w:rFonts w:eastAsia="Calibri" w:cs="Times New Roman"/>
                <w:color w:val="000000" w:themeColor="text1"/>
                <w:sz w:val="22"/>
                <w:lang w:val="id-ID"/>
              </w:rPr>
            </w:pPr>
            <w:r w:rsidRPr="00272738">
              <w:rPr>
                <w:rFonts w:eastAsia="Calibri" w:cs="Times New Roman"/>
                <w:color w:val="000000" w:themeColor="text1"/>
                <w:sz w:val="22"/>
                <w:lang w:val="id-ID"/>
              </w:rPr>
              <w:t>5</w:t>
            </w:r>
          </w:p>
        </w:tc>
      </w:tr>
    </w:tbl>
    <w:p w14:paraId="0554C1D2" w14:textId="232A7F72" w:rsidR="00272738" w:rsidRPr="00272738" w:rsidRDefault="00272738" w:rsidP="00272738">
      <w:pPr>
        <w:contextualSpacing w:val="0"/>
        <w:jc w:val="center"/>
        <w:rPr>
          <w:rFonts w:eastAsia="Calibri" w:cs="Times New Roman"/>
          <w:color w:val="000000" w:themeColor="text1"/>
          <w:szCs w:val="24"/>
          <w:lang w:val="en-US"/>
        </w:rPr>
        <w:sectPr w:rsidR="00272738" w:rsidRPr="00272738" w:rsidSect="00272738">
          <w:type w:val="continuous"/>
          <w:pgSz w:w="11906" w:h="16838"/>
          <w:pgMar w:top="1701" w:right="1701" w:bottom="1701" w:left="1701" w:header="709" w:footer="709" w:gutter="0"/>
          <w:cols w:space="709"/>
          <w:docGrid w:linePitch="360"/>
        </w:sectPr>
      </w:pPr>
      <w:r>
        <w:rPr>
          <w:rFonts w:eastAsia="Calibri" w:cs="Times New Roman"/>
          <w:color w:val="000000" w:themeColor="text1"/>
          <w:szCs w:val="24"/>
          <w:lang w:val="id-ID"/>
        </w:rPr>
        <w:t>Sumber: Hasil Wawancara</w:t>
      </w:r>
      <w:r>
        <w:rPr>
          <w:rFonts w:eastAsia="Calibri" w:cs="Times New Roman"/>
          <w:color w:val="000000" w:themeColor="text1"/>
          <w:szCs w:val="24"/>
          <w:lang w:val="en-US"/>
        </w:rPr>
        <w:t xml:space="preserve"> dan Studi Literatur</w:t>
      </w:r>
    </w:p>
    <w:p w14:paraId="247C3699" w14:textId="77777777" w:rsidR="00272738" w:rsidRPr="00272738" w:rsidRDefault="00272738">
      <w:pPr>
        <w:keepNext/>
        <w:keepLines/>
        <w:numPr>
          <w:ilvl w:val="0"/>
          <w:numId w:val="35"/>
        </w:numPr>
        <w:spacing w:before="40" w:after="200" w:line="276" w:lineRule="auto"/>
        <w:ind w:left="426"/>
        <w:contextualSpacing w:val="0"/>
        <w:outlineLvl w:val="2"/>
        <w:rPr>
          <w:rFonts w:eastAsiaTheme="majorEastAsia" w:cs="Times New Roman"/>
          <w:b/>
          <w:bCs/>
          <w:color w:val="000000" w:themeColor="text1"/>
          <w:szCs w:val="24"/>
          <w:lang w:val="id-ID"/>
        </w:rPr>
      </w:pPr>
      <w:bookmarkStart w:id="38" w:name="_Toc124532037"/>
      <w:r w:rsidRPr="00272738">
        <w:rPr>
          <w:rFonts w:eastAsiaTheme="majorEastAsia" w:cs="Times New Roman"/>
          <w:b/>
          <w:bCs/>
          <w:color w:val="000000" w:themeColor="text1"/>
          <w:szCs w:val="24"/>
          <w:lang w:val="id-ID"/>
        </w:rPr>
        <w:t xml:space="preserve">Perhitungan </w:t>
      </w:r>
      <w:r w:rsidRPr="00272738">
        <w:rPr>
          <w:rFonts w:eastAsiaTheme="majorEastAsia" w:cs="Times New Roman"/>
          <w:b/>
          <w:bCs/>
          <w:i/>
          <w:iCs/>
          <w:color w:val="000000" w:themeColor="text1"/>
          <w:szCs w:val="24"/>
          <w:lang w:val="id-ID"/>
        </w:rPr>
        <w:t>Agregate Risk Potential</w:t>
      </w:r>
      <w:r w:rsidRPr="00272738">
        <w:rPr>
          <w:rFonts w:eastAsiaTheme="majorEastAsia" w:cs="Times New Roman"/>
          <w:b/>
          <w:bCs/>
          <w:color w:val="000000" w:themeColor="text1"/>
          <w:szCs w:val="24"/>
          <w:lang w:val="id-ID"/>
        </w:rPr>
        <w:t xml:space="preserve"> (ARP)</w:t>
      </w:r>
      <w:bookmarkEnd w:id="38"/>
    </w:p>
    <w:p w14:paraId="4C475191" w14:textId="1B759580" w:rsidR="00272738" w:rsidRDefault="00272738" w:rsidP="00272738">
      <w:pPr>
        <w:ind w:firstLine="567"/>
        <w:contextualSpacing w:val="0"/>
        <w:jc w:val="both"/>
        <w:rPr>
          <w:rFonts w:eastAsia="Calibri" w:cs="Times New Roman"/>
          <w:color w:val="000000" w:themeColor="text1"/>
          <w:szCs w:val="24"/>
          <w:lang w:val="id-ID"/>
        </w:rPr>
      </w:pPr>
      <w:r w:rsidRPr="00272738">
        <w:rPr>
          <w:rFonts w:eastAsia="Calibri" w:cs="Times New Roman"/>
          <w:color w:val="000000" w:themeColor="text1"/>
          <w:szCs w:val="24"/>
          <w:lang w:val="id-ID"/>
        </w:rPr>
        <w:t xml:space="preserve">Langkah selanjutnya adalah menghitung </w:t>
      </w:r>
      <w:r w:rsidRPr="00272738">
        <w:rPr>
          <w:rFonts w:eastAsia="Calibri" w:cs="Times New Roman"/>
          <w:i/>
          <w:iCs/>
          <w:color w:val="000000" w:themeColor="text1"/>
          <w:szCs w:val="24"/>
          <w:lang w:val="id-ID"/>
        </w:rPr>
        <w:t>Aggregate Risk Potentials</w:t>
      </w:r>
      <w:r w:rsidRPr="00272738">
        <w:rPr>
          <w:rFonts w:eastAsia="Calibri" w:cs="Times New Roman"/>
          <w:color w:val="000000" w:themeColor="text1"/>
          <w:szCs w:val="24"/>
          <w:lang w:val="id-ID"/>
        </w:rPr>
        <w:t xml:space="preserve"> </w:t>
      </w:r>
      <w:r w:rsidRPr="00272738">
        <w:rPr>
          <w:rFonts w:eastAsia="Calibri" w:cs="Times New Roman"/>
          <w:color w:val="000000" w:themeColor="text1"/>
          <w:szCs w:val="24"/>
          <w:lang w:val="id-ID"/>
        </w:rPr>
        <w:t xml:space="preserve">(ARP) untuk menentukan prioritas </w:t>
      </w:r>
      <w:r w:rsidRPr="00272738">
        <w:rPr>
          <w:rFonts w:eastAsia="Calibri" w:cs="Times New Roman"/>
          <w:i/>
          <w:iCs/>
          <w:color w:val="000000" w:themeColor="text1"/>
          <w:szCs w:val="24"/>
          <w:lang w:val="id-ID"/>
        </w:rPr>
        <w:t>risk agent</w:t>
      </w:r>
      <w:r w:rsidRPr="00272738">
        <w:rPr>
          <w:rFonts w:eastAsia="Calibri" w:cs="Times New Roman"/>
          <w:color w:val="000000" w:themeColor="text1"/>
          <w:szCs w:val="24"/>
          <w:lang w:val="id-ID"/>
        </w:rPr>
        <w:t xml:space="preserve"> mana yang perlu ditangani terlebih dahulu dan segera diberikan tindakan strategi mitigasi yang diperoleh dari </w:t>
      </w:r>
      <w:r w:rsidRPr="00272738">
        <w:rPr>
          <w:rFonts w:eastAsia="Calibri" w:cs="Times New Roman"/>
          <w:color w:val="000000" w:themeColor="text1"/>
          <w:szCs w:val="24"/>
          <w:lang w:val="id-ID"/>
        </w:rPr>
        <w:lastRenderedPageBreak/>
        <w:t xml:space="preserve">hasil perkalian probabilitas sumber risiko dan dampak kerusakan terkait risiko itu terjadi. </w:t>
      </w:r>
    </w:p>
    <w:p w14:paraId="03549A6F" w14:textId="77777777" w:rsidR="00272738" w:rsidRDefault="00272738" w:rsidP="00272738">
      <w:pPr>
        <w:ind w:firstLine="567"/>
        <w:contextualSpacing w:val="0"/>
        <w:jc w:val="both"/>
        <w:rPr>
          <w:color w:val="000000" w:themeColor="text1"/>
          <w:szCs w:val="24"/>
        </w:rPr>
        <w:sectPr w:rsidR="00272738" w:rsidSect="004E5CD1">
          <w:type w:val="continuous"/>
          <w:pgSz w:w="11906" w:h="16838"/>
          <w:pgMar w:top="1701" w:right="1701" w:bottom="1701" w:left="1701" w:header="709" w:footer="709" w:gutter="0"/>
          <w:cols w:num="2" w:space="709"/>
          <w:docGrid w:linePitch="360"/>
        </w:sectPr>
      </w:pPr>
    </w:p>
    <w:p w14:paraId="5FB54567" w14:textId="64ECCA79" w:rsidR="00272738" w:rsidRDefault="00FB08A8" w:rsidP="00272738">
      <w:pPr>
        <w:ind w:firstLine="567"/>
        <w:contextualSpacing w:val="0"/>
        <w:jc w:val="center"/>
        <w:rPr>
          <w:i/>
          <w:iCs/>
          <w:color w:val="000000" w:themeColor="text1"/>
          <w:szCs w:val="24"/>
        </w:rPr>
        <w:sectPr w:rsidR="00272738" w:rsidSect="00272738">
          <w:type w:val="continuous"/>
          <w:pgSz w:w="11906" w:h="16838"/>
          <w:pgMar w:top="1701" w:right="1701" w:bottom="1701" w:left="1701" w:header="709" w:footer="709" w:gutter="0"/>
          <w:cols w:space="709"/>
          <w:docGrid w:linePitch="360"/>
        </w:sectPr>
      </w:pPr>
      <w:r w:rsidRPr="00965C8B">
        <w:rPr>
          <w:noProof/>
          <w:color w:val="000000" w:themeColor="text1"/>
          <w:szCs w:val="24"/>
        </w:rPr>
        <w:drawing>
          <wp:anchor distT="0" distB="0" distL="114300" distR="114300" simplePos="0" relativeHeight="251661312" behindDoc="0" locked="0" layoutInCell="1" allowOverlap="1" wp14:anchorId="4F6B16D1" wp14:editId="6C37401A">
            <wp:simplePos x="0" y="0"/>
            <wp:positionH relativeFrom="column">
              <wp:posOffset>1270</wp:posOffset>
            </wp:positionH>
            <wp:positionV relativeFrom="paragraph">
              <wp:posOffset>241300</wp:posOffset>
            </wp:positionV>
            <wp:extent cx="5380355" cy="5002530"/>
            <wp:effectExtent l="0" t="0" r="0" b="7620"/>
            <wp:wrapSquare wrapText="bothSides"/>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80355" cy="50025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72738" w:rsidRPr="00965C8B">
        <w:rPr>
          <w:color w:val="000000" w:themeColor="text1"/>
          <w:szCs w:val="24"/>
        </w:rPr>
        <w:t xml:space="preserve">Tabel 4.9 Perhitungan </w:t>
      </w:r>
      <w:r w:rsidR="00272738" w:rsidRPr="00965C8B">
        <w:rPr>
          <w:i/>
          <w:iCs/>
          <w:color w:val="000000" w:themeColor="text1"/>
          <w:szCs w:val="24"/>
        </w:rPr>
        <w:t>Agregat</w:t>
      </w:r>
      <w:r>
        <w:rPr>
          <w:i/>
          <w:iCs/>
          <w:color w:val="000000" w:themeColor="text1"/>
          <w:szCs w:val="24"/>
        </w:rPr>
        <w:t>e Risk Potential</w:t>
      </w:r>
    </w:p>
    <w:p w14:paraId="6459B4C3" w14:textId="366DBD70" w:rsidR="00FB08A8" w:rsidRDefault="00FB08A8" w:rsidP="00FB08A8">
      <w:pPr>
        <w:contextualSpacing w:val="0"/>
        <w:jc w:val="center"/>
        <w:rPr>
          <w:rFonts w:eastAsia="Calibri" w:cs="Times New Roman"/>
          <w:szCs w:val="24"/>
          <w:lang w:val="en-US"/>
        </w:rPr>
      </w:pPr>
      <w:r w:rsidRPr="00FB08A8">
        <w:rPr>
          <w:rFonts w:eastAsia="Calibri" w:cs="Times New Roman"/>
          <w:szCs w:val="24"/>
          <w:lang w:val="id-ID"/>
        </w:rPr>
        <w:t>Sumber: Pengolahan Data</w:t>
      </w:r>
    </w:p>
    <w:p w14:paraId="2B093473" w14:textId="77777777" w:rsidR="00FB08A8" w:rsidRPr="00FB08A8" w:rsidRDefault="00FB08A8" w:rsidP="00FB08A8">
      <w:pPr>
        <w:contextualSpacing w:val="0"/>
        <w:rPr>
          <w:rFonts w:eastAsia="Calibri" w:cs="Times New Roman"/>
          <w:szCs w:val="24"/>
          <w:lang w:val="en-US"/>
        </w:rPr>
      </w:pPr>
    </w:p>
    <w:p w14:paraId="37E3BD38" w14:textId="77777777" w:rsidR="00FB08A8" w:rsidRDefault="00FB08A8" w:rsidP="00FB08A8">
      <w:pPr>
        <w:contextualSpacing w:val="0"/>
        <w:jc w:val="both"/>
        <w:rPr>
          <w:rFonts w:eastAsia="Calibri" w:cs="Times New Roman"/>
          <w:color w:val="000000" w:themeColor="text1"/>
          <w:szCs w:val="24"/>
          <w:lang w:val="id-ID"/>
        </w:rPr>
        <w:sectPr w:rsidR="00FB08A8" w:rsidSect="00FB08A8">
          <w:type w:val="continuous"/>
          <w:pgSz w:w="11906" w:h="16838"/>
          <w:pgMar w:top="1701" w:right="1701" w:bottom="1701" w:left="1701" w:header="709" w:footer="709" w:gutter="0"/>
          <w:cols w:space="709"/>
          <w:docGrid w:linePitch="360"/>
        </w:sectPr>
      </w:pPr>
    </w:p>
    <w:p w14:paraId="197D85DC" w14:textId="77777777" w:rsidR="00FB08A8" w:rsidRPr="00FB08A8" w:rsidRDefault="00FB08A8" w:rsidP="00FB08A8">
      <w:pPr>
        <w:contextualSpacing w:val="0"/>
        <w:jc w:val="both"/>
        <w:rPr>
          <w:rFonts w:eastAsia="Calibri" w:cs="Times New Roman"/>
          <w:color w:val="000000" w:themeColor="text1"/>
          <w:szCs w:val="24"/>
          <w:lang w:val="id-ID"/>
        </w:rPr>
      </w:pPr>
      <w:r w:rsidRPr="00FB08A8">
        <w:rPr>
          <w:rFonts w:eastAsia="Calibri" w:cs="Times New Roman"/>
          <w:color w:val="000000" w:themeColor="text1"/>
          <w:szCs w:val="24"/>
          <w:lang w:val="id-ID"/>
        </w:rPr>
        <w:t xml:space="preserve">Keterangan: </w:t>
      </w:r>
    </w:p>
    <w:p w14:paraId="7F84FBCB" w14:textId="77777777" w:rsidR="00FB08A8" w:rsidRPr="00FB08A8" w:rsidRDefault="00FB08A8" w:rsidP="00FB08A8">
      <w:pPr>
        <w:contextualSpacing w:val="0"/>
        <w:jc w:val="both"/>
        <w:rPr>
          <w:rFonts w:eastAsia="Calibri" w:cs="Times New Roman"/>
          <w:i/>
          <w:iCs/>
          <w:color w:val="000000" w:themeColor="text1"/>
          <w:szCs w:val="24"/>
          <w:lang w:val="id-ID"/>
        </w:rPr>
      </w:pPr>
      <w:r w:rsidRPr="00FB08A8">
        <w:rPr>
          <w:rFonts w:eastAsia="Calibri" w:cs="Times New Roman"/>
          <w:color w:val="000000" w:themeColor="text1"/>
          <w:szCs w:val="24"/>
          <w:lang w:val="id-ID"/>
        </w:rPr>
        <w:t xml:space="preserve">Aj </w:t>
      </w:r>
      <w:r w:rsidRPr="00FB08A8">
        <w:rPr>
          <w:rFonts w:eastAsia="Calibri" w:cs="Times New Roman"/>
          <w:color w:val="000000" w:themeColor="text1"/>
          <w:szCs w:val="24"/>
          <w:lang w:val="id-ID"/>
        </w:rPr>
        <w:tab/>
      </w:r>
      <w:r w:rsidRPr="00FB08A8">
        <w:rPr>
          <w:rFonts w:eastAsia="Calibri" w:cs="Times New Roman"/>
          <w:color w:val="000000" w:themeColor="text1"/>
          <w:szCs w:val="24"/>
          <w:lang w:val="en-US"/>
        </w:rPr>
        <w:t xml:space="preserve">     </w:t>
      </w:r>
      <w:r w:rsidRPr="00FB08A8">
        <w:rPr>
          <w:rFonts w:eastAsia="Calibri" w:cs="Times New Roman"/>
          <w:color w:val="000000" w:themeColor="text1"/>
          <w:szCs w:val="24"/>
          <w:lang w:val="id-ID"/>
        </w:rPr>
        <w:t xml:space="preserve">= </w:t>
      </w:r>
      <w:r w:rsidRPr="00FB08A8">
        <w:rPr>
          <w:rFonts w:eastAsia="Calibri" w:cs="Times New Roman"/>
          <w:i/>
          <w:iCs/>
          <w:color w:val="000000" w:themeColor="text1"/>
          <w:szCs w:val="24"/>
          <w:lang w:val="id-ID"/>
        </w:rPr>
        <w:t>Risk agent</w:t>
      </w:r>
    </w:p>
    <w:p w14:paraId="2BBCA7C3" w14:textId="77777777" w:rsidR="00FB08A8" w:rsidRPr="00FB08A8" w:rsidRDefault="00FB08A8" w:rsidP="00FB08A8">
      <w:pPr>
        <w:contextualSpacing w:val="0"/>
        <w:jc w:val="both"/>
        <w:rPr>
          <w:rFonts w:eastAsia="Calibri" w:cs="Times New Roman"/>
          <w:color w:val="000000" w:themeColor="text1"/>
          <w:szCs w:val="24"/>
          <w:lang w:val="id-ID"/>
        </w:rPr>
      </w:pPr>
      <w:r w:rsidRPr="00FB08A8">
        <w:rPr>
          <w:rFonts w:eastAsia="Calibri" w:cs="Times New Roman"/>
          <w:color w:val="000000" w:themeColor="text1"/>
          <w:szCs w:val="24"/>
          <w:lang w:val="id-ID"/>
        </w:rPr>
        <w:t xml:space="preserve">Ei </w:t>
      </w:r>
      <w:r w:rsidRPr="00FB08A8">
        <w:rPr>
          <w:rFonts w:eastAsia="Calibri" w:cs="Times New Roman"/>
          <w:color w:val="000000" w:themeColor="text1"/>
          <w:szCs w:val="24"/>
          <w:lang w:val="id-ID"/>
        </w:rPr>
        <w:tab/>
      </w:r>
      <w:r w:rsidRPr="00FB08A8">
        <w:rPr>
          <w:rFonts w:eastAsia="Calibri" w:cs="Times New Roman"/>
          <w:color w:val="000000" w:themeColor="text1"/>
          <w:szCs w:val="24"/>
          <w:lang w:val="en-US"/>
        </w:rPr>
        <w:t xml:space="preserve">     </w:t>
      </w:r>
      <w:r w:rsidRPr="00FB08A8">
        <w:rPr>
          <w:rFonts w:eastAsia="Calibri" w:cs="Times New Roman"/>
          <w:color w:val="000000" w:themeColor="text1"/>
          <w:szCs w:val="24"/>
          <w:lang w:val="id-ID"/>
        </w:rPr>
        <w:t xml:space="preserve">= </w:t>
      </w:r>
      <w:r w:rsidRPr="00FB08A8">
        <w:rPr>
          <w:rFonts w:eastAsia="Calibri" w:cs="Times New Roman"/>
          <w:i/>
          <w:iCs/>
          <w:color w:val="000000" w:themeColor="text1"/>
          <w:szCs w:val="24"/>
          <w:lang w:val="id-ID"/>
        </w:rPr>
        <w:t>Risk event</w:t>
      </w:r>
    </w:p>
    <w:p w14:paraId="7F7CB7FB" w14:textId="77777777" w:rsidR="00FB08A8" w:rsidRPr="00FB08A8" w:rsidRDefault="00FB08A8" w:rsidP="00FB08A8">
      <w:pPr>
        <w:contextualSpacing w:val="0"/>
        <w:jc w:val="both"/>
        <w:rPr>
          <w:rFonts w:eastAsia="Calibri" w:cs="Times New Roman"/>
          <w:i/>
          <w:iCs/>
          <w:color w:val="000000" w:themeColor="text1"/>
          <w:szCs w:val="24"/>
          <w:lang w:val="id-ID"/>
        </w:rPr>
      </w:pPr>
      <w:r w:rsidRPr="00FB08A8">
        <w:rPr>
          <w:rFonts w:eastAsia="Calibri" w:cs="Times New Roman"/>
          <w:color w:val="000000" w:themeColor="text1"/>
          <w:szCs w:val="24"/>
          <w:lang w:val="id-ID"/>
        </w:rPr>
        <w:t xml:space="preserve">ARP </w:t>
      </w:r>
      <w:r w:rsidRPr="00FB08A8">
        <w:rPr>
          <w:rFonts w:eastAsia="Calibri" w:cs="Times New Roman"/>
          <w:color w:val="000000" w:themeColor="text1"/>
          <w:szCs w:val="24"/>
          <w:lang w:val="en-US"/>
        </w:rPr>
        <w:t xml:space="preserve">     </w:t>
      </w:r>
      <w:r w:rsidRPr="00FB08A8">
        <w:rPr>
          <w:rFonts w:eastAsia="Calibri" w:cs="Times New Roman"/>
          <w:color w:val="000000" w:themeColor="text1"/>
          <w:szCs w:val="24"/>
          <w:lang w:val="id-ID"/>
        </w:rPr>
        <w:t xml:space="preserve">= </w:t>
      </w:r>
      <w:r w:rsidRPr="00FB08A8">
        <w:rPr>
          <w:rFonts w:eastAsia="Calibri" w:cs="Times New Roman"/>
          <w:i/>
          <w:iCs/>
          <w:color w:val="000000" w:themeColor="text1"/>
          <w:szCs w:val="24"/>
          <w:lang w:val="id-ID"/>
        </w:rPr>
        <w:t>Aggregate Risk Priority</w:t>
      </w:r>
    </w:p>
    <w:p w14:paraId="34B980F4" w14:textId="1FF9AF96" w:rsidR="00FB08A8" w:rsidRPr="00FB08A8" w:rsidRDefault="00FB08A8" w:rsidP="00FB08A8">
      <w:pPr>
        <w:contextualSpacing w:val="0"/>
        <w:jc w:val="both"/>
        <w:rPr>
          <w:rFonts w:eastAsia="Calibri" w:cs="Times New Roman"/>
          <w:color w:val="000000" w:themeColor="text1"/>
          <w:szCs w:val="24"/>
          <w:lang w:val="id-ID"/>
        </w:rPr>
      </w:pPr>
      <w:r w:rsidRPr="00FB08A8">
        <w:rPr>
          <w:rFonts w:eastAsia="Calibri" w:cs="Times New Roman"/>
          <w:i/>
          <w:iCs/>
          <w:color w:val="000000" w:themeColor="text1"/>
          <w:szCs w:val="24"/>
          <w:lang w:val="id-ID"/>
        </w:rPr>
        <w:t>Priority</w:t>
      </w:r>
      <w:r w:rsidRPr="00FB08A8">
        <w:rPr>
          <w:rFonts w:eastAsia="Calibri" w:cs="Times New Roman"/>
          <w:color w:val="000000" w:themeColor="text1"/>
          <w:szCs w:val="24"/>
          <w:lang w:val="id-ID"/>
        </w:rPr>
        <w:t xml:space="preserve"> = Ranking Prioritas ARP</w:t>
      </w:r>
    </w:p>
    <w:p w14:paraId="4B94D067" w14:textId="77777777" w:rsidR="00FB08A8" w:rsidRPr="00FB08A8" w:rsidRDefault="00FB08A8" w:rsidP="00FB08A8">
      <w:pPr>
        <w:contextualSpacing w:val="0"/>
        <w:jc w:val="both"/>
        <w:rPr>
          <w:rFonts w:eastAsia="Calibri" w:cs="Times New Roman"/>
          <w:color w:val="000000" w:themeColor="text1"/>
          <w:szCs w:val="24"/>
          <w:lang w:val="id-ID"/>
        </w:rPr>
      </w:pPr>
      <w:r w:rsidRPr="00FB08A8">
        <w:rPr>
          <w:rFonts w:eastAsia="Calibri" w:cs="Times New Roman"/>
          <w:color w:val="000000" w:themeColor="text1"/>
          <w:szCs w:val="24"/>
          <w:lang w:val="id-ID"/>
        </w:rPr>
        <w:t xml:space="preserve">Contoh Pengerjaan ARP: </w:t>
      </w:r>
    </w:p>
    <w:p w14:paraId="270BEF5D" w14:textId="77777777" w:rsidR="00FB08A8" w:rsidRPr="00FB08A8" w:rsidRDefault="00FB08A8" w:rsidP="00FB08A8">
      <w:pPr>
        <w:contextualSpacing w:val="0"/>
        <w:jc w:val="both"/>
        <w:rPr>
          <w:rFonts w:eastAsia="Calibri" w:cs="Times New Roman"/>
          <w:color w:val="000000" w:themeColor="text1"/>
          <w:szCs w:val="24"/>
          <w:lang w:val="id-ID"/>
        </w:rPr>
      </w:pPr>
      <w:r w:rsidRPr="00FB08A8">
        <w:rPr>
          <w:rFonts w:ascii="Cambria Math" w:eastAsia="Calibri" w:hAnsi="Cambria Math" w:cs="Cambria Math"/>
          <w:color w:val="000000" w:themeColor="text1"/>
          <w:szCs w:val="24"/>
          <w:lang w:val="id-ID"/>
        </w:rPr>
        <w:t>𝐴𝑅𝑃𝑗</w:t>
      </w:r>
      <w:r w:rsidRPr="00FB08A8">
        <w:rPr>
          <w:rFonts w:eastAsia="Calibri" w:cs="Times New Roman"/>
          <w:color w:val="000000" w:themeColor="text1"/>
          <w:szCs w:val="24"/>
          <w:lang w:val="id-ID"/>
        </w:rPr>
        <w:t xml:space="preserve"> = </w:t>
      </w:r>
      <w:r w:rsidRPr="00FB08A8">
        <w:rPr>
          <w:rFonts w:ascii="Cambria Math" w:eastAsia="Calibri" w:hAnsi="Cambria Math" w:cs="Cambria Math"/>
          <w:color w:val="000000" w:themeColor="text1"/>
          <w:szCs w:val="24"/>
          <w:lang w:val="id-ID"/>
        </w:rPr>
        <w:t>𝑂𝑗</w:t>
      </w:r>
      <w:r w:rsidRPr="00FB08A8">
        <w:rPr>
          <w:rFonts w:eastAsia="Calibri" w:cs="Times New Roman"/>
          <w:color w:val="000000" w:themeColor="text1"/>
          <w:szCs w:val="24"/>
          <w:lang w:val="id-ID"/>
        </w:rPr>
        <w:t xml:space="preserve"> ∑ </w:t>
      </w:r>
      <w:r w:rsidRPr="00FB08A8">
        <w:rPr>
          <w:rFonts w:ascii="Cambria Math" w:eastAsia="Calibri" w:hAnsi="Cambria Math" w:cs="Cambria Math"/>
          <w:color w:val="000000" w:themeColor="text1"/>
          <w:szCs w:val="24"/>
          <w:lang w:val="id-ID"/>
        </w:rPr>
        <w:t>𝑆𝑖</w:t>
      </w:r>
      <w:r w:rsidRPr="00FB08A8">
        <w:rPr>
          <w:rFonts w:eastAsia="Calibri" w:cs="Times New Roman"/>
          <w:color w:val="000000" w:themeColor="text1"/>
          <w:szCs w:val="24"/>
          <w:lang w:val="id-ID"/>
        </w:rPr>
        <w:t xml:space="preserve"> </w:t>
      </w:r>
      <w:r w:rsidRPr="00FB08A8">
        <w:rPr>
          <w:rFonts w:ascii="Cambria Math" w:eastAsia="Calibri" w:hAnsi="Cambria Math" w:cs="Cambria Math"/>
          <w:color w:val="000000" w:themeColor="text1"/>
          <w:szCs w:val="24"/>
          <w:lang w:val="id-ID"/>
        </w:rPr>
        <w:t>𝑅𝑖𝑗</w:t>
      </w:r>
      <w:r w:rsidRPr="00FB08A8">
        <w:rPr>
          <w:rFonts w:eastAsia="Calibri" w:cs="Times New Roman"/>
          <w:color w:val="000000" w:themeColor="text1"/>
          <w:szCs w:val="24"/>
          <w:lang w:val="id-ID"/>
        </w:rPr>
        <w:t xml:space="preserve"> </w:t>
      </w:r>
    </w:p>
    <w:p w14:paraId="0FEA8480" w14:textId="77777777" w:rsidR="00FB08A8" w:rsidRPr="00FB08A8" w:rsidRDefault="00FB08A8" w:rsidP="00FB08A8">
      <w:pPr>
        <w:contextualSpacing w:val="0"/>
        <w:jc w:val="both"/>
        <w:rPr>
          <w:rFonts w:eastAsia="Calibri" w:cs="Times New Roman"/>
          <w:color w:val="000000" w:themeColor="text1"/>
          <w:szCs w:val="24"/>
          <w:lang w:val="id-ID"/>
        </w:rPr>
      </w:pPr>
      <w:r w:rsidRPr="00FB08A8">
        <w:rPr>
          <w:rFonts w:ascii="Cambria Math" w:eastAsia="Calibri" w:hAnsi="Cambria Math" w:cs="Cambria Math"/>
          <w:color w:val="000000" w:themeColor="text1"/>
          <w:szCs w:val="24"/>
          <w:lang w:val="id-ID"/>
        </w:rPr>
        <w:t>𝐴𝑅𝑃</w:t>
      </w:r>
      <w:r w:rsidRPr="00FB08A8">
        <w:rPr>
          <w:rFonts w:eastAsia="Calibri" w:cs="Times New Roman"/>
          <w:color w:val="000000" w:themeColor="text1"/>
          <w:szCs w:val="24"/>
          <w:lang w:val="id-ID"/>
        </w:rPr>
        <w:t xml:space="preserve">1 = 4 </w:t>
      </w:r>
      <w:r w:rsidRPr="00FB08A8">
        <w:rPr>
          <w:rFonts w:ascii="Cambria Math" w:eastAsia="Calibri" w:hAnsi="Cambria Math" w:cs="Cambria Math"/>
          <w:color w:val="000000" w:themeColor="text1"/>
          <w:szCs w:val="24"/>
          <w:lang w:val="id-ID"/>
        </w:rPr>
        <w:t>𝑥</w:t>
      </w:r>
      <w:r w:rsidRPr="00FB08A8">
        <w:rPr>
          <w:rFonts w:eastAsia="Calibri" w:cs="Times New Roman"/>
          <w:color w:val="000000" w:themeColor="text1"/>
          <w:szCs w:val="24"/>
          <w:lang w:val="id-ID"/>
        </w:rPr>
        <w:t xml:space="preserve"> ∑[1(3) + 3(4) + 3(4) + 9(5) + 1(3) + 9(3) + 9(7)] = </w:t>
      </w:r>
      <w:r w:rsidRPr="00FB08A8">
        <w:rPr>
          <w:rFonts w:eastAsia="Calibri" w:cs="Times New Roman"/>
          <w:color w:val="000000" w:themeColor="text1"/>
          <w:szCs w:val="24"/>
          <w:lang w:val="en-US"/>
        </w:rPr>
        <w:t>660</w:t>
      </w:r>
      <w:r w:rsidRPr="00FB08A8">
        <w:rPr>
          <w:rFonts w:eastAsia="Calibri" w:cs="Times New Roman"/>
          <w:color w:val="000000" w:themeColor="text1"/>
          <w:szCs w:val="24"/>
          <w:lang w:val="id-ID"/>
        </w:rPr>
        <w:t xml:space="preserve"> </w:t>
      </w:r>
    </w:p>
    <w:p w14:paraId="32E9E171" w14:textId="77777777" w:rsidR="00FB08A8" w:rsidRPr="00FB08A8" w:rsidRDefault="00FB08A8" w:rsidP="00FB08A8">
      <w:pPr>
        <w:contextualSpacing w:val="0"/>
        <w:jc w:val="both"/>
        <w:rPr>
          <w:rFonts w:eastAsia="Calibri" w:cs="Times New Roman"/>
          <w:color w:val="000000" w:themeColor="text1"/>
          <w:szCs w:val="24"/>
          <w:lang w:val="id-ID"/>
        </w:rPr>
      </w:pPr>
      <w:r w:rsidRPr="00FB08A8">
        <w:rPr>
          <w:rFonts w:ascii="Cambria Math" w:eastAsia="Calibri" w:hAnsi="Cambria Math" w:cs="Cambria Math"/>
          <w:color w:val="000000" w:themeColor="text1"/>
          <w:szCs w:val="24"/>
          <w:lang w:val="id-ID"/>
        </w:rPr>
        <w:t>𝐴𝑅𝑃</w:t>
      </w:r>
      <w:r w:rsidRPr="00FB08A8">
        <w:rPr>
          <w:rFonts w:eastAsia="Calibri" w:cs="Times New Roman"/>
          <w:color w:val="000000" w:themeColor="text1"/>
          <w:szCs w:val="24"/>
          <w:lang w:val="id-ID"/>
        </w:rPr>
        <w:t xml:space="preserve">2 = 6 </w:t>
      </w:r>
      <w:r w:rsidRPr="00FB08A8">
        <w:rPr>
          <w:rFonts w:ascii="Cambria Math" w:eastAsia="Calibri" w:hAnsi="Cambria Math" w:cs="Cambria Math"/>
          <w:color w:val="000000" w:themeColor="text1"/>
          <w:szCs w:val="24"/>
          <w:lang w:val="id-ID"/>
        </w:rPr>
        <w:t>𝑥</w:t>
      </w:r>
      <w:r w:rsidRPr="00FB08A8">
        <w:rPr>
          <w:rFonts w:eastAsia="Calibri" w:cs="Times New Roman"/>
          <w:color w:val="000000" w:themeColor="text1"/>
          <w:szCs w:val="24"/>
          <w:lang w:val="id-ID"/>
        </w:rPr>
        <w:t xml:space="preserve"> ∑[1(4) + 1(1) + 3(3)+ 9(5) + 3(3) + 3(7)] = 534</w:t>
      </w:r>
    </w:p>
    <w:p w14:paraId="517A75B4" w14:textId="77777777" w:rsidR="00FB08A8" w:rsidRPr="00FB08A8" w:rsidRDefault="00FB08A8" w:rsidP="00FB08A8">
      <w:pPr>
        <w:contextualSpacing w:val="0"/>
        <w:jc w:val="both"/>
        <w:rPr>
          <w:rFonts w:eastAsia="Calibri" w:cs="Times New Roman"/>
          <w:color w:val="000000" w:themeColor="text1"/>
          <w:szCs w:val="24"/>
          <w:lang w:val="id-ID"/>
        </w:rPr>
      </w:pPr>
      <w:r w:rsidRPr="00FB08A8">
        <w:rPr>
          <w:rFonts w:ascii="Cambria Math" w:eastAsia="Calibri" w:hAnsi="Cambria Math" w:cs="Cambria Math"/>
          <w:color w:val="000000" w:themeColor="text1"/>
          <w:szCs w:val="24"/>
          <w:lang w:val="id-ID"/>
        </w:rPr>
        <w:t>𝐴𝑅𝑃</w:t>
      </w:r>
      <w:r w:rsidRPr="00FB08A8">
        <w:rPr>
          <w:rFonts w:eastAsia="Calibri" w:cs="Times New Roman"/>
          <w:color w:val="000000" w:themeColor="text1"/>
          <w:szCs w:val="24"/>
          <w:lang w:val="id-ID"/>
        </w:rPr>
        <w:t xml:space="preserve">3 = 3 </w:t>
      </w:r>
      <w:r w:rsidRPr="00FB08A8">
        <w:rPr>
          <w:rFonts w:ascii="Cambria Math" w:eastAsia="Calibri" w:hAnsi="Cambria Math" w:cs="Cambria Math"/>
          <w:color w:val="000000" w:themeColor="text1"/>
          <w:szCs w:val="24"/>
          <w:lang w:val="id-ID"/>
        </w:rPr>
        <w:t>𝑥</w:t>
      </w:r>
      <w:r w:rsidRPr="00FB08A8">
        <w:rPr>
          <w:rFonts w:eastAsia="Calibri" w:cs="Times New Roman"/>
          <w:color w:val="000000" w:themeColor="text1"/>
          <w:szCs w:val="24"/>
          <w:lang w:val="id-ID"/>
        </w:rPr>
        <w:t xml:space="preserve"> ∑[3(5) + 9(2) + 3(4) + 9(6) + 9(7)] = 486 dan seterusnya.</w:t>
      </w:r>
    </w:p>
    <w:p w14:paraId="714EA796" w14:textId="0F05DD4D" w:rsidR="00FB08A8" w:rsidRDefault="00FB08A8" w:rsidP="00FB08A8">
      <w:pPr>
        <w:ind w:firstLine="567"/>
        <w:contextualSpacing w:val="0"/>
        <w:jc w:val="both"/>
        <w:rPr>
          <w:rFonts w:eastAsia="Calibri" w:cs="Times New Roman"/>
          <w:color w:val="000000" w:themeColor="text1"/>
          <w:szCs w:val="24"/>
          <w:lang w:val="id-ID"/>
        </w:rPr>
      </w:pPr>
      <w:r w:rsidRPr="00FB08A8">
        <w:rPr>
          <w:rFonts w:eastAsia="Calibri" w:cs="Times New Roman"/>
          <w:color w:val="000000" w:themeColor="text1"/>
          <w:szCs w:val="24"/>
          <w:lang w:val="id-ID"/>
        </w:rPr>
        <w:lastRenderedPageBreak/>
        <w:t xml:space="preserve">Berdasarkan hasil perhitungan ARP diatas maka didapat peringkat </w:t>
      </w:r>
      <w:r w:rsidRPr="00FB08A8">
        <w:rPr>
          <w:rFonts w:eastAsia="Calibri" w:cs="Times New Roman"/>
          <w:i/>
          <w:iCs/>
          <w:color w:val="000000" w:themeColor="text1"/>
          <w:szCs w:val="24"/>
          <w:lang w:val="id-ID"/>
        </w:rPr>
        <w:t>risk agent.</w:t>
      </w:r>
      <w:r w:rsidRPr="00FB08A8">
        <w:rPr>
          <w:rFonts w:eastAsia="Calibri" w:cs="Times New Roman"/>
          <w:color w:val="000000" w:themeColor="text1"/>
          <w:szCs w:val="24"/>
          <w:lang w:val="id-ID"/>
        </w:rPr>
        <w:t xml:space="preserve"> untuk mengetahui </w:t>
      </w:r>
      <w:r w:rsidRPr="00FB08A8">
        <w:rPr>
          <w:rFonts w:eastAsia="Calibri" w:cs="Times New Roman"/>
          <w:i/>
          <w:iCs/>
          <w:color w:val="000000" w:themeColor="text1"/>
          <w:szCs w:val="24"/>
          <w:lang w:val="id-ID"/>
        </w:rPr>
        <w:t>risk agent</w:t>
      </w:r>
      <w:r w:rsidRPr="00FB08A8">
        <w:rPr>
          <w:rFonts w:eastAsia="Calibri" w:cs="Times New Roman"/>
          <w:color w:val="000000" w:themeColor="text1"/>
          <w:szCs w:val="24"/>
          <w:lang w:val="id-ID"/>
        </w:rPr>
        <w:t xml:space="preserve"> </w:t>
      </w:r>
      <w:r w:rsidRPr="00FB08A8">
        <w:rPr>
          <w:rFonts w:eastAsia="Calibri" w:cs="Times New Roman"/>
          <w:color w:val="000000" w:themeColor="text1"/>
          <w:szCs w:val="24"/>
          <w:lang w:val="id-ID"/>
        </w:rPr>
        <w:t xml:space="preserve">prioritas yang nantinya akan diberikan usulan penanganan atau mitigasi dapat dilihat pada Tabel 4.10 sebagai berikut: </w:t>
      </w:r>
    </w:p>
    <w:p w14:paraId="6B516672" w14:textId="77777777" w:rsidR="00FB08A8" w:rsidRDefault="00FB08A8" w:rsidP="00FB08A8">
      <w:pPr>
        <w:contextualSpacing w:val="0"/>
        <w:jc w:val="center"/>
        <w:rPr>
          <w:rFonts w:eastAsia="Calibri" w:cs="Times New Roman"/>
          <w:color w:val="000000" w:themeColor="text1"/>
          <w:szCs w:val="24"/>
          <w:lang w:val="id-ID"/>
        </w:rPr>
        <w:sectPr w:rsidR="00FB08A8" w:rsidSect="004E5CD1">
          <w:type w:val="continuous"/>
          <w:pgSz w:w="11906" w:h="16838"/>
          <w:pgMar w:top="1701" w:right="1701" w:bottom="1701" w:left="1701" w:header="709" w:footer="709" w:gutter="0"/>
          <w:cols w:num="2" w:space="709"/>
          <w:docGrid w:linePitch="360"/>
        </w:sectPr>
      </w:pPr>
    </w:p>
    <w:p w14:paraId="37FFB1E8" w14:textId="77777777" w:rsidR="00FB08A8" w:rsidRPr="00FB08A8" w:rsidRDefault="00FB08A8" w:rsidP="00FB08A8">
      <w:pPr>
        <w:contextualSpacing w:val="0"/>
        <w:jc w:val="center"/>
        <w:rPr>
          <w:rFonts w:eastAsia="Calibri" w:cs="Times New Roman"/>
          <w:color w:val="000000" w:themeColor="text1"/>
          <w:szCs w:val="24"/>
          <w:lang w:val="id-ID"/>
        </w:rPr>
      </w:pPr>
      <w:r w:rsidRPr="00FB08A8">
        <w:rPr>
          <w:rFonts w:eastAsia="Calibri" w:cs="Times New Roman"/>
          <w:color w:val="000000" w:themeColor="text1"/>
          <w:szCs w:val="24"/>
          <w:lang w:val="id-ID"/>
        </w:rPr>
        <w:t xml:space="preserve">Tabel 4.10 Prioritas </w:t>
      </w:r>
      <w:r w:rsidRPr="00FB08A8">
        <w:rPr>
          <w:rFonts w:eastAsia="Calibri" w:cs="Times New Roman"/>
          <w:i/>
          <w:iCs/>
          <w:color w:val="000000" w:themeColor="text1"/>
          <w:szCs w:val="24"/>
          <w:lang w:val="id-ID"/>
        </w:rPr>
        <w:t>Risk agent</w:t>
      </w:r>
    </w:p>
    <w:tbl>
      <w:tblPr>
        <w:tblStyle w:val="TableGrid"/>
        <w:tblW w:w="7796" w:type="dxa"/>
        <w:jc w:val="center"/>
        <w:tblLayout w:type="fixed"/>
        <w:tblLook w:val="04A0" w:firstRow="1" w:lastRow="0" w:firstColumn="1" w:lastColumn="0" w:noHBand="0" w:noVBand="1"/>
      </w:tblPr>
      <w:tblGrid>
        <w:gridCol w:w="718"/>
        <w:gridCol w:w="1280"/>
        <w:gridCol w:w="3814"/>
        <w:gridCol w:w="850"/>
        <w:gridCol w:w="1134"/>
      </w:tblGrid>
      <w:tr w:rsidR="00FB08A8" w:rsidRPr="00FB08A8" w14:paraId="1C26F8C3" w14:textId="77777777" w:rsidTr="00794924">
        <w:trPr>
          <w:jc w:val="center"/>
        </w:trPr>
        <w:tc>
          <w:tcPr>
            <w:tcW w:w="718" w:type="dxa"/>
          </w:tcPr>
          <w:p w14:paraId="6758F3E3" w14:textId="77777777" w:rsidR="00FB08A8" w:rsidRPr="00FB08A8" w:rsidRDefault="00FB08A8" w:rsidP="00FB08A8">
            <w:pPr>
              <w:contextualSpacing w:val="0"/>
              <w:jc w:val="center"/>
              <w:rPr>
                <w:rFonts w:eastAsia="Calibri" w:cs="Times New Roman"/>
                <w:b/>
                <w:bCs/>
                <w:color w:val="000000" w:themeColor="text1"/>
                <w:sz w:val="22"/>
                <w:lang w:val="id-ID"/>
              </w:rPr>
            </w:pPr>
            <w:r w:rsidRPr="00FB08A8">
              <w:rPr>
                <w:rFonts w:eastAsia="Calibri" w:cs="Times New Roman"/>
                <w:b/>
                <w:bCs/>
                <w:color w:val="000000" w:themeColor="text1"/>
                <w:sz w:val="22"/>
                <w:lang w:val="id-ID"/>
              </w:rPr>
              <w:t>Kode</w:t>
            </w:r>
          </w:p>
        </w:tc>
        <w:tc>
          <w:tcPr>
            <w:tcW w:w="1280" w:type="dxa"/>
          </w:tcPr>
          <w:p w14:paraId="5A9126CD" w14:textId="77777777" w:rsidR="00FB08A8" w:rsidRPr="00FB08A8" w:rsidRDefault="00FB08A8" w:rsidP="00FB08A8">
            <w:pPr>
              <w:contextualSpacing w:val="0"/>
              <w:jc w:val="center"/>
              <w:rPr>
                <w:rFonts w:eastAsia="Calibri" w:cs="Times New Roman"/>
                <w:b/>
                <w:bCs/>
                <w:i/>
                <w:iCs/>
                <w:color w:val="000000" w:themeColor="text1"/>
                <w:sz w:val="22"/>
                <w:lang w:val="id-ID"/>
              </w:rPr>
            </w:pPr>
            <w:r w:rsidRPr="00FB08A8">
              <w:rPr>
                <w:rFonts w:eastAsia="Calibri" w:cs="Times New Roman"/>
                <w:b/>
                <w:bCs/>
                <w:i/>
                <w:iCs/>
                <w:color w:val="000000" w:themeColor="text1"/>
                <w:sz w:val="22"/>
                <w:lang w:val="id-ID"/>
              </w:rPr>
              <w:t>Occurrence</w:t>
            </w:r>
          </w:p>
        </w:tc>
        <w:tc>
          <w:tcPr>
            <w:tcW w:w="3814" w:type="dxa"/>
          </w:tcPr>
          <w:p w14:paraId="0D8A706D" w14:textId="77777777" w:rsidR="00FB08A8" w:rsidRPr="00FB08A8" w:rsidRDefault="00FB08A8" w:rsidP="00FB08A8">
            <w:pPr>
              <w:contextualSpacing w:val="0"/>
              <w:jc w:val="center"/>
              <w:rPr>
                <w:rFonts w:eastAsia="Calibri" w:cs="Times New Roman"/>
                <w:b/>
                <w:bCs/>
                <w:color w:val="000000" w:themeColor="text1"/>
                <w:sz w:val="22"/>
                <w:lang w:val="id-ID"/>
              </w:rPr>
            </w:pPr>
            <w:r w:rsidRPr="00FB08A8">
              <w:rPr>
                <w:rFonts w:eastAsia="Calibri" w:cs="Times New Roman"/>
                <w:b/>
                <w:bCs/>
                <w:i/>
                <w:iCs/>
                <w:color w:val="000000" w:themeColor="text1"/>
                <w:sz w:val="22"/>
                <w:lang w:val="id-ID"/>
              </w:rPr>
              <w:t>Risk agent</w:t>
            </w:r>
          </w:p>
        </w:tc>
        <w:tc>
          <w:tcPr>
            <w:tcW w:w="850" w:type="dxa"/>
          </w:tcPr>
          <w:p w14:paraId="1307B2EF" w14:textId="77777777" w:rsidR="00FB08A8" w:rsidRPr="00FB08A8" w:rsidRDefault="00FB08A8" w:rsidP="00FB08A8">
            <w:pPr>
              <w:contextualSpacing w:val="0"/>
              <w:jc w:val="center"/>
              <w:rPr>
                <w:rFonts w:eastAsia="Calibri" w:cs="Times New Roman"/>
                <w:b/>
                <w:bCs/>
                <w:color w:val="000000" w:themeColor="text1"/>
                <w:sz w:val="22"/>
                <w:lang w:val="id-ID"/>
              </w:rPr>
            </w:pPr>
            <w:r w:rsidRPr="00FB08A8">
              <w:rPr>
                <w:rFonts w:eastAsia="Calibri" w:cs="Times New Roman"/>
                <w:b/>
                <w:bCs/>
                <w:color w:val="000000" w:themeColor="text1"/>
                <w:sz w:val="22"/>
                <w:lang w:val="id-ID"/>
              </w:rPr>
              <w:t>ARP</w:t>
            </w:r>
          </w:p>
        </w:tc>
        <w:tc>
          <w:tcPr>
            <w:tcW w:w="1134" w:type="dxa"/>
          </w:tcPr>
          <w:p w14:paraId="29682A2E" w14:textId="77777777" w:rsidR="00FB08A8" w:rsidRPr="00FB08A8" w:rsidRDefault="00FB08A8" w:rsidP="00FB08A8">
            <w:pPr>
              <w:contextualSpacing w:val="0"/>
              <w:jc w:val="center"/>
              <w:rPr>
                <w:rFonts w:eastAsia="Calibri" w:cs="Times New Roman"/>
                <w:b/>
                <w:bCs/>
                <w:color w:val="000000" w:themeColor="text1"/>
                <w:sz w:val="22"/>
                <w:lang w:val="id-ID"/>
              </w:rPr>
            </w:pPr>
            <w:r w:rsidRPr="00FB08A8">
              <w:rPr>
                <w:rFonts w:eastAsia="Calibri" w:cs="Times New Roman"/>
                <w:b/>
                <w:bCs/>
                <w:color w:val="000000" w:themeColor="text1"/>
                <w:sz w:val="22"/>
                <w:lang w:val="id-ID"/>
              </w:rPr>
              <w:t>Prioritas</w:t>
            </w:r>
          </w:p>
        </w:tc>
      </w:tr>
      <w:tr w:rsidR="00FB08A8" w:rsidRPr="00FB08A8" w14:paraId="40E795F4" w14:textId="77777777" w:rsidTr="00794924">
        <w:trPr>
          <w:jc w:val="center"/>
        </w:trPr>
        <w:tc>
          <w:tcPr>
            <w:tcW w:w="718" w:type="dxa"/>
          </w:tcPr>
          <w:p w14:paraId="1E220059" w14:textId="77777777" w:rsidR="00FB08A8" w:rsidRPr="00FB08A8" w:rsidRDefault="00FB08A8" w:rsidP="00FB08A8">
            <w:pPr>
              <w:contextualSpacing w:val="0"/>
              <w:jc w:val="center"/>
              <w:rPr>
                <w:rFonts w:eastAsia="Calibri" w:cs="Times New Roman"/>
                <w:color w:val="000000" w:themeColor="text1"/>
                <w:sz w:val="22"/>
                <w:lang w:val="id-ID"/>
              </w:rPr>
            </w:pPr>
            <w:r w:rsidRPr="00FB08A8">
              <w:rPr>
                <w:rFonts w:eastAsia="Calibri" w:cs="Times New Roman"/>
                <w:color w:val="000000" w:themeColor="text1"/>
                <w:sz w:val="22"/>
                <w:lang w:val="id-ID"/>
              </w:rPr>
              <w:t>A12</w:t>
            </w:r>
          </w:p>
        </w:tc>
        <w:tc>
          <w:tcPr>
            <w:tcW w:w="1280" w:type="dxa"/>
          </w:tcPr>
          <w:p w14:paraId="19740FF4" w14:textId="77777777" w:rsidR="00FB08A8" w:rsidRPr="00FB08A8" w:rsidRDefault="00FB08A8" w:rsidP="00FB08A8">
            <w:pPr>
              <w:contextualSpacing w:val="0"/>
              <w:jc w:val="center"/>
              <w:rPr>
                <w:rFonts w:eastAsia="Calibri" w:cs="Times New Roman"/>
                <w:color w:val="000000" w:themeColor="text1"/>
                <w:sz w:val="22"/>
                <w:lang w:val="id-ID"/>
              </w:rPr>
            </w:pPr>
            <w:r w:rsidRPr="00FB08A8">
              <w:rPr>
                <w:rFonts w:eastAsia="Calibri" w:cs="Times New Roman"/>
                <w:color w:val="000000" w:themeColor="text1"/>
                <w:sz w:val="22"/>
                <w:lang w:val="id-ID"/>
              </w:rPr>
              <w:t>4</w:t>
            </w:r>
          </w:p>
        </w:tc>
        <w:tc>
          <w:tcPr>
            <w:tcW w:w="3814" w:type="dxa"/>
          </w:tcPr>
          <w:p w14:paraId="1494D145" w14:textId="77777777" w:rsidR="00FB08A8" w:rsidRPr="00FB08A8" w:rsidRDefault="00FB08A8" w:rsidP="00FB08A8">
            <w:pPr>
              <w:contextualSpacing w:val="0"/>
              <w:rPr>
                <w:rFonts w:eastAsia="Calibri" w:cs="Times New Roman"/>
                <w:color w:val="000000" w:themeColor="text1"/>
                <w:sz w:val="22"/>
                <w:lang w:val="id-ID"/>
              </w:rPr>
            </w:pPr>
            <w:r w:rsidRPr="00FB08A8">
              <w:rPr>
                <w:rFonts w:eastAsia="Calibri" w:cs="Times New Roman"/>
                <w:color w:val="000000" w:themeColor="text1"/>
                <w:sz w:val="22"/>
                <w:lang w:val="id-ID"/>
              </w:rPr>
              <w:t>Kedatangan barang tidak sesuai jadwal yang sudah ditentukan terkait waktu, biaya, situasi dan kondisi</w:t>
            </w:r>
          </w:p>
        </w:tc>
        <w:tc>
          <w:tcPr>
            <w:tcW w:w="850" w:type="dxa"/>
          </w:tcPr>
          <w:p w14:paraId="2C2CFE70" w14:textId="77777777" w:rsidR="00FB08A8" w:rsidRPr="00FB08A8" w:rsidRDefault="00FB08A8" w:rsidP="00FB08A8">
            <w:pPr>
              <w:contextualSpacing w:val="0"/>
              <w:jc w:val="center"/>
              <w:rPr>
                <w:rFonts w:eastAsia="Calibri" w:cs="Times New Roman"/>
                <w:color w:val="000000" w:themeColor="text1"/>
                <w:sz w:val="22"/>
                <w:lang w:val="id-ID"/>
              </w:rPr>
            </w:pPr>
            <w:r w:rsidRPr="00FB08A8">
              <w:rPr>
                <w:rFonts w:eastAsia="Calibri" w:cs="Times New Roman"/>
                <w:color w:val="000000" w:themeColor="text1"/>
                <w:sz w:val="22"/>
                <w:lang w:val="id-ID"/>
              </w:rPr>
              <w:t>660</w:t>
            </w:r>
          </w:p>
        </w:tc>
        <w:tc>
          <w:tcPr>
            <w:tcW w:w="1134" w:type="dxa"/>
          </w:tcPr>
          <w:p w14:paraId="5529D545" w14:textId="77777777" w:rsidR="00FB08A8" w:rsidRPr="00FB08A8" w:rsidRDefault="00FB08A8" w:rsidP="00FB08A8">
            <w:pPr>
              <w:contextualSpacing w:val="0"/>
              <w:jc w:val="center"/>
              <w:rPr>
                <w:rFonts w:eastAsia="Calibri" w:cs="Times New Roman"/>
                <w:color w:val="000000" w:themeColor="text1"/>
                <w:sz w:val="22"/>
                <w:lang w:val="id-ID"/>
              </w:rPr>
            </w:pPr>
            <w:r w:rsidRPr="00FB08A8">
              <w:rPr>
                <w:rFonts w:eastAsia="Calibri" w:cs="Times New Roman"/>
                <w:color w:val="000000" w:themeColor="text1"/>
                <w:sz w:val="22"/>
                <w:lang w:val="id-ID"/>
              </w:rPr>
              <w:t>1</w:t>
            </w:r>
          </w:p>
        </w:tc>
      </w:tr>
      <w:tr w:rsidR="00FB08A8" w:rsidRPr="00FB08A8" w14:paraId="4CE5503E" w14:textId="77777777" w:rsidTr="00794924">
        <w:trPr>
          <w:jc w:val="center"/>
        </w:trPr>
        <w:tc>
          <w:tcPr>
            <w:tcW w:w="718" w:type="dxa"/>
          </w:tcPr>
          <w:p w14:paraId="0F707BF9" w14:textId="77777777" w:rsidR="00FB08A8" w:rsidRPr="00FB08A8" w:rsidRDefault="00FB08A8" w:rsidP="00FB08A8">
            <w:pPr>
              <w:contextualSpacing w:val="0"/>
              <w:jc w:val="center"/>
              <w:rPr>
                <w:rFonts w:eastAsia="Calibri" w:cs="Times New Roman"/>
                <w:color w:val="000000" w:themeColor="text1"/>
                <w:sz w:val="22"/>
                <w:lang w:val="id-ID"/>
              </w:rPr>
            </w:pPr>
            <w:r w:rsidRPr="00FB08A8">
              <w:rPr>
                <w:rFonts w:eastAsia="Calibri" w:cs="Times New Roman"/>
                <w:color w:val="000000" w:themeColor="text1"/>
                <w:sz w:val="22"/>
                <w:lang w:val="id-ID"/>
              </w:rPr>
              <w:t>A17</w:t>
            </w:r>
          </w:p>
        </w:tc>
        <w:tc>
          <w:tcPr>
            <w:tcW w:w="1280" w:type="dxa"/>
          </w:tcPr>
          <w:p w14:paraId="6950BA20" w14:textId="77777777" w:rsidR="00FB08A8" w:rsidRPr="00FB08A8" w:rsidRDefault="00FB08A8" w:rsidP="00FB08A8">
            <w:pPr>
              <w:contextualSpacing w:val="0"/>
              <w:jc w:val="center"/>
              <w:rPr>
                <w:rFonts w:eastAsia="Calibri" w:cs="Times New Roman"/>
                <w:color w:val="000000" w:themeColor="text1"/>
                <w:sz w:val="22"/>
                <w:lang w:val="id-ID"/>
              </w:rPr>
            </w:pPr>
            <w:r w:rsidRPr="00FB08A8">
              <w:rPr>
                <w:rFonts w:eastAsia="Calibri" w:cs="Times New Roman"/>
                <w:color w:val="000000" w:themeColor="text1"/>
                <w:sz w:val="22"/>
                <w:lang w:val="id-ID"/>
              </w:rPr>
              <w:t>6</w:t>
            </w:r>
          </w:p>
        </w:tc>
        <w:tc>
          <w:tcPr>
            <w:tcW w:w="3814" w:type="dxa"/>
          </w:tcPr>
          <w:p w14:paraId="59014014" w14:textId="77777777" w:rsidR="00FB08A8" w:rsidRPr="00FB08A8" w:rsidRDefault="00FB08A8" w:rsidP="00FB08A8">
            <w:pPr>
              <w:contextualSpacing w:val="0"/>
              <w:rPr>
                <w:rFonts w:eastAsia="Calibri" w:cs="Times New Roman"/>
                <w:color w:val="000000" w:themeColor="text1"/>
                <w:sz w:val="22"/>
                <w:lang w:val="id-ID"/>
              </w:rPr>
            </w:pPr>
            <w:r w:rsidRPr="00FB08A8">
              <w:rPr>
                <w:rFonts w:eastAsia="Calibri" w:cs="Times New Roman"/>
                <w:color w:val="000000" w:themeColor="text1"/>
                <w:sz w:val="22"/>
                <w:lang w:val="id-ID"/>
              </w:rPr>
              <w:t>Kurang teliti dalam melakukan pengecekan barang</w:t>
            </w:r>
          </w:p>
        </w:tc>
        <w:tc>
          <w:tcPr>
            <w:tcW w:w="850" w:type="dxa"/>
          </w:tcPr>
          <w:p w14:paraId="20043308" w14:textId="77777777" w:rsidR="00FB08A8" w:rsidRPr="00FB08A8" w:rsidRDefault="00FB08A8" w:rsidP="00FB08A8">
            <w:pPr>
              <w:contextualSpacing w:val="0"/>
              <w:jc w:val="center"/>
              <w:rPr>
                <w:rFonts w:eastAsia="Calibri" w:cs="Times New Roman"/>
                <w:color w:val="000000" w:themeColor="text1"/>
                <w:sz w:val="22"/>
                <w:lang w:val="id-ID"/>
              </w:rPr>
            </w:pPr>
            <w:r w:rsidRPr="00FB08A8">
              <w:rPr>
                <w:rFonts w:eastAsia="Calibri" w:cs="Times New Roman"/>
                <w:color w:val="000000" w:themeColor="text1"/>
                <w:sz w:val="22"/>
                <w:lang w:val="id-ID"/>
              </w:rPr>
              <w:t>534</w:t>
            </w:r>
          </w:p>
        </w:tc>
        <w:tc>
          <w:tcPr>
            <w:tcW w:w="1134" w:type="dxa"/>
          </w:tcPr>
          <w:p w14:paraId="5C2685BB" w14:textId="77777777" w:rsidR="00FB08A8" w:rsidRPr="00FB08A8" w:rsidRDefault="00FB08A8" w:rsidP="00FB08A8">
            <w:pPr>
              <w:contextualSpacing w:val="0"/>
              <w:jc w:val="center"/>
              <w:rPr>
                <w:rFonts w:eastAsia="Calibri" w:cs="Times New Roman"/>
                <w:color w:val="000000" w:themeColor="text1"/>
                <w:sz w:val="22"/>
                <w:lang w:val="id-ID"/>
              </w:rPr>
            </w:pPr>
            <w:r w:rsidRPr="00FB08A8">
              <w:rPr>
                <w:rFonts w:eastAsia="Calibri" w:cs="Times New Roman"/>
                <w:color w:val="000000" w:themeColor="text1"/>
                <w:sz w:val="22"/>
                <w:lang w:val="id-ID"/>
              </w:rPr>
              <w:t>2</w:t>
            </w:r>
          </w:p>
        </w:tc>
      </w:tr>
      <w:tr w:rsidR="00FB08A8" w:rsidRPr="00FB08A8" w14:paraId="72BEEC73" w14:textId="77777777" w:rsidTr="00794924">
        <w:trPr>
          <w:jc w:val="center"/>
        </w:trPr>
        <w:tc>
          <w:tcPr>
            <w:tcW w:w="718" w:type="dxa"/>
          </w:tcPr>
          <w:p w14:paraId="1444374A" w14:textId="77777777" w:rsidR="00FB08A8" w:rsidRPr="00FB08A8" w:rsidRDefault="00FB08A8" w:rsidP="00FB08A8">
            <w:pPr>
              <w:contextualSpacing w:val="0"/>
              <w:jc w:val="center"/>
              <w:rPr>
                <w:rFonts w:eastAsia="Calibri" w:cs="Times New Roman"/>
                <w:color w:val="000000" w:themeColor="text1"/>
                <w:sz w:val="22"/>
                <w:lang w:val="id-ID"/>
              </w:rPr>
            </w:pPr>
            <w:r w:rsidRPr="00FB08A8">
              <w:rPr>
                <w:rFonts w:eastAsia="Calibri" w:cs="Times New Roman"/>
                <w:color w:val="000000" w:themeColor="text1"/>
                <w:sz w:val="22"/>
                <w:lang w:val="id-ID"/>
              </w:rPr>
              <w:t>A8</w:t>
            </w:r>
          </w:p>
        </w:tc>
        <w:tc>
          <w:tcPr>
            <w:tcW w:w="1280" w:type="dxa"/>
          </w:tcPr>
          <w:p w14:paraId="1809C06B" w14:textId="77777777" w:rsidR="00FB08A8" w:rsidRPr="00FB08A8" w:rsidRDefault="00FB08A8" w:rsidP="00FB08A8">
            <w:pPr>
              <w:contextualSpacing w:val="0"/>
              <w:jc w:val="center"/>
              <w:rPr>
                <w:rFonts w:eastAsia="Calibri" w:cs="Times New Roman"/>
                <w:color w:val="000000" w:themeColor="text1"/>
                <w:sz w:val="22"/>
                <w:lang w:val="id-ID"/>
              </w:rPr>
            </w:pPr>
            <w:r w:rsidRPr="00FB08A8">
              <w:rPr>
                <w:rFonts w:eastAsia="Calibri" w:cs="Times New Roman"/>
                <w:color w:val="000000" w:themeColor="text1"/>
                <w:sz w:val="22"/>
                <w:lang w:val="id-ID"/>
              </w:rPr>
              <w:t>3</w:t>
            </w:r>
          </w:p>
        </w:tc>
        <w:tc>
          <w:tcPr>
            <w:tcW w:w="3814" w:type="dxa"/>
          </w:tcPr>
          <w:p w14:paraId="492774A1" w14:textId="77777777" w:rsidR="00FB08A8" w:rsidRPr="00FB08A8" w:rsidRDefault="00FB08A8" w:rsidP="00FB08A8">
            <w:pPr>
              <w:contextualSpacing w:val="0"/>
              <w:rPr>
                <w:rFonts w:eastAsia="Calibri" w:cs="Times New Roman"/>
                <w:color w:val="000000" w:themeColor="text1"/>
                <w:sz w:val="22"/>
                <w:lang w:val="id-ID"/>
              </w:rPr>
            </w:pPr>
            <w:r w:rsidRPr="00FB08A8">
              <w:rPr>
                <w:rFonts w:eastAsia="Calibri" w:cs="Times New Roman"/>
                <w:color w:val="000000" w:themeColor="text1"/>
                <w:sz w:val="22"/>
                <w:lang w:val="id-ID"/>
              </w:rPr>
              <w:t>Ketidaksiapan vendor</w:t>
            </w:r>
          </w:p>
        </w:tc>
        <w:tc>
          <w:tcPr>
            <w:tcW w:w="850" w:type="dxa"/>
          </w:tcPr>
          <w:p w14:paraId="09B22154" w14:textId="77777777" w:rsidR="00FB08A8" w:rsidRPr="00FB08A8" w:rsidRDefault="00FB08A8" w:rsidP="00FB08A8">
            <w:pPr>
              <w:contextualSpacing w:val="0"/>
              <w:jc w:val="center"/>
              <w:rPr>
                <w:rFonts w:eastAsia="Calibri" w:cs="Times New Roman"/>
                <w:color w:val="000000" w:themeColor="text1"/>
                <w:sz w:val="22"/>
                <w:lang w:val="id-ID"/>
              </w:rPr>
            </w:pPr>
            <w:r w:rsidRPr="00FB08A8">
              <w:rPr>
                <w:rFonts w:eastAsia="Calibri" w:cs="Times New Roman"/>
                <w:color w:val="000000" w:themeColor="text1"/>
                <w:sz w:val="22"/>
                <w:lang w:val="id-ID"/>
              </w:rPr>
              <w:t>486</w:t>
            </w:r>
          </w:p>
        </w:tc>
        <w:tc>
          <w:tcPr>
            <w:tcW w:w="1134" w:type="dxa"/>
          </w:tcPr>
          <w:p w14:paraId="11B54905" w14:textId="77777777" w:rsidR="00FB08A8" w:rsidRPr="00FB08A8" w:rsidRDefault="00FB08A8" w:rsidP="00FB08A8">
            <w:pPr>
              <w:contextualSpacing w:val="0"/>
              <w:jc w:val="center"/>
              <w:rPr>
                <w:rFonts w:eastAsia="Calibri" w:cs="Times New Roman"/>
                <w:color w:val="000000" w:themeColor="text1"/>
                <w:sz w:val="22"/>
                <w:lang w:val="id-ID"/>
              </w:rPr>
            </w:pPr>
            <w:r w:rsidRPr="00FB08A8">
              <w:rPr>
                <w:rFonts w:eastAsia="Calibri" w:cs="Times New Roman"/>
                <w:color w:val="000000" w:themeColor="text1"/>
                <w:sz w:val="22"/>
                <w:lang w:val="id-ID"/>
              </w:rPr>
              <w:t>3</w:t>
            </w:r>
          </w:p>
        </w:tc>
      </w:tr>
      <w:tr w:rsidR="00FB08A8" w:rsidRPr="00FB08A8" w14:paraId="565E9F2A" w14:textId="77777777" w:rsidTr="00794924">
        <w:trPr>
          <w:jc w:val="center"/>
        </w:trPr>
        <w:tc>
          <w:tcPr>
            <w:tcW w:w="718" w:type="dxa"/>
          </w:tcPr>
          <w:p w14:paraId="2181FB5B" w14:textId="77777777" w:rsidR="00FB08A8" w:rsidRPr="00FB08A8" w:rsidRDefault="00FB08A8" w:rsidP="00FB08A8">
            <w:pPr>
              <w:contextualSpacing w:val="0"/>
              <w:jc w:val="center"/>
              <w:rPr>
                <w:rFonts w:eastAsia="Calibri" w:cs="Times New Roman"/>
                <w:color w:val="000000" w:themeColor="text1"/>
                <w:sz w:val="22"/>
                <w:lang w:val="id-ID"/>
              </w:rPr>
            </w:pPr>
            <w:r w:rsidRPr="00FB08A8">
              <w:rPr>
                <w:rFonts w:eastAsia="Calibri" w:cs="Times New Roman"/>
                <w:color w:val="000000" w:themeColor="text1"/>
                <w:sz w:val="22"/>
                <w:lang w:val="id-ID"/>
              </w:rPr>
              <w:t>A1</w:t>
            </w:r>
          </w:p>
        </w:tc>
        <w:tc>
          <w:tcPr>
            <w:tcW w:w="1280" w:type="dxa"/>
          </w:tcPr>
          <w:p w14:paraId="1294840A" w14:textId="77777777" w:rsidR="00FB08A8" w:rsidRPr="00FB08A8" w:rsidRDefault="00FB08A8" w:rsidP="00FB08A8">
            <w:pPr>
              <w:contextualSpacing w:val="0"/>
              <w:jc w:val="center"/>
              <w:rPr>
                <w:rFonts w:eastAsia="Calibri" w:cs="Times New Roman"/>
                <w:color w:val="000000" w:themeColor="text1"/>
                <w:sz w:val="22"/>
                <w:lang w:val="id-ID"/>
              </w:rPr>
            </w:pPr>
            <w:r w:rsidRPr="00FB08A8">
              <w:rPr>
                <w:rFonts w:eastAsia="Calibri" w:cs="Times New Roman"/>
                <w:color w:val="000000" w:themeColor="text1"/>
                <w:sz w:val="22"/>
                <w:lang w:val="id-ID"/>
              </w:rPr>
              <w:t>4</w:t>
            </w:r>
          </w:p>
        </w:tc>
        <w:tc>
          <w:tcPr>
            <w:tcW w:w="3814" w:type="dxa"/>
          </w:tcPr>
          <w:p w14:paraId="669A2D07" w14:textId="77777777" w:rsidR="00FB08A8" w:rsidRPr="00FB08A8" w:rsidRDefault="00FB08A8" w:rsidP="00FB08A8">
            <w:pPr>
              <w:contextualSpacing w:val="0"/>
              <w:rPr>
                <w:rFonts w:eastAsia="Calibri" w:cs="Times New Roman"/>
                <w:color w:val="000000" w:themeColor="text1"/>
                <w:sz w:val="22"/>
                <w:lang w:val="id-ID"/>
              </w:rPr>
            </w:pPr>
            <w:r w:rsidRPr="00FB08A8">
              <w:rPr>
                <w:rFonts w:eastAsia="Calibri" w:cs="Times New Roman"/>
                <w:color w:val="000000" w:themeColor="text1"/>
                <w:sz w:val="22"/>
                <w:lang w:val="id-ID"/>
              </w:rPr>
              <w:t>Informasi harga dari vendor tidak tersedia</w:t>
            </w:r>
          </w:p>
        </w:tc>
        <w:tc>
          <w:tcPr>
            <w:tcW w:w="850" w:type="dxa"/>
          </w:tcPr>
          <w:p w14:paraId="43BE44A1" w14:textId="77777777" w:rsidR="00FB08A8" w:rsidRPr="00FB08A8" w:rsidRDefault="00FB08A8" w:rsidP="00FB08A8">
            <w:pPr>
              <w:contextualSpacing w:val="0"/>
              <w:jc w:val="center"/>
              <w:rPr>
                <w:rFonts w:eastAsia="Calibri" w:cs="Times New Roman"/>
                <w:color w:val="000000" w:themeColor="text1"/>
                <w:sz w:val="22"/>
                <w:lang w:val="id-ID"/>
              </w:rPr>
            </w:pPr>
            <w:r w:rsidRPr="00FB08A8">
              <w:rPr>
                <w:rFonts w:eastAsia="Calibri" w:cs="Times New Roman"/>
                <w:color w:val="000000" w:themeColor="text1"/>
                <w:sz w:val="22"/>
                <w:lang w:val="id-ID"/>
              </w:rPr>
              <w:t>300</w:t>
            </w:r>
          </w:p>
        </w:tc>
        <w:tc>
          <w:tcPr>
            <w:tcW w:w="1134" w:type="dxa"/>
          </w:tcPr>
          <w:p w14:paraId="755B9B38" w14:textId="77777777" w:rsidR="00FB08A8" w:rsidRPr="00FB08A8" w:rsidRDefault="00FB08A8" w:rsidP="00FB08A8">
            <w:pPr>
              <w:contextualSpacing w:val="0"/>
              <w:jc w:val="center"/>
              <w:rPr>
                <w:rFonts w:eastAsia="Calibri" w:cs="Times New Roman"/>
                <w:color w:val="000000" w:themeColor="text1"/>
                <w:sz w:val="22"/>
                <w:lang w:val="id-ID"/>
              </w:rPr>
            </w:pPr>
            <w:r w:rsidRPr="00FB08A8">
              <w:rPr>
                <w:rFonts w:eastAsia="Calibri" w:cs="Times New Roman"/>
                <w:color w:val="000000" w:themeColor="text1"/>
                <w:sz w:val="22"/>
                <w:lang w:val="id-ID"/>
              </w:rPr>
              <w:t>4</w:t>
            </w:r>
          </w:p>
        </w:tc>
      </w:tr>
      <w:tr w:rsidR="00FB08A8" w:rsidRPr="00FB08A8" w14:paraId="670A69CF" w14:textId="77777777" w:rsidTr="00794924">
        <w:trPr>
          <w:jc w:val="center"/>
        </w:trPr>
        <w:tc>
          <w:tcPr>
            <w:tcW w:w="718" w:type="dxa"/>
          </w:tcPr>
          <w:p w14:paraId="070CF6C9" w14:textId="77777777" w:rsidR="00FB08A8" w:rsidRPr="00FB08A8" w:rsidRDefault="00FB08A8" w:rsidP="00FB08A8">
            <w:pPr>
              <w:contextualSpacing w:val="0"/>
              <w:jc w:val="center"/>
              <w:rPr>
                <w:rFonts w:eastAsia="Calibri" w:cs="Times New Roman"/>
                <w:color w:val="000000" w:themeColor="text1"/>
                <w:sz w:val="22"/>
                <w:lang w:val="id-ID"/>
              </w:rPr>
            </w:pPr>
            <w:r w:rsidRPr="00FB08A8">
              <w:rPr>
                <w:rFonts w:eastAsia="Calibri" w:cs="Times New Roman"/>
                <w:color w:val="000000" w:themeColor="text1"/>
                <w:sz w:val="22"/>
                <w:lang w:val="id-ID"/>
              </w:rPr>
              <w:t>A15</w:t>
            </w:r>
          </w:p>
        </w:tc>
        <w:tc>
          <w:tcPr>
            <w:tcW w:w="1280" w:type="dxa"/>
          </w:tcPr>
          <w:p w14:paraId="17643F69" w14:textId="77777777" w:rsidR="00FB08A8" w:rsidRPr="00FB08A8" w:rsidRDefault="00FB08A8" w:rsidP="00FB08A8">
            <w:pPr>
              <w:contextualSpacing w:val="0"/>
              <w:jc w:val="center"/>
              <w:rPr>
                <w:rFonts w:eastAsia="Calibri" w:cs="Times New Roman"/>
                <w:color w:val="000000" w:themeColor="text1"/>
                <w:sz w:val="22"/>
                <w:lang w:val="id-ID"/>
              </w:rPr>
            </w:pPr>
            <w:r w:rsidRPr="00FB08A8">
              <w:rPr>
                <w:rFonts w:eastAsia="Calibri" w:cs="Times New Roman"/>
                <w:color w:val="000000" w:themeColor="text1"/>
                <w:sz w:val="22"/>
                <w:lang w:val="id-ID"/>
              </w:rPr>
              <w:t>6</w:t>
            </w:r>
          </w:p>
        </w:tc>
        <w:tc>
          <w:tcPr>
            <w:tcW w:w="3814" w:type="dxa"/>
          </w:tcPr>
          <w:p w14:paraId="7BE15012" w14:textId="77777777" w:rsidR="00FB08A8" w:rsidRPr="00FB08A8" w:rsidRDefault="00FB08A8" w:rsidP="00FB08A8">
            <w:pPr>
              <w:contextualSpacing w:val="0"/>
              <w:rPr>
                <w:rFonts w:eastAsia="Calibri" w:cs="Times New Roman"/>
                <w:color w:val="000000" w:themeColor="text1"/>
                <w:sz w:val="22"/>
                <w:lang w:val="id-ID"/>
              </w:rPr>
            </w:pPr>
            <w:r w:rsidRPr="00FB08A8">
              <w:rPr>
                <w:rFonts w:eastAsia="Calibri" w:cs="Times New Roman"/>
                <w:color w:val="000000" w:themeColor="text1"/>
                <w:sz w:val="22"/>
                <w:lang w:val="id-ID"/>
              </w:rPr>
              <w:t>Tata letak penyimpanan barang di gudang tidak sesuai</w:t>
            </w:r>
          </w:p>
        </w:tc>
        <w:tc>
          <w:tcPr>
            <w:tcW w:w="850" w:type="dxa"/>
          </w:tcPr>
          <w:p w14:paraId="0DC9B3D6" w14:textId="77777777" w:rsidR="00FB08A8" w:rsidRPr="00FB08A8" w:rsidRDefault="00FB08A8" w:rsidP="00FB08A8">
            <w:pPr>
              <w:contextualSpacing w:val="0"/>
              <w:jc w:val="center"/>
              <w:rPr>
                <w:rFonts w:eastAsia="Calibri" w:cs="Times New Roman"/>
                <w:color w:val="000000" w:themeColor="text1"/>
                <w:sz w:val="22"/>
                <w:lang w:val="id-ID"/>
              </w:rPr>
            </w:pPr>
            <w:r w:rsidRPr="00FB08A8">
              <w:rPr>
                <w:rFonts w:eastAsia="Calibri" w:cs="Times New Roman"/>
                <w:color w:val="000000" w:themeColor="text1"/>
                <w:sz w:val="22"/>
                <w:lang w:val="id-ID"/>
              </w:rPr>
              <w:t>252</w:t>
            </w:r>
          </w:p>
        </w:tc>
        <w:tc>
          <w:tcPr>
            <w:tcW w:w="1134" w:type="dxa"/>
          </w:tcPr>
          <w:p w14:paraId="0E04BE6F" w14:textId="77777777" w:rsidR="00FB08A8" w:rsidRPr="00FB08A8" w:rsidRDefault="00FB08A8" w:rsidP="00FB08A8">
            <w:pPr>
              <w:contextualSpacing w:val="0"/>
              <w:jc w:val="center"/>
              <w:rPr>
                <w:rFonts w:eastAsia="Calibri" w:cs="Times New Roman"/>
                <w:color w:val="000000" w:themeColor="text1"/>
                <w:sz w:val="22"/>
                <w:lang w:val="id-ID"/>
              </w:rPr>
            </w:pPr>
            <w:r w:rsidRPr="00FB08A8">
              <w:rPr>
                <w:rFonts w:eastAsia="Calibri" w:cs="Times New Roman"/>
                <w:color w:val="000000" w:themeColor="text1"/>
                <w:sz w:val="22"/>
                <w:lang w:val="id-ID"/>
              </w:rPr>
              <w:t>5</w:t>
            </w:r>
          </w:p>
        </w:tc>
      </w:tr>
    </w:tbl>
    <w:p w14:paraId="2CD4062C" w14:textId="1ECBB1EE" w:rsidR="00FB08A8" w:rsidRDefault="00FB08A8" w:rsidP="00FB08A8">
      <w:pPr>
        <w:ind w:left="3119"/>
        <w:contextualSpacing w:val="0"/>
        <w:rPr>
          <w:rFonts w:eastAsia="Calibri" w:cs="Times New Roman"/>
          <w:color w:val="000000" w:themeColor="text1"/>
          <w:szCs w:val="24"/>
          <w:lang w:val="id-ID"/>
        </w:rPr>
        <w:sectPr w:rsidR="00FB08A8" w:rsidSect="00FB08A8">
          <w:type w:val="continuous"/>
          <w:pgSz w:w="11906" w:h="16838"/>
          <w:pgMar w:top="1701" w:right="1701" w:bottom="1701" w:left="1701" w:header="709" w:footer="709" w:gutter="0"/>
          <w:cols w:space="709"/>
          <w:docGrid w:linePitch="360"/>
        </w:sectPr>
      </w:pPr>
      <w:r w:rsidRPr="00FB08A8">
        <w:rPr>
          <w:rFonts w:eastAsia="Calibri" w:cs="Times New Roman"/>
          <w:color w:val="000000" w:themeColor="text1"/>
          <w:szCs w:val="24"/>
          <w:lang w:val="id-ID"/>
        </w:rPr>
        <w:t>Sumber: Pengolahan Data</w:t>
      </w:r>
    </w:p>
    <w:p w14:paraId="21E9ECB0" w14:textId="77777777" w:rsidR="00FB08A8" w:rsidRPr="00FB08A8" w:rsidRDefault="00FB08A8">
      <w:pPr>
        <w:keepNext/>
        <w:keepLines/>
        <w:numPr>
          <w:ilvl w:val="0"/>
          <w:numId w:val="28"/>
        </w:numPr>
        <w:ind w:left="426" w:hanging="426"/>
        <w:contextualSpacing w:val="0"/>
        <w:outlineLvl w:val="1"/>
        <w:rPr>
          <w:rFonts w:eastAsiaTheme="majorEastAsia" w:cs="Times New Roman"/>
          <w:b/>
          <w:bCs/>
          <w:color w:val="000000" w:themeColor="text1"/>
          <w:szCs w:val="24"/>
          <w:lang w:val="id-ID"/>
        </w:rPr>
      </w:pPr>
      <w:bookmarkStart w:id="39" w:name="_Toc124532038"/>
      <w:r w:rsidRPr="00FB08A8">
        <w:rPr>
          <w:rFonts w:eastAsiaTheme="majorEastAsia" w:cs="Times New Roman"/>
          <w:b/>
          <w:bCs/>
          <w:i/>
          <w:iCs/>
          <w:color w:val="000000" w:themeColor="text1"/>
          <w:szCs w:val="24"/>
          <w:lang w:val="id-ID"/>
        </w:rPr>
        <w:t>House Of Risk</w:t>
      </w:r>
      <w:r w:rsidRPr="00FB08A8">
        <w:rPr>
          <w:rFonts w:eastAsiaTheme="majorEastAsia" w:cs="Times New Roman"/>
          <w:b/>
          <w:bCs/>
          <w:color w:val="000000" w:themeColor="text1"/>
          <w:szCs w:val="24"/>
          <w:lang w:val="id-ID"/>
        </w:rPr>
        <w:t xml:space="preserve"> Fase 2</w:t>
      </w:r>
      <w:bookmarkEnd w:id="39"/>
    </w:p>
    <w:p w14:paraId="300F0443" w14:textId="731F7318" w:rsidR="00FB08A8" w:rsidRPr="00FB08A8" w:rsidRDefault="00FB08A8" w:rsidP="00FB08A8">
      <w:pPr>
        <w:ind w:firstLine="1004"/>
        <w:contextualSpacing w:val="0"/>
        <w:jc w:val="both"/>
        <w:rPr>
          <w:rFonts w:eastAsia="Calibri" w:cs="Times New Roman"/>
          <w:color w:val="000000" w:themeColor="text1"/>
          <w:szCs w:val="24"/>
          <w:lang w:val="id-ID"/>
        </w:rPr>
      </w:pPr>
      <w:r w:rsidRPr="00FB08A8">
        <w:rPr>
          <w:rFonts w:eastAsia="Calibri" w:cs="Times New Roman"/>
          <w:color w:val="000000" w:themeColor="text1"/>
          <w:szCs w:val="24"/>
          <w:lang w:val="id-ID"/>
        </w:rPr>
        <w:t xml:space="preserve">Setelah diketahui peringkat prioritas </w:t>
      </w:r>
      <w:r w:rsidRPr="00FB08A8">
        <w:rPr>
          <w:rFonts w:eastAsia="Calibri" w:cs="Times New Roman"/>
          <w:i/>
          <w:iCs/>
          <w:color w:val="000000" w:themeColor="text1"/>
          <w:szCs w:val="24"/>
          <w:lang w:val="id-ID"/>
        </w:rPr>
        <w:t>risk agent</w:t>
      </w:r>
      <w:r w:rsidRPr="00FB08A8">
        <w:rPr>
          <w:rFonts w:eastAsia="Calibri" w:cs="Times New Roman"/>
          <w:color w:val="000000" w:themeColor="text1"/>
          <w:szCs w:val="24"/>
          <w:lang w:val="id-ID"/>
        </w:rPr>
        <w:t xml:space="preserve"> pada </w:t>
      </w:r>
      <w:r w:rsidRPr="00FB08A8">
        <w:rPr>
          <w:rFonts w:eastAsia="Calibri" w:cs="Times New Roman"/>
          <w:i/>
          <w:iCs/>
          <w:color w:val="000000" w:themeColor="text1"/>
          <w:szCs w:val="24"/>
          <w:lang w:val="id-ID"/>
        </w:rPr>
        <w:t>House Of Risk Fase 1</w:t>
      </w:r>
      <w:r w:rsidRPr="00FB08A8">
        <w:rPr>
          <w:rFonts w:eastAsia="Calibri" w:cs="Times New Roman"/>
          <w:color w:val="000000" w:themeColor="text1"/>
          <w:szCs w:val="24"/>
          <w:lang w:val="id-ID"/>
        </w:rPr>
        <w:t xml:space="preserve">, maka pada </w:t>
      </w:r>
      <w:r w:rsidRPr="00FB08A8">
        <w:rPr>
          <w:rFonts w:eastAsia="Calibri" w:cs="Times New Roman"/>
          <w:i/>
          <w:iCs/>
          <w:color w:val="000000" w:themeColor="text1"/>
          <w:szCs w:val="24"/>
          <w:lang w:val="id-ID"/>
        </w:rPr>
        <w:t>House Of Risk Fase 2</w:t>
      </w:r>
      <w:r w:rsidRPr="00FB08A8">
        <w:rPr>
          <w:rFonts w:eastAsia="Calibri" w:cs="Times New Roman"/>
          <w:color w:val="000000" w:themeColor="text1"/>
          <w:szCs w:val="24"/>
          <w:lang w:val="id-ID"/>
        </w:rPr>
        <w:t xml:space="preserve"> akan ditentukan usulan strategi mitigasi untuk meminimalkan munculnya </w:t>
      </w:r>
      <w:r w:rsidRPr="00FB08A8">
        <w:rPr>
          <w:rFonts w:eastAsia="Calibri" w:cs="Times New Roman"/>
          <w:i/>
          <w:iCs/>
          <w:color w:val="000000" w:themeColor="text1"/>
          <w:szCs w:val="24"/>
          <w:lang w:val="id-ID"/>
        </w:rPr>
        <w:t>risk agent</w:t>
      </w:r>
      <w:r w:rsidRPr="00FB08A8">
        <w:rPr>
          <w:rFonts w:eastAsia="Calibri" w:cs="Times New Roman"/>
          <w:color w:val="000000" w:themeColor="text1"/>
          <w:szCs w:val="24"/>
          <w:lang w:val="id-ID"/>
        </w:rPr>
        <w:t>.</w:t>
      </w:r>
    </w:p>
    <w:p w14:paraId="4B235794" w14:textId="77777777" w:rsidR="00FB08A8" w:rsidRPr="00FB08A8" w:rsidRDefault="00FB08A8">
      <w:pPr>
        <w:keepNext/>
        <w:keepLines/>
        <w:numPr>
          <w:ilvl w:val="0"/>
          <w:numId w:val="36"/>
        </w:numPr>
        <w:ind w:left="426"/>
        <w:contextualSpacing w:val="0"/>
        <w:outlineLvl w:val="2"/>
        <w:rPr>
          <w:rFonts w:eastAsiaTheme="majorEastAsia" w:cs="Times New Roman"/>
          <w:b/>
          <w:bCs/>
          <w:i/>
          <w:iCs/>
          <w:color w:val="000000" w:themeColor="text1"/>
          <w:szCs w:val="24"/>
          <w:lang w:val="id-ID"/>
        </w:rPr>
      </w:pPr>
      <w:bookmarkStart w:id="40" w:name="_Toc124532039"/>
      <w:r w:rsidRPr="00FB08A8">
        <w:rPr>
          <w:rFonts w:eastAsiaTheme="majorEastAsia" w:cs="Times New Roman"/>
          <w:b/>
          <w:bCs/>
          <w:color w:val="000000" w:themeColor="text1"/>
          <w:szCs w:val="24"/>
          <w:lang w:val="id-ID"/>
        </w:rPr>
        <w:t>Usulan Strategi Mitigasi</w:t>
      </w:r>
      <w:bookmarkEnd w:id="40"/>
    </w:p>
    <w:p w14:paraId="25E3AF6B" w14:textId="525D69DC" w:rsidR="00FB08A8" w:rsidRDefault="00FB08A8" w:rsidP="00FB08A8">
      <w:pPr>
        <w:ind w:firstLine="720"/>
        <w:contextualSpacing w:val="0"/>
        <w:jc w:val="both"/>
        <w:rPr>
          <w:rFonts w:eastAsia="Calibri" w:cs="Times New Roman"/>
          <w:color w:val="000000" w:themeColor="text1"/>
          <w:szCs w:val="24"/>
          <w:lang w:val="id-ID"/>
        </w:rPr>
      </w:pPr>
      <w:r w:rsidRPr="00FB08A8">
        <w:rPr>
          <w:rFonts w:eastAsia="Calibri" w:cs="Times New Roman"/>
          <w:color w:val="000000" w:themeColor="text1"/>
          <w:szCs w:val="24"/>
          <w:lang w:val="id-ID"/>
        </w:rPr>
        <w:t xml:space="preserve">Setelah mengetahui prioritas </w:t>
      </w:r>
      <w:r w:rsidRPr="00FB08A8">
        <w:rPr>
          <w:rFonts w:eastAsia="Calibri" w:cs="Times New Roman"/>
          <w:i/>
          <w:iCs/>
          <w:color w:val="000000" w:themeColor="text1"/>
          <w:szCs w:val="24"/>
          <w:lang w:val="id-ID"/>
        </w:rPr>
        <w:t>risk agent</w:t>
      </w:r>
      <w:r w:rsidRPr="00FB08A8">
        <w:rPr>
          <w:rFonts w:eastAsia="Calibri" w:cs="Times New Roman"/>
          <w:color w:val="000000" w:themeColor="text1"/>
          <w:szCs w:val="24"/>
          <w:lang w:val="id-ID"/>
        </w:rPr>
        <w:t xml:space="preserve"> selanjutnya adalah memberikan usulan mitigasi </w:t>
      </w:r>
      <w:r w:rsidRPr="00FB08A8">
        <w:rPr>
          <w:rFonts w:eastAsia="Calibri" w:cs="Times New Roman"/>
          <w:color w:val="000000" w:themeColor="text1"/>
          <w:szCs w:val="24"/>
          <w:lang w:val="en-US"/>
        </w:rPr>
        <w:t xml:space="preserve">yang dilakukan dengan cara wawancara dan studi literatur </w:t>
      </w:r>
      <w:r w:rsidRPr="00FB08A8">
        <w:rPr>
          <w:rFonts w:eastAsia="Calibri" w:cs="Times New Roman"/>
          <w:color w:val="000000" w:themeColor="text1"/>
          <w:szCs w:val="24"/>
          <w:lang w:val="id-ID"/>
        </w:rPr>
        <w:t>untuk mengatasi prioritas agen risiko</w:t>
      </w:r>
      <w:r w:rsidRPr="00FB08A8">
        <w:rPr>
          <w:rFonts w:eastAsia="Calibri" w:cs="Times New Roman"/>
          <w:i/>
          <w:iCs/>
          <w:color w:val="000000" w:themeColor="text1"/>
          <w:szCs w:val="24"/>
          <w:lang w:val="id-ID"/>
        </w:rPr>
        <w:t xml:space="preserve"> (risk agent)</w:t>
      </w:r>
      <w:r w:rsidRPr="00FB08A8">
        <w:rPr>
          <w:rFonts w:eastAsia="Calibri" w:cs="Times New Roman"/>
          <w:color w:val="000000" w:themeColor="text1"/>
          <w:szCs w:val="24"/>
          <w:lang w:val="id-ID"/>
        </w:rPr>
        <w:t>. Usulan strategi mitigasi ditunjukan pada Tabel 4.11 berikut:</w:t>
      </w:r>
    </w:p>
    <w:p w14:paraId="52109AB8" w14:textId="77777777" w:rsidR="00FB08A8" w:rsidRDefault="00FB08A8" w:rsidP="00FB08A8">
      <w:pPr>
        <w:ind w:left="709"/>
        <w:contextualSpacing w:val="0"/>
        <w:jc w:val="center"/>
        <w:rPr>
          <w:rFonts w:eastAsia="Calibri" w:cs="Times New Roman"/>
          <w:color w:val="000000" w:themeColor="text1"/>
          <w:szCs w:val="24"/>
          <w:lang w:val="id-ID"/>
        </w:rPr>
        <w:sectPr w:rsidR="00FB08A8" w:rsidSect="004E5CD1">
          <w:type w:val="continuous"/>
          <w:pgSz w:w="11906" w:h="16838"/>
          <w:pgMar w:top="1701" w:right="1701" w:bottom="1701" w:left="1701" w:header="709" w:footer="709" w:gutter="0"/>
          <w:cols w:num="2" w:space="709"/>
          <w:docGrid w:linePitch="360"/>
        </w:sectPr>
      </w:pPr>
    </w:p>
    <w:p w14:paraId="7399134F" w14:textId="77777777" w:rsidR="00FB08A8" w:rsidRPr="00FB08A8" w:rsidRDefault="00FB08A8" w:rsidP="00FB08A8">
      <w:pPr>
        <w:ind w:left="709"/>
        <w:contextualSpacing w:val="0"/>
        <w:jc w:val="center"/>
        <w:rPr>
          <w:rFonts w:eastAsia="Calibri" w:cs="Times New Roman"/>
          <w:color w:val="000000" w:themeColor="text1"/>
          <w:szCs w:val="24"/>
          <w:lang w:val="id-ID"/>
        </w:rPr>
      </w:pPr>
      <w:r w:rsidRPr="00FB08A8">
        <w:rPr>
          <w:rFonts w:eastAsia="Calibri" w:cs="Times New Roman"/>
          <w:color w:val="000000" w:themeColor="text1"/>
          <w:szCs w:val="24"/>
          <w:lang w:val="id-ID"/>
        </w:rPr>
        <w:t>Tabel 4.11 Strategi Mitigasi</w:t>
      </w:r>
    </w:p>
    <w:tbl>
      <w:tblPr>
        <w:tblStyle w:val="TableGrid"/>
        <w:tblW w:w="8505" w:type="dxa"/>
        <w:tblInd w:w="-5" w:type="dxa"/>
        <w:tblLook w:val="04A0" w:firstRow="1" w:lastRow="0" w:firstColumn="1" w:lastColumn="0" w:noHBand="0" w:noVBand="1"/>
      </w:tblPr>
      <w:tblGrid>
        <w:gridCol w:w="485"/>
        <w:gridCol w:w="7302"/>
        <w:gridCol w:w="718"/>
      </w:tblGrid>
      <w:tr w:rsidR="00FB08A8" w:rsidRPr="00FB08A8" w14:paraId="1D25DCBD" w14:textId="77777777" w:rsidTr="00F32B7A">
        <w:tc>
          <w:tcPr>
            <w:tcW w:w="485" w:type="dxa"/>
          </w:tcPr>
          <w:p w14:paraId="5286C17F" w14:textId="77777777" w:rsidR="00FB08A8" w:rsidRPr="00FB08A8" w:rsidRDefault="00FB08A8" w:rsidP="00FB08A8">
            <w:pPr>
              <w:contextualSpacing w:val="0"/>
              <w:jc w:val="center"/>
              <w:rPr>
                <w:rFonts w:eastAsia="Calibri" w:cs="Times New Roman"/>
                <w:b/>
                <w:bCs/>
                <w:color w:val="000000" w:themeColor="text1"/>
                <w:sz w:val="22"/>
                <w:lang w:val="id-ID"/>
              </w:rPr>
            </w:pPr>
            <w:r w:rsidRPr="00FB08A8">
              <w:rPr>
                <w:rFonts w:eastAsia="Calibri" w:cs="Times New Roman"/>
                <w:b/>
                <w:bCs/>
                <w:color w:val="000000" w:themeColor="text1"/>
                <w:sz w:val="22"/>
                <w:lang w:val="id-ID"/>
              </w:rPr>
              <w:t>No</w:t>
            </w:r>
          </w:p>
        </w:tc>
        <w:tc>
          <w:tcPr>
            <w:tcW w:w="7453" w:type="dxa"/>
          </w:tcPr>
          <w:p w14:paraId="16BA1276" w14:textId="77777777" w:rsidR="00FB08A8" w:rsidRPr="00FB08A8" w:rsidRDefault="00FB08A8" w:rsidP="00FB08A8">
            <w:pPr>
              <w:contextualSpacing w:val="0"/>
              <w:jc w:val="center"/>
              <w:rPr>
                <w:rFonts w:eastAsia="Calibri" w:cs="Times New Roman"/>
                <w:b/>
                <w:bCs/>
                <w:color w:val="000000" w:themeColor="text1"/>
                <w:sz w:val="22"/>
                <w:lang w:val="id-ID"/>
              </w:rPr>
            </w:pPr>
            <w:r w:rsidRPr="00FB08A8">
              <w:rPr>
                <w:rFonts w:eastAsia="Calibri" w:cs="Times New Roman"/>
                <w:b/>
                <w:bCs/>
                <w:color w:val="000000" w:themeColor="text1"/>
                <w:sz w:val="22"/>
                <w:lang w:val="id-ID"/>
              </w:rPr>
              <w:t>Strategi Mitigasi</w:t>
            </w:r>
          </w:p>
        </w:tc>
        <w:tc>
          <w:tcPr>
            <w:tcW w:w="567" w:type="dxa"/>
          </w:tcPr>
          <w:p w14:paraId="7B62ECDD" w14:textId="77777777" w:rsidR="00FB08A8" w:rsidRPr="00FB08A8" w:rsidRDefault="00FB08A8" w:rsidP="00FB08A8">
            <w:pPr>
              <w:contextualSpacing w:val="0"/>
              <w:jc w:val="center"/>
              <w:rPr>
                <w:rFonts w:eastAsia="Calibri" w:cs="Times New Roman"/>
                <w:b/>
                <w:bCs/>
                <w:color w:val="000000" w:themeColor="text1"/>
                <w:sz w:val="22"/>
                <w:lang w:val="id-ID"/>
              </w:rPr>
            </w:pPr>
            <w:r w:rsidRPr="00FB08A8">
              <w:rPr>
                <w:rFonts w:eastAsia="Calibri" w:cs="Times New Roman"/>
                <w:b/>
                <w:bCs/>
                <w:color w:val="000000" w:themeColor="text1"/>
                <w:sz w:val="22"/>
                <w:lang w:val="id-ID"/>
              </w:rPr>
              <w:t>Kode</w:t>
            </w:r>
          </w:p>
        </w:tc>
      </w:tr>
      <w:tr w:rsidR="00FB08A8" w:rsidRPr="00FB08A8" w14:paraId="37698706" w14:textId="77777777" w:rsidTr="00F32B7A">
        <w:tc>
          <w:tcPr>
            <w:tcW w:w="485" w:type="dxa"/>
          </w:tcPr>
          <w:p w14:paraId="5091FB47" w14:textId="77777777" w:rsidR="00FB08A8" w:rsidRPr="00FB08A8" w:rsidRDefault="00FB08A8" w:rsidP="00FB08A8">
            <w:pPr>
              <w:contextualSpacing w:val="0"/>
              <w:jc w:val="center"/>
              <w:rPr>
                <w:rFonts w:eastAsia="Calibri" w:cs="Times New Roman"/>
                <w:color w:val="000000" w:themeColor="text1"/>
                <w:sz w:val="22"/>
                <w:lang w:val="id-ID"/>
              </w:rPr>
            </w:pPr>
            <w:r w:rsidRPr="00FB08A8">
              <w:rPr>
                <w:rFonts w:eastAsia="Calibri" w:cs="Times New Roman"/>
                <w:color w:val="000000" w:themeColor="text1"/>
                <w:sz w:val="22"/>
                <w:lang w:val="id-ID"/>
              </w:rPr>
              <w:t>1</w:t>
            </w:r>
          </w:p>
        </w:tc>
        <w:tc>
          <w:tcPr>
            <w:tcW w:w="7453" w:type="dxa"/>
          </w:tcPr>
          <w:p w14:paraId="0B61AA9D" w14:textId="77777777" w:rsidR="00FB08A8" w:rsidRPr="00FB08A8" w:rsidRDefault="00FB08A8" w:rsidP="00FB08A8">
            <w:pPr>
              <w:contextualSpacing w:val="0"/>
              <w:rPr>
                <w:rFonts w:eastAsia="Calibri" w:cs="Times New Roman"/>
                <w:color w:val="000000" w:themeColor="text1"/>
                <w:sz w:val="22"/>
                <w:lang w:val="id-ID"/>
              </w:rPr>
            </w:pPr>
            <w:r w:rsidRPr="00FB08A8">
              <w:rPr>
                <w:rFonts w:eastAsia="Calibri" w:cs="Times New Roman"/>
                <w:color w:val="000000" w:themeColor="text1"/>
                <w:sz w:val="22"/>
                <w:lang w:val="id-ID"/>
              </w:rPr>
              <w:t xml:space="preserve">Melakukan </w:t>
            </w:r>
            <w:r w:rsidRPr="00FB08A8">
              <w:rPr>
                <w:rFonts w:eastAsia="Calibri" w:cs="Times New Roman"/>
                <w:i/>
                <w:iCs/>
                <w:color w:val="000000" w:themeColor="text1"/>
                <w:sz w:val="22"/>
                <w:lang w:val="id-ID"/>
              </w:rPr>
              <w:t>monitoring</w:t>
            </w:r>
            <w:r w:rsidRPr="00FB08A8">
              <w:rPr>
                <w:rFonts w:eastAsia="Calibri" w:cs="Times New Roman"/>
                <w:color w:val="000000" w:themeColor="text1"/>
                <w:sz w:val="22"/>
                <w:lang w:val="id-ID"/>
              </w:rPr>
              <w:t xml:space="preserve"> pengiriman</w:t>
            </w:r>
          </w:p>
        </w:tc>
        <w:tc>
          <w:tcPr>
            <w:tcW w:w="567" w:type="dxa"/>
          </w:tcPr>
          <w:p w14:paraId="3CDAF804" w14:textId="77777777" w:rsidR="00FB08A8" w:rsidRPr="00FB08A8" w:rsidRDefault="00FB08A8" w:rsidP="00FB08A8">
            <w:pPr>
              <w:contextualSpacing w:val="0"/>
              <w:jc w:val="center"/>
              <w:rPr>
                <w:rFonts w:eastAsia="Calibri" w:cs="Times New Roman"/>
                <w:color w:val="000000" w:themeColor="text1"/>
                <w:sz w:val="22"/>
                <w:lang w:val="id-ID"/>
              </w:rPr>
            </w:pPr>
            <w:r w:rsidRPr="00FB08A8">
              <w:rPr>
                <w:rFonts w:eastAsia="Calibri" w:cs="Times New Roman"/>
                <w:color w:val="000000" w:themeColor="text1"/>
                <w:sz w:val="22"/>
                <w:lang w:val="id-ID"/>
              </w:rPr>
              <w:t>PA1</w:t>
            </w:r>
          </w:p>
        </w:tc>
      </w:tr>
      <w:tr w:rsidR="00FB08A8" w:rsidRPr="00FB08A8" w14:paraId="719A3FE5" w14:textId="77777777" w:rsidTr="00F32B7A">
        <w:tc>
          <w:tcPr>
            <w:tcW w:w="485" w:type="dxa"/>
          </w:tcPr>
          <w:p w14:paraId="666DB54A" w14:textId="77777777" w:rsidR="00FB08A8" w:rsidRPr="00FB08A8" w:rsidRDefault="00FB08A8" w:rsidP="00FB08A8">
            <w:pPr>
              <w:contextualSpacing w:val="0"/>
              <w:jc w:val="center"/>
              <w:rPr>
                <w:rFonts w:eastAsia="Calibri" w:cs="Times New Roman"/>
                <w:color w:val="000000" w:themeColor="text1"/>
                <w:sz w:val="22"/>
                <w:lang w:val="id-ID"/>
              </w:rPr>
            </w:pPr>
            <w:r w:rsidRPr="00FB08A8">
              <w:rPr>
                <w:rFonts w:eastAsia="Calibri" w:cs="Times New Roman"/>
                <w:color w:val="000000" w:themeColor="text1"/>
                <w:sz w:val="22"/>
                <w:lang w:val="id-ID"/>
              </w:rPr>
              <w:t>2</w:t>
            </w:r>
          </w:p>
        </w:tc>
        <w:tc>
          <w:tcPr>
            <w:tcW w:w="7453" w:type="dxa"/>
          </w:tcPr>
          <w:p w14:paraId="19D0B5FF" w14:textId="77777777" w:rsidR="00FB08A8" w:rsidRPr="00FB08A8" w:rsidRDefault="00FB08A8" w:rsidP="00FB08A8">
            <w:pPr>
              <w:contextualSpacing w:val="0"/>
              <w:rPr>
                <w:rFonts w:eastAsia="Calibri" w:cs="Times New Roman"/>
                <w:color w:val="000000" w:themeColor="text1"/>
                <w:sz w:val="22"/>
                <w:lang w:val="id-ID"/>
              </w:rPr>
            </w:pPr>
            <w:r w:rsidRPr="00FB08A8">
              <w:rPr>
                <w:rFonts w:eastAsia="Calibri" w:cs="Times New Roman"/>
                <w:color w:val="000000" w:themeColor="text1"/>
                <w:sz w:val="22"/>
                <w:lang w:val="id-ID"/>
              </w:rPr>
              <w:t>Membuat catatan perencanaan pengadaan dengan mempertimbangkan jumlah pembelian dan kesiapan vendor</w:t>
            </w:r>
          </w:p>
        </w:tc>
        <w:tc>
          <w:tcPr>
            <w:tcW w:w="567" w:type="dxa"/>
          </w:tcPr>
          <w:p w14:paraId="76E2B081" w14:textId="77777777" w:rsidR="00FB08A8" w:rsidRPr="00FB08A8" w:rsidRDefault="00FB08A8" w:rsidP="00FB08A8">
            <w:pPr>
              <w:contextualSpacing w:val="0"/>
              <w:jc w:val="center"/>
              <w:rPr>
                <w:rFonts w:eastAsia="Calibri" w:cs="Times New Roman"/>
                <w:color w:val="000000" w:themeColor="text1"/>
                <w:sz w:val="22"/>
                <w:lang w:val="id-ID"/>
              </w:rPr>
            </w:pPr>
            <w:r w:rsidRPr="00FB08A8">
              <w:rPr>
                <w:rFonts w:eastAsia="Calibri" w:cs="Times New Roman"/>
                <w:color w:val="000000" w:themeColor="text1"/>
                <w:sz w:val="22"/>
                <w:lang w:val="id-ID"/>
              </w:rPr>
              <w:t>PA2</w:t>
            </w:r>
          </w:p>
        </w:tc>
      </w:tr>
      <w:tr w:rsidR="00FB08A8" w:rsidRPr="00FB08A8" w14:paraId="5F358669" w14:textId="77777777" w:rsidTr="00F32B7A">
        <w:tc>
          <w:tcPr>
            <w:tcW w:w="485" w:type="dxa"/>
          </w:tcPr>
          <w:p w14:paraId="459217EC" w14:textId="77777777" w:rsidR="00FB08A8" w:rsidRPr="00FB08A8" w:rsidRDefault="00FB08A8" w:rsidP="00FB08A8">
            <w:pPr>
              <w:contextualSpacing w:val="0"/>
              <w:jc w:val="center"/>
              <w:rPr>
                <w:rFonts w:eastAsia="Calibri" w:cs="Times New Roman"/>
                <w:color w:val="000000" w:themeColor="text1"/>
                <w:sz w:val="22"/>
                <w:lang w:val="id-ID"/>
              </w:rPr>
            </w:pPr>
            <w:r w:rsidRPr="00FB08A8">
              <w:rPr>
                <w:rFonts w:eastAsia="Calibri" w:cs="Times New Roman"/>
                <w:color w:val="000000" w:themeColor="text1"/>
                <w:sz w:val="22"/>
                <w:lang w:val="id-ID"/>
              </w:rPr>
              <w:t>3</w:t>
            </w:r>
          </w:p>
        </w:tc>
        <w:tc>
          <w:tcPr>
            <w:tcW w:w="7453" w:type="dxa"/>
          </w:tcPr>
          <w:p w14:paraId="10AC8996" w14:textId="77777777" w:rsidR="00FB08A8" w:rsidRPr="00FB08A8" w:rsidRDefault="00FB08A8" w:rsidP="00FB08A8">
            <w:pPr>
              <w:contextualSpacing w:val="0"/>
              <w:rPr>
                <w:rFonts w:eastAsia="Calibri" w:cs="Times New Roman"/>
                <w:color w:val="000000" w:themeColor="text1"/>
                <w:sz w:val="22"/>
                <w:lang w:val="id-ID"/>
              </w:rPr>
            </w:pPr>
            <w:r w:rsidRPr="00FB08A8">
              <w:rPr>
                <w:rFonts w:eastAsia="Calibri" w:cs="Times New Roman"/>
                <w:color w:val="000000" w:themeColor="text1"/>
                <w:sz w:val="22"/>
                <w:lang w:val="id-ID"/>
              </w:rPr>
              <w:t>Melakukan pelatihan pada petugas pengecekan barang</w:t>
            </w:r>
          </w:p>
        </w:tc>
        <w:tc>
          <w:tcPr>
            <w:tcW w:w="567" w:type="dxa"/>
          </w:tcPr>
          <w:p w14:paraId="4626F298" w14:textId="77777777" w:rsidR="00FB08A8" w:rsidRPr="00FB08A8" w:rsidRDefault="00FB08A8" w:rsidP="00FB08A8">
            <w:pPr>
              <w:contextualSpacing w:val="0"/>
              <w:jc w:val="center"/>
              <w:rPr>
                <w:rFonts w:eastAsia="Calibri" w:cs="Times New Roman"/>
                <w:color w:val="000000" w:themeColor="text1"/>
                <w:sz w:val="22"/>
                <w:lang w:val="id-ID"/>
              </w:rPr>
            </w:pPr>
            <w:r w:rsidRPr="00FB08A8">
              <w:rPr>
                <w:rFonts w:eastAsia="Calibri" w:cs="Times New Roman"/>
                <w:color w:val="000000" w:themeColor="text1"/>
                <w:sz w:val="22"/>
                <w:lang w:val="id-ID"/>
              </w:rPr>
              <w:t>PA3</w:t>
            </w:r>
          </w:p>
        </w:tc>
      </w:tr>
      <w:tr w:rsidR="00FB08A8" w:rsidRPr="00FB08A8" w14:paraId="1C69B638" w14:textId="77777777" w:rsidTr="00F32B7A">
        <w:tc>
          <w:tcPr>
            <w:tcW w:w="485" w:type="dxa"/>
          </w:tcPr>
          <w:p w14:paraId="23725824" w14:textId="77777777" w:rsidR="00FB08A8" w:rsidRPr="00FB08A8" w:rsidRDefault="00FB08A8" w:rsidP="00FB08A8">
            <w:pPr>
              <w:contextualSpacing w:val="0"/>
              <w:jc w:val="center"/>
              <w:rPr>
                <w:rFonts w:eastAsia="Calibri" w:cs="Times New Roman"/>
                <w:color w:val="000000" w:themeColor="text1"/>
                <w:sz w:val="22"/>
                <w:lang w:val="id-ID"/>
              </w:rPr>
            </w:pPr>
            <w:r w:rsidRPr="00FB08A8">
              <w:rPr>
                <w:rFonts w:eastAsia="Calibri" w:cs="Times New Roman"/>
                <w:color w:val="000000" w:themeColor="text1"/>
                <w:sz w:val="22"/>
                <w:lang w:val="id-ID"/>
              </w:rPr>
              <w:t>4</w:t>
            </w:r>
          </w:p>
        </w:tc>
        <w:tc>
          <w:tcPr>
            <w:tcW w:w="7453" w:type="dxa"/>
          </w:tcPr>
          <w:p w14:paraId="74AC296D" w14:textId="77777777" w:rsidR="00FB08A8" w:rsidRPr="00FB08A8" w:rsidRDefault="00FB08A8" w:rsidP="00FB08A8">
            <w:pPr>
              <w:contextualSpacing w:val="0"/>
              <w:rPr>
                <w:rFonts w:eastAsia="Calibri" w:cs="Times New Roman"/>
                <w:color w:val="000000" w:themeColor="text1"/>
                <w:sz w:val="22"/>
                <w:lang w:val="id-ID"/>
              </w:rPr>
            </w:pPr>
            <w:r w:rsidRPr="00FB08A8">
              <w:rPr>
                <w:rFonts w:eastAsia="Calibri" w:cs="Times New Roman"/>
                <w:color w:val="000000" w:themeColor="text1"/>
                <w:sz w:val="22"/>
                <w:lang w:val="id-ID"/>
              </w:rPr>
              <w:t>Membuat sistem manajemen untuk mengawasi kontrak</w:t>
            </w:r>
          </w:p>
        </w:tc>
        <w:tc>
          <w:tcPr>
            <w:tcW w:w="567" w:type="dxa"/>
          </w:tcPr>
          <w:p w14:paraId="0BBE3E53" w14:textId="77777777" w:rsidR="00FB08A8" w:rsidRPr="00FB08A8" w:rsidRDefault="00FB08A8" w:rsidP="00FB08A8">
            <w:pPr>
              <w:contextualSpacing w:val="0"/>
              <w:jc w:val="center"/>
              <w:rPr>
                <w:rFonts w:eastAsia="Calibri" w:cs="Times New Roman"/>
                <w:color w:val="000000" w:themeColor="text1"/>
                <w:sz w:val="22"/>
                <w:lang w:val="id-ID"/>
              </w:rPr>
            </w:pPr>
            <w:r w:rsidRPr="00FB08A8">
              <w:rPr>
                <w:rFonts w:eastAsia="Calibri" w:cs="Times New Roman"/>
                <w:color w:val="000000" w:themeColor="text1"/>
                <w:sz w:val="22"/>
                <w:lang w:val="id-ID"/>
              </w:rPr>
              <w:t>PA4</w:t>
            </w:r>
          </w:p>
        </w:tc>
      </w:tr>
      <w:tr w:rsidR="00FB08A8" w:rsidRPr="00FB08A8" w14:paraId="4C04E821" w14:textId="77777777" w:rsidTr="00F32B7A">
        <w:tc>
          <w:tcPr>
            <w:tcW w:w="485" w:type="dxa"/>
          </w:tcPr>
          <w:p w14:paraId="1E804170" w14:textId="77777777" w:rsidR="00FB08A8" w:rsidRPr="00FB08A8" w:rsidRDefault="00FB08A8" w:rsidP="00FB08A8">
            <w:pPr>
              <w:contextualSpacing w:val="0"/>
              <w:jc w:val="center"/>
              <w:rPr>
                <w:rFonts w:eastAsia="Calibri" w:cs="Times New Roman"/>
                <w:color w:val="000000" w:themeColor="text1"/>
                <w:sz w:val="22"/>
                <w:lang w:val="id-ID"/>
              </w:rPr>
            </w:pPr>
            <w:r w:rsidRPr="00FB08A8">
              <w:rPr>
                <w:rFonts w:eastAsia="Calibri" w:cs="Times New Roman"/>
                <w:color w:val="000000" w:themeColor="text1"/>
                <w:sz w:val="22"/>
                <w:lang w:val="id-ID"/>
              </w:rPr>
              <w:t>5</w:t>
            </w:r>
          </w:p>
        </w:tc>
        <w:tc>
          <w:tcPr>
            <w:tcW w:w="7453" w:type="dxa"/>
          </w:tcPr>
          <w:p w14:paraId="395B16EB" w14:textId="77777777" w:rsidR="00FB08A8" w:rsidRPr="00FB08A8" w:rsidRDefault="00FB08A8" w:rsidP="00FB08A8">
            <w:pPr>
              <w:contextualSpacing w:val="0"/>
              <w:rPr>
                <w:rFonts w:eastAsia="Calibri" w:cs="Times New Roman"/>
                <w:color w:val="000000" w:themeColor="text1"/>
                <w:sz w:val="22"/>
                <w:lang w:val="id-ID"/>
              </w:rPr>
            </w:pPr>
            <w:r w:rsidRPr="00FB08A8">
              <w:rPr>
                <w:rFonts w:eastAsia="Calibri" w:cs="Times New Roman"/>
                <w:color w:val="000000" w:themeColor="text1"/>
                <w:sz w:val="22"/>
                <w:lang w:val="id-ID"/>
              </w:rPr>
              <w:t>Melakukan pemeriksaan terhadap vendor</w:t>
            </w:r>
          </w:p>
        </w:tc>
        <w:tc>
          <w:tcPr>
            <w:tcW w:w="567" w:type="dxa"/>
          </w:tcPr>
          <w:p w14:paraId="768AF5CE" w14:textId="77777777" w:rsidR="00FB08A8" w:rsidRPr="00FB08A8" w:rsidRDefault="00FB08A8" w:rsidP="00FB08A8">
            <w:pPr>
              <w:contextualSpacing w:val="0"/>
              <w:jc w:val="center"/>
              <w:rPr>
                <w:rFonts w:eastAsia="Calibri" w:cs="Times New Roman"/>
                <w:color w:val="000000" w:themeColor="text1"/>
                <w:sz w:val="22"/>
                <w:lang w:val="id-ID"/>
              </w:rPr>
            </w:pPr>
            <w:r w:rsidRPr="00FB08A8">
              <w:rPr>
                <w:rFonts w:eastAsia="Calibri" w:cs="Times New Roman"/>
                <w:color w:val="000000" w:themeColor="text1"/>
                <w:sz w:val="22"/>
                <w:lang w:val="id-ID"/>
              </w:rPr>
              <w:t>PA5</w:t>
            </w:r>
          </w:p>
        </w:tc>
      </w:tr>
      <w:tr w:rsidR="00FB08A8" w:rsidRPr="00FB08A8" w14:paraId="6BE028BB" w14:textId="77777777" w:rsidTr="00F32B7A">
        <w:tc>
          <w:tcPr>
            <w:tcW w:w="485" w:type="dxa"/>
          </w:tcPr>
          <w:p w14:paraId="734A2369" w14:textId="77777777" w:rsidR="00FB08A8" w:rsidRPr="00FB08A8" w:rsidRDefault="00FB08A8" w:rsidP="00FB08A8">
            <w:pPr>
              <w:contextualSpacing w:val="0"/>
              <w:jc w:val="center"/>
              <w:rPr>
                <w:rFonts w:eastAsia="Calibri" w:cs="Times New Roman"/>
                <w:color w:val="000000" w:themeColor="text1"/>
                <w:sz w:val="22"/>
                <w:lang w:val="id-ID"/>
              </w:rPr>
            </w:pPr>
            <w:r w:rsidRPr="00FB08A8">
              <w:rPr>
                <w:rFonts w:eastAsia="Calibri" w:cs="Times New Roman"/>
                <w:color w:val="000000" w:themeColor="text1"/>
                <w:sz w:val="22"/>
                <w:lang w:val="id-ID"/>
              </w:rPr>
              <w:lastRenderedPageBreak/>
              <w:t>6</w:t>
            </w:r>
          </w:p>
        </w:tc>
        <w:tc>
          <w:tcPr>
            <w:tcW w:w="7453" w:type="dxa"/>
          </w:tcPr>
          <w:p w14:paraId="7E3D62C9" w14:textId="77777777" w:rsidR="00FB08A8" w:rsidRPr="00FB08A8" w:rsidRDefault="00FB08A8" w:rsidP="00FB08A8">
            <w:pPr>
              <w:contextualSpacing w:val="0"/>
              <w:rPr>
                <w:rFonts w:eastAsia="Calibri" w:cs="Times New Roman"/>
                <w:color w:val="000000" w:themeColor="text1"/>
                <w:sz w:val="22"/>
                <w:lang w:val="id-ID"/>
              </w:rPr>
            </w:pPr>
            <w:r w:rsidRPr="00FB08A8">
              <w:rPr>
                <w:rFonts w:eastAsia="Calibri" w:cs="Times New Roman"/>
                <w:color w:val="000000" w:themeColor="text1"/>
                <w:sz w:val="22"/>
                <w:lang w:val="id-ID"/>
              </w:rPr>
              <w:t>Menyediakan akses informasi kepada vendor untuk memberikan informasi terkait harga</w:t>
            </w:r>
          </w:p>
        </w:tc>
        <w:tc>
          <w:tcPr>
            <w:tcW w:w="567" w:type="dxa"/>
          </w:tcPr>
          <w:p w14:paraId="1403ABBD" w14:textId="77777777" w:rsidR="00FB08A8" w:rsidRPr="00FB08A8" w:rsidRDefault="00FB08A8" w:rsidP="00FB08A8">
            <w:pPr>
              <w:contextualSpacing w:val="0"/>
              <w:jc w:val="center"/>
              <w:rPr>
                <w:rFonts w:eastAsia="Calibri" w:cs="Times New Roman"/>
                <w:color w:val="000000" w:themeColor="text1"/>
                <w:sz w:val="22"/>
                <w:lang w:val="id-ID"/>
              </w:rPr>
            </w:pPr>
            <w:r w:rsidRPr="00FB08A8">
              <w:rPr>
                <w:rFonts w:eastAsia="Calibri" w:cs="Times New Roman"/>
                <w:color w:val="000000" w:themeColor="text1"/>
                <w:sz w:val="22"/>
                <w:lang w:val="id-ID"/>
              </w:rPr>
              <w:t>PA6</w:t>
            </w:r>
          </w:p>
        </w:tc>
      </w:tr>
      <w:tr w:rsidR="00FB08A8" w:rsidRPr="00FB08A8" w14:paraId="79D8EAC3" w14:textId="77777777" w:rsidTr="00F32B7A">
        <w:tc>
          <w:tcPr>
            <w:tcW w:w="485" w:type="dxa"/>
          </w:tcPr>
          <w:p w14:paraId="11877B2F" w14:textId="77777777" w:rsidR="00FB08A8" w:rsidRPr="00FB08A8" w:rsidRDefault="00FB08A8" w:rsidP="00FB08A8">
            <w:pPr>
              <w:contextualSpacing w:val="0"/>
              <w:jc w:val="center"/>
              <w:rPr>
                <w:rFonts w:eastAsia="Calibri" w:cs="Times New Roman"/>
                <w:color w:val="000000" w:themeColor="text1"/>
                <w:sz w:val="22"/>
                <w:lang w:val="id-ID"/>
              </w:rPr>
            </w:pPr>
            <w:r w:rsidRPr="00FB08A8">
              <w:rPr>
                <w:rFonts w:eastAsia="Calibri" w:cs="Times New Roman"/>
                <w:color w:val="000000" w:themeColor="text1"/>
                <w:sz w:val="22"/>
                <w:lang w:val="id-ID"/>
              </w:rPr>
              <w:t>7</w:t>
            </w:r>
          </w:p>
        </w:tc>
        <w:tc>
          <w:tcPr>
            <w:tcW w:w="7453" w:type="dxa"/>
          </w:tcPr>
          <w:p w14:paraId="158D6742" w14:textId="77777777" w:rsidR="00FB08A8" w:rsidRPr="00FB08A8" w:rsidRDefault="00FB08A8" w:rsidP="00FB08A8">
            <w:pPr>
              <w:contextualSpacing w:val="0"/>
              <w:rPr>
                <w:rFonts w:eastAsia="Calibri" w:cs="Times New Roman"/>
                <w:color w:val="000000" w:themeColor="text1"/>
                <w:sz w:val="22"/>
                <w:lang w:val="id-ID"/>
              </w:rPr>
            </w:pPr>
            <w:r w:rsidRPr="00FB08A8">
              <w:rPr>
                <w:rFonts w:eastAsia="Calibri" w:cs="Times New Roman"/>
                <w:color w:val="000000" w:themeColor="text1"/>
                <w:sz w:val="22"/>
                <w:lang w:val="id-ID"/>
              </w:rPr>
              <w:t xml:space="preserve">Tidak hanya bergantung pada satu vendor </w:t>
            </w:r>
          </w:p>
        </w:tc>
        <w:tc>
          <w:tcPr>
            <w:tcW w:w="567" w:type="dxa"/>
          </w:tcPr>
          <w:p w14:paraId="6CBF16C1" w14:textId="77777777" w:rsidR="00FB08A8" w:rsidRPr="00FB08A8" w:rsidRDefault="00FB08A8" w:rsidP="00FB08A8">
            <w:pPr>
              <w:contextualSpacing w:val="0"/>
              <w:jc w:val="center"/>
              <w:rPr>
                <w:rFonts w:eastAsia="Calibri" w:cs="Times New Roman"/>
                <w:color w:val="000000" w:themeColor="text1"/>
                <w:sz w:val="22"/>
                <w:lang w:val="id-ID"/>
              </w:rPr>
            </w:pPr>
            <w:r w:rsidRPr="00FB08A8">
              <w:rPr>
                <w:rFonts w:eastAsia="Calibri" w:cs="Times New Roman"/>
                <w:color w:val="000000" w:themeColor="text1"/>
                <w:sz w:val="22"/>
                <w:lang w:val="id-ID"/>
              </w:rPr>
              <w:t>PA7</w:t>
            </w:r>
          </w:p>
        </w:tc>
      </w:tr>
      <w:tr w:rsidR="00FB08A8" w:rsidRPr="00FB08A8" w14:paraId="04A9F823" w14:textId="77777777" w:rsidTr="00F32B7A">
        <w:tc>
          <w:tcPr>
            <w:tcW w:w="485" w:type="dxa"/>
          </w:tcPr>
          <w:p w14:paraId="11B33666" w14:textId="77777777" w:rsidR="00FB08A8" w:rsidRPr="00FB08A8" w:rsidRDefault="00FB08A8" w:rsidP="00FB08A8">
            <w:pPr>
              <w:contextualSpacing w:val="0"/>
              <w:jc w:val="center"/>
              <w:rPr>
                <w:rFonts w:eastAsia="Calibri" w:cs="Times New Roman"/>
                <w:color w:val="000000" w:themeColor="text1"/>
                <w:sz w:val="22"/>
                <w:lang w:val="id-ID"/>
              </w:rPr>
            </w:pPr>
            <w:r w:rsidRPr="00FB08A8">
              <w:rPr>
                <w:rFonts w:eastAsia="Calibri" w:cs="Times New Roman"/>
                <w:color w:val="000000" w:themeColor="text1"/>
                <w:sz w:val="22"/>
                <w:lang w:val="id-ID"/>
              </w:rPr>
              <w:t>8</w:t>
            </w:r>
          </w:p>
        </w:tc>
        <w:tc>
          <w:tcPr>
            <w:tcW w:w="7453" w:type="dxa"/>
          </w:tcPr>
          <w:p w14:paraId="233AAEC3" w14:textId="77777777" w:rsidR="00FB08A8" w:rsidRPr="00FB08A8" w:rsidRDefault="00FB08A8" w:rsidP="00FB08A8">
            <w:pPr>
              <w:contextualSpacing w:val="0"/>
              <w:rPr>
                <w:rFonts w:eastAsia="Calibri" w:cs="Times New Roman"/>
                <w:color w:val="000000" w:themeColor="text1"/>
                <w:sz w:val="22"/>
                <w:lang w:val="id-ID"/>
              </w:rPr>
            </w:pPr>
            <w:r w:rsidRPr="00FB08A8">
              <w:rPr>
                <w:rFonts w:eastAsia="Calibri" w:cs="Times New Roman"/>
                <w:color w:val="000000" w:themeColor="text1"/>
                <w:sz w:val="22"/>
                <w:lang w:val="id-ID"/>
              </w:rPr>
              <w:t>Melakukan evaluasi terhadap vendor</w:t>
            </w:r>
          </w:p>
        </w:tc>
        <w:tc>
          <w:tcPr>
            <w:tcW w:w="567" w:type="dxa"/>
          </w:tcPr>
          <w:p w14:paraId="1D4F422A" w14:textId="77777777" w:rsidR="00FB08A8" w:rsidRPr="00FB08A8" w:rsidRDefault="00FB08A8" w:rsidP="00FB08A8">
            <w:pPr>
              <w:contextualSpacing w:val="0"/>
              <w:jc w:val="center"/>
              <w:rPr>
                <w:rFonts w:eastAsia="Calibri" w:cs="Times New Roman"/>
                <w:color w:val="000000" w:themeColor="text1"/>
                <w:sz w:val="22"/>
                <w:lang w:val="id-ID"/>
              </w:rPr>
            </w:pPr>
            <w:r w:rsidRPr="00FB08A8">
              <w:rPr>
                <w:rFonts w:eastAsia="Calibri" w:cs="Times New Roman"/>
                <w:color w:val="000000" w:themeColor="text1"/>
                <w:sz w:val="22"/>
                <w:lang w:val="id-ID"/>
              </w:rPr>
              <w:t>PA8</w:t>
            </w:r>
          </w:p>
        </w:tc>
      </w:tr>
      <w:tr w:rsidR="00FB08A8" w:rsidRPr="00FB08A8" w14:paraId="32A5493B" w14:textId="77777777" w:rsidTr="00F32B7A">
        <w:tc>
          <w:tcPr>
            <w:tcW w:w="485" w:type="dxa"/>
          </w:tcPr>
          <w:p w14:paraId="07A11702" w14:textId="77777777" w:rsidR="00FB08A8" w:rsidRPr="00FB08A8" w:rsidRDefault="00FB08A8" w:rsidP="00FB08A8">
            <w:pPr>
              <w:contextualSpacing w:val="0"/>
              <w:jc w:val="center"/>
              <w:rPr>
                <w:rFonts w:eastAsia="Calibri" w:cs="Times New Roman"/>
                <w:color w:val="000000" w:themeColor="text1"/>
                <w:sz w:val="22"/>
                <w:lang w:val="id-ID"/>
              </w:rPr>
            </w:pPr>
            <w:r w:rsidRPr="00FB08A8">
              <w:rPr>
                <w:rFonts w:eastAsia="Calibri" w:cs="Times New Roman"/>
                <w:color w:val="000000" w:themeColor="text1"/>
                <w:sz w:val="22"/>
                <w:lang w:val="id-ID"/>
              </w:rPr>
              <w:t>9</w:t>
            </w:r>
          </w:p>
        </w:tc>
        <w:tc>
          <w:tcPr>
            <w:tcW w:w="7453" w:type="dxa"/>
          </w:tcPr>
          <w:p w14:paraId="49FC555C" w14:textId="77777777" w:rsidR="00FB08A8" w:rsidRPr="00FB08A8" w:rsidRDefault="00FB08A8" w:rsidP="00FB08A8">
            <w:pPr>
              <w:contextualSpacing w:val="0"/>
              <w:rPr>
                <w:rFonts w:eastAsia="Calibri" w:cs="Times New Roman"/>
                <w:color w:val="000000" w:themeColor="text1"/>
                <w:sz w:val="22"/>
                <w:lang w:val="id-ID"/>
              </w:rPr>
            </w:pPr>
            <w:r w:rsidRPr="00FB08A8">
              <w:rPr>
                <w:rFonts w:eastAsia="Calibri" w:cs="Times New Roman"/>
                <w:color w:val="000000" w:themeColor="text1"/>
                <w:sz w:val="22"/>
                <w:lang w:val="id-ID"/>
              </w:rPr>
              <w:t>Memberi evaluasi kepada bagian yang melakukan pengecekan barang setelah melakukan pekerjaan</w:t>
            </w:r>
          </w:p>
        </w:tc>
        <w:tc>
          <w:tcPr>
            <w:tcW w:w="567" w:type="dxa"/>
          </w:tcPr>
          <w:p w14:paraId="706375A6" w14:textId="77777777" w:rsidR="00FB08A8" w:rsidRPr="00FB08A8" w:rsidRDefault="00FB08A8" w:rsidP="00FB08A8">
            <w:pPr>
              <w:contextualSpacing w:val="0"/>
              <w:jc w:val="center"/>
              <w:rPr>
                <w:rFonts w:eastAsia="Calibri" w:cs="Times New Roman"/>
                <w:color w:val="000000" w:themeColor="text1"/>
                <w:sz w:val="22"/>
                <w:lang w:val="id-ID"/>
              </w:rPr>
            </w:pPr>
            <w:r w:rsidRPr="00FB08A8">
              <w:rPr>
                <w:rFonts w:eastAsia="Calibri" w:cs="Times New Roman"/>
                <w:color w:val="000000" w:themeColor="text1"/>
                <w:sz w:val="22"/>
                <w:lang w:val="id-ID"/>
              </w:rPr>
              <w:t>PA9</w:t>
            </w:r>
          </w:p>
        </w:tc>
      </w:tr>
      <w:tr w:rsidR="00FB08A8" w:rsidRPr="00FB08A8" w14:paraId="448FF48E" w14:textId="77777777" w:rsidTr="00F32B7A">
        <w:tc>
          <w:tcPr>
            <w:tcW w:w="485" w:type="dxa"/>
          </w:tcPr>
          <w:p w14:paraId="09F733E1" w14:textId="77777777" w:rsidR="00FB08A8" w:rsidRPr="00FB08A8" w:rsidRDefault="00FB08A8" w:rsidP="00FB08A8">
            <w:pPr>
              <w:contextualSpacing w:val="0"/>
              <w:jc w:val="center"/>
              <w:rPr>
                <w:rFonts w:eastAsia="Calibri" w:cs="Times New Roman"/>
                <w:color w:val="000000" w:themeColor="text1"/>
                <w:sz w:val="22"/>
                <w:lang w:val="id-ID"/>
              </w:rPr>
            </w:pPr>
            <w:r w:rsidRPr="00FB08A8">
              <w:rPr>
                <w:rFonts w:eastAsia="Calibri" w:cs="Times New Roman"/>
                <w:color w:val="000000" w:themeColor="text1"/>
                <w:sz w:val="22"/>
                <w:lang w:val="id-ID"/>
              </w:rPr>
              <w:t>10</w:t>
            </w:r>
          </w:p>
        </w:tc>
        <w:tc>
          <w:tcPr>
            <w:tcW w:w="7453" w:type="dxa"/>
          </w:tcPr>
          <w:p w14:paraId="6B8DF13D" w14:textId="77777777" w:rsidR="00FB08A8" w:rsidRPr="00FB08A8" w:rsidRDefault="00FB08A8" w:rsidP="00FB08A8">
            <w:pPr>
              <w:contextualSpacing w:val="0"/>
              <w:rPr>
                <w:rFonts w:eastAsia="Calibri" w:cs="Times New Roman"/>
                <w:color w:val="000000" w:themeColor="text1"/>
                <w:sz w:val="22"/>
                <w:lang w:val="id-ID"/>
              </w:rPr>
            </w:pPr>
            <w:r w:rsidRPr="00FB08A8">
              <w:rPr>
                <w:rFonts w:eastAsia="Calibri" w:cs="Times New Roman"/>
                <w:color w:val="000000" w:themeColor="text1"/>
                <w:sz w:val="22"/>
                <w:lang w:val="id-ID"/>
              </w:rPr>
              <w:t>Meletakan barang sesuai dengan tempat dan dokumen barang tersebut</w:t>
            </w:r>
          </w:p>
        </w:tc>
        <w:tc>
          <w:tcPr>
            <w:tcW w:w="567" w:type="dxa"/>
          </w:tcPr>
          <w:p w14:paraId="3F6C9B55" w14:textId="77777777" w:rsidR="00FB08A8" w:rsidRPr="00FB08A8" w:rsidRDefault="00FB08A8" w:rsidP="00FB08A8">
            <w:pPr>
              <w:contextualSpacing w:val="0"/>
              <w:jc w:val="center"/>
              <w:rPr>
                <w:rFonts w:eastAsia="Calibri" w:cs="Times New Roman"/>
                <w:color w:val="000000" w:themeColor="text1"/>
                <w:sz w:val="22"/>
                <w:lang w:val="id-ID"/>
              </w:rPr>
            </w:pPr>
            <w:r w:rsidRPr="00FB08A8">
              <w:rPr>
                <w:rFonts w:eastAsia="Calibri" w:cs="Times New Roman"/>
                <w:color w:val="000000" w:themeColor="text1"/>
                <w:sz w:val="22"/>
                <w:lang w:val="id-ID"/>
              </w:rPr>
              <w:t>PA10</w:t>
            </w:r>
          </w:p>
        </w:tc>
      </w:tr>
      <w:tr w:rsidR="00FB08A8" w:rsidRPr="00FB08A8" w14:paraId="72A274FA" w14:textId="77777777" w:rsidTr="00F32B7A">
        <w:tc>
          <w:tcPr>
            <w:tcW w:w="485" w:type="dxa"/>
          </w:tcPr>
          <w:p w14:paraId="61A5BBE8" w14:textId="77777777" w:rsidR="00FB08A8" w:rsidRPr="00FB08A8" w:rsidRDefault="00FB08A8" w:rsidP="00FB08A8">
            <w:pPr>
              <w:contextualSpacing w:val="0"/>
              <w:jc w:val="center"/>
              <w:rPr>
                <w:rFonts w:eastAsia="Calibri" w:cs="Times New Roman"/>
                <w:color w:val="000000" w:themeColor="text1"/>
                <w:sz w:val="22"/>
                <w:lang w:val="id-ID"/>
              </w:rPr>
            </w:pPr>
            <w:r w:rsidRPr="00FB08A8">
              <w:rPr>
                <w:rFonts w:eastAsia="Calibri" w:cs="Times New Roman"/>
                <w:color w:val="000000" w:themeColor="text1"/>
                <w:sz w:val="22"/>
                <w:lang w:val="id-ID"/>
              </w:rPr>
              <w:t>11</w:t>
            </w:r>
          </w:p>
        </w:tc>
        <w:tc>
          <w:tcPr>
            <w:tcW w:w="7453" w:type="dxa"/>
          </w:tcPr>
          <w:p w14:paraId="2E26A8B2" w14:textId="77777777" w:rsidR="00FB08A8" w:rsidRPr="00FB08A8" w:rsidRDefault="00FB08A8" w:rsidP="00FB08A8">
            <w:pPr>
              <w:contextualSpacing w:val="0"/>
              <w:rPr>
                <w:rFonts w:eastAsia="Calibri" w:cs="Times New Roman"/>
                <w:color w:val="000000" w:themeColor="text1"/>
                <w:sz w:val="22"/>
                <w:lang w:val="id-ID"/>
              </w:rPr>
            </w:pPr>
            <w:r w:rsidRPr="00FB08A8">
              <w:rPr>
                <w:rFonts w:eastAsia="Calibri" w:cs="Times New Roman"/>
                <w:color w:val="000000" w:themeColor="text1"/>
                <w:sz w:val="22"/>
                <w:lang w:val="id-ID"/>
              </w:rPr>
              <w:t>Menerapkan sistem FIFO (</w:t>
            </w:r>
            <w:r w:rsidRPr="00FB08A8">
              <w:rPr>
                <w:rFonts w:eastAsia="Calibri" w:cs="Times New Roman"/>
                <w:i/>
                <w:iCs/>
                <w:color w:val="000000" w:themeColor="text1"/>
                <w:sz w:val="22"/>
                <w:lang w:val="id-ID"/>
              </w:rPr>
              <w:t>first in first out</w:t>
            </w:r>
            <w:r w:rsidRPr="00FB08A8">
              <w:rPr>
                <w:rFonts w:eastAsia="Calibri" w:cs="Times New Roman"/>
                <w:color w:val="000000" w:themeColor="text1"/>
                <w:sz w:val="22"/>
                <w:lang w:val="id-ID"/>
              </w:rPr>
              <w:t>)</w:t>
            </w:r>
          </w:p>
        </w:tc>
        <w:tc>
          <w:tcPr>
            <w:tcW w:w="567" w:type="dxa"/>
          </w:tcPr>
          <w:p w14:paraId="1C228058" w14:textId="77777777" w:rsidR="00FB08A8" w:rsidRPr="00FB08A8" w:rsidRDefault="00FB08A8" w:rsidP="00FB08A8">
            <w:pPr>
              <w:contextualSpacing w:val="0"/>
              <w:jc w:val="center"/>
              <w:rPr>
                <w:rFonts w:eastAsia="Calibri" w:cs="Times New Roman"/>
                <w:color w:val="000000" w:themeColor="text1"/>
                <w:sz w:val="22"/>
                <w:lang w:val="id-ID"/>
              </w:rPr>
            </w:pPr>
            <w:r w:rsidRPr="00FB08A8">
              <w:rPr>
                <w:rFonts w:eastAsia="Calibri" w:cs="Times New Roman"/>
                <w:color w:val="000000" w:themeColor="text1"/>
                <w:sz w:val="22"/>
                <w:lang w:val="id-ID"/>
              </w:rPr>
              <w:t>PA11</w:t>
            </w:r>
          </w:p>
        </w:tc>
      </w:tr>
    </w:tbl>
    <w:p w14:paraId="5D6E7FD2" w14:textId="77777777" w:rsidR="00FB08A8" w:rsidRPr="00FB08A8" w:rsidRDefault="00FB08A8" w:rsidP="00FB08A8">
      <w:pPr>
        <w:contextualSpacing w:val="0"/>
        <w:jc w:val="both"/>
        <w:rPr>
          <w:rFonts w:eastAsia="Calibri" w:cs="Times New Roman"/>
          <w:b/>
          <w:bCs/>
          <w:color w:val="000000" w:themeColor="text1"/>
          <w:sz w:val="12"/>
          <w:szCs w:val="12"/>
          <w:lang w:val="id-ID"/>
        </w:rPr>
      </w:pPr>
    </w:p>
    <w:p w14:paraId="732A95CB" w14:textId="77777777" w:rsidR="00FB08A8" w:rsidRPr="00FB08A8" w:rsidRDefault="00FB08A8" w:rsidP="00FB08A8">
      <w:pPr>
        <w:ind w:left="2410"/>
        <w:contextualSpacing w:val="0"/>
        <w:jc w:val="both"/>
        <w:rPr>
          <w:rFonts w:eastAsia="Calibri" w:cs="Times New Roman"/>
          <w:color w:val="000000" w:themeColor="text1"/>
          <w:szCs w:val="24"/>
          <w:lang w:val="en-US"/>
        </w:rPr>
      </w:pPr>
      <w:r w:rsidRPr="00FB08A8">
        <w:rPr>
          <w:rFonts w:eastAsia="Calibri" w:cs="Times New Roman"/>
          <w:color w:val="000000" w:themeColor="text1"/>
          <w:szCs w:val="24"/>
          <w:lang w:val="id-ID"/>
        </w:rPr>
        <w:t>Sumber: Hasil Wawancara</w:t>
      </w:r>
      <w:r w:rsidRPr="00FB08A8">
        <w:rPr>
          <w:rFonts w:eastAsia="Calibri" w:cs="Times New Roman"/>
          <w:color w:val="000000" w:themeColor="text1"/>
          <w:szCs w:val="24"/>
          <w:lang w:val="en-US"/>
        </w:rPr>
        <w:t xml:space="preserve"> dan Studi Literatur</w:t>
      </w:r>
    </w:p>
    <w:p w14:paraId="620C55FD" w14:textId="77777777" w:rsidR="00FB08A8" w:rsidRDefault="00FB08A8" w:rsidP="00FB08A8">
      <w:pPr>
        <w:ind w:firstLine="720"/>
        <w:contextualSpacing w:val="0"/>
        <w:jc w:val="both"/>
        <w:rPr>
          <w:rFonts w:eastAsia="Calibri" w:cs="Times New Roman"/>
          <w:color w:val="000000" w:themeColor="text1"/>
          <w:szCs w:val="24"/>
          <w:lang w:val="id-ID"/>
        </w:rPr>
        <w:sectPr w:rsidR="00FB08A8" w:rsidSect="00FB08A8">
          <w:type w:val="continuous"/>
          <w:pgSz w:w="11906" w:h="16838"/>
          <w:pgMar w:top="1701" w:right="1701" w:bottom="1701" w:left="1701" w:header="709" w:footer="709" w:gutter="0"/>
          <w:cols w:space="709"/>
          <w:docGrid w:linePitch="360"/>
        </w:sectPr>
      </w:pPr>
    </w:p>
    <w:p w14:paraId="2E5CC078" w14:textId="482918CA" w:rsidR="00F32B7A" w:rsidRDefault="00F32B7A" w:rsidP="00F32B7A">
      <w:pPr>
        <w:ind w:firstLine="589"/>
        <w:contextualSpacing w:val="0"/>
        <w:jc w:val="both"/>
        <w:rPr>
          <w:rFonts w:eastAsia="Calibri" w:cs="Times New Roman"/>
          <w:color w:val="000000" w:themeColor="text1"/>
          <w:szCs w:val="24"/>
          <w:lang w:val="id-ID"/>
        </w:rPr>
      </w:pPr>
      <w:r w:rsidRPr="00F32B7A">
        <w:rPr>
          <w:rFonts w:eastAsia="Calibri" w:cs="Times New Roman"/>
          <w:color w:val="000000" w:themeColor="text1"/>
          <w:szCs w:val="24"/>
          <w:lang w:val="id-ID"/>
        </w:rPr>
        <w:t xml:space="preserve">Selanjutnya dilakukan pengukuran </w:t>
      </w:r>
      <w:r w:rsidRPr="00F32B7A">
        <w:rPr>
          <w:rFonts w:eastAsia="Calibri" w:cs="Times New Roman"/>
          <w:i/>
          <w:iCs/>
          <w:color w:val="000000" w:themeColor="text1"/>
          <w:szCs w:val="24"/>
          <w:lang w:val="id-ID"/>
        </w:rPr>
        <w:t xml:space="preserve">Degree of Difficulty </w:t>
      </w:r>
      <w:r w:rsidRPr="00F32B7A">
        <w:rPr>
          <w:rFonts w:eastAsia="Calibri" w:cs="Times New Roman"/>
          <w:color w:val="000000" w:themeColor="text1"/>
          <w:szCs w:val="24"/>
          <w:lang w:val="id-ID"/>
        </w:rPr>
        <w:t>(D</w:t>
      </w:r>
      <w:r w:rsidRPr="00F32B7A">
        <w:rPr>
          <w:rFonts w:eastAsia="Calibri" w:cs="Times New Roman"/>
          <w:color w:val="000000" w:themeColor="text1"/>
          <w:szCs w:val="24"/>
          <w:vertAlign w:val="subscript"/>
          <w:lang w:val="id-ID"/>
        </w:rPr>
        <w:t>k</w:t>
      </w:r>
      <w:r w:rsidRPr="00F32B7A">
        <w:rPr>
          <w:rFonts w:eastAsia="Calibri" w:cs="Times New Roman"/>
          <w:color w:val="000000" w:themeColor="text1"/>
          <w:szCs w:val="24"/>
          <w:lang w:val="id-ID"/>
        </w:rPr>
        <w:t xml:space="preserve">). Pengukuran ini dilakukan untuk mengetahui tingkat kesukaran dari penerapan usulan mitigasi yang diberikan. </w:t>
      </w:r>
    </w:p>
    <w:p w14:paraId="4A9C0096" w14:textId="77777777" w:rsidR="00F32B7A" w:rsidRPr="00F32B7A" w:rsidRDefault="00F32B7A" w:rsidP="00F32B7A">
      <w:pPr>
        <w:ind w:firstLine="567"/>
        <w:contextualSpacing w:val="0"/>
        <w:jc w:val="both"/>
        <w:rPr>
          <w:rFonts w:eastAsia="Calibri" w:cs="Times New Roman"/>
          <w:color w:val="000000" w:themeColor="text1"/>
          <w:szCs w:val="24"/>
          <w:lang w:val="id-ID"/>
        </w:rPr>
      </w:pPr>
      <w:r w:rsidRPr="00F32B7A">
        <w:rPr>
          <w:rFonts w:eastAsia="Calibri" w:cs="Times New Roman"/>
          <w:color w:val="000000" w:themeColor="text1"/>
          <w:szCs w:val="24"/>
          <w:lang w:val="id-ID"/>
        </w:rPr>
        <w:t>Berdasarkan hasil pengumpulan data melalui wawancar</w:t>
      </w:r>
      <w:r w:rsidRPr="00F32B7A">
        <w:rPr>
          <w:rFonts w:eastAsia="Calibri" w:cs="Times New Roman"/>
          <w:color w:val="000000" w:themeColor="text1"/>
          <w:szCs w:val="24"/>
          <w:lang w:val="en-US"/>
        </w:rPr>
        <w:t>a,</w:t>
      </w:r>
      <w:r w:rsidRPr="00F32B7A">
        <w:rPr>
          <w:rFonts w:eastAsia="Calibri" w:cs="Times New Roman"/>
          <w:color w:val="000000" w:themeColor="text1"/>
          <w:szCs w:val="24"/>
          <w:lang w:val="id-ID"/>
        </w:rPr>
        <w:t xml:space="preserve"> kuesioner,</w:t>
      </w:r>
      <w:r w:rsidRPr="00F32B7A">
        <w:rPr>
          <w:rFonts w:eastAsia="Calibri" w:cs="Times New Roman"/>
          <w:color w:val="000000" w:themeColor="text1"/>
          <w:szCs w:val="24"/>
          <w:lang w:val="en-US"/>
        </w:rPr>
        <w:t xml:space="preserve"> dan </w:t>
      </w:r>
      <w:r w:rsidRPr="00F32B7A">
        <w:rPr>
          <w:rFonts w:eastAsia="Calibri" w:cs="Times New Roman"/>
          <w:color w:val="000000" w:themeColor="text1"/>
          <w:szCs w:val="24"/>
          <w:lang w:val="en-US"/>
        </w:rPr>
        <w:t>studi literatur,</w:t>
      </w:r>
      <w:r w:rsidRPr="00F32B7A">
        <w:rPr>
          <w:rFonts w:eastAsia="Calibri" w:cs="Times New Roman"/>
          <w:color w:val="000000" w:themeColor="text1"/>
          <w:szCs w:val="24"/>
          <w:lang w:val="id-ID"/>
        </w:rPr>
        <w:t xml:space="preserve"> Nilai pembobotan tersebut didapat dari pendapat kepala disvisi pengadaan</w:t>
      </w:r>
      <w:r w:rsidRPr="00F32B7A">
        <w:rPr>
          <w:rFonts w:eastAsia="Calibri" w:cs="Times New Roman"/>
          <w:color w:val="000000" w:themeColor="text1"/>
          <w:szCs w:val="24"/>
          <w:lang w:val="en-US"/>
        </w:rPr>
        <w:t xml:space="preserve"> berlandaskan studi literatur</w:t>
      </w:r>
      <w:r w:rsidRPr="00F32B7A">
        <w:rPr>
          <w:rFonts w:eastAsia="Calibri" w:cs="Times New Roman"/>
          <w:color w:val="000000" w:themeColor="text1"/>
          <w:szCs w:val="24"/>
          <w:lang w:val="id-ID"/>
        </w:rPr>
        <w:t xml:space="preserve">. Berikut merupakan strategi mitigasi beserta skala penlialian </w:t>
      </w:r>
      <w:r w:rsidRPr="00F32B7A">
        <w:rPr>
          <w:rFonts w:eastAsia="Calibri" w:cs="Times New Roman"/>
          <w:i/>
          <w:iCs/>
          <w:color w:val="000000" w:themeColor="text1"/>
          <w:szCs w:val="24"/>
          <w:lang w:val="id-ID"/>
        </w:rPr>
        <w:t>Degree of Difficulty.</w:t>
      </w:r>
      <w:r w:rsidRPr="00F32B7A">
        <w:rPr>
          <w:rFonts w:eastAsia="Calibri" w:cs="Times New Roman"/>
          <w:color w:val="000000" w:themeColor="text1"/>
          <w:szCs w:val="24"/>
          <w:lang w:val="id-ID"/>
        </w:rPr>
        <w:t xml:space="preserve"> Tabel 4.14 menunjukan nilai pengukuran </w:t>
      </w:r>
      <w:r w:rsidRPr="00F32B7A">
        <w:rPr>
          <w:rFonts w:eastAsia="Calibri" w:cs="Times New Roman"/>
          <w:i/>
          <w:iCs/>
          <w:color w:val="000000" w:themeColor="text1"/>
          <w:szCs w:val="24"/>
          <w:lang w:val="id-ID"/>
        </w:rPr>
        <w:t>Degree of Difficulty</w:t>
      </w:r>
      <w:r w:rsidRPr="00F32B7A">
        <w:rPr>
          <w:rFonts w:eastAsia="Calibri" w:cs="Times New Roman"/>
          <w:color w:val="000000" w:themeColor="text1"/>
          <w:szCs w:val="24"/>
          <w:lang w:val="id-ID"/>
        </w:rPr>
        <w:t>:</w:t>
      </w:r>
    </w:p>
    <w:p w14:paraId="4B1BC156" w14:textId="77777777" w:rsidR="00F32B7A" w:rsidRDefault="00F32B7A" w:rsidP="00F32B7A">
      <w:pPr>
        <w:ind w:left="709"/>
        <w:contextualSpacing w:val="0"/>
        <w:jc w:val="center"/>
        <w:rPr>
          <w:rFonts w:eastAsia="Calibri" w:cs="Times New Roman"/>
          <w:color w:val="000000" w:themeColor="text1"/>
          <w:szCs w:val="24"/>
          <w:lang w:val="id-ID"/>
        </w:rPr>
        <w:sectPr w:rsidR="00F32B7A" w:rsidSect="004E5CD1">
          <w:type w:val="continuous"/>
          <w:pgSz w:w="11906" w:h="16838"/>
          <w:pgMar w:top="1701" w:right="1701" w:bottom="1701" w:left="1701" w:header="709" w:footer="709" w:gutter="0"/>
          <w:cols w:num="2" w:space="709"/>
          <w:docGrid w:linePitch="360"/>
        </w:sectPr>
      </w:pPr>
    </w:p>
    <w:p w14:paraId="77205228" w14:textId="77777777" w:rsidR="00F32B7A" w:rsidRPr="00F32B7A" w:rsidRDefault="00F32B7A" w:rsidP="00F32B7A">
      <w:pPr>
        <w:ind w:left="709"/>
        <w:contextualSpacing w:val="0"/>
        <w:jc w:val="center"/>
        <w:rPr>
          <w:rFonts w:eastAsia="Calibri" w:cs="Times New Roman"/>
          <w:color w:val="000000" w:themeColor="text1"/>
          <w:szCs w:val="24"/>
          <w:lang w:val="id-ID"/>
        </w:rPr>
      </w:pPr>
      <w:r w:rsidRPr="00F32B7A">
        <w:rPr>
          <w:rFonts w:eastAsia="Calibri" w:cs="Times New Roman"/>
          <w:color w:val="000000" w:themeColor="text1"/>
          <w:szCs w:val="24"/>
          <w:lang w:val="id-ID"/>
        </w:rPr>
        <w:t xml:space="preserve">Tabel 4.14 </w:t>
      </w:r>
      <w:r w:rsidRPr="00F32B7A">
        <w:rPr>
          <w:rFonts w:eastAsia="Calibri" w:cs="Times New Roman"/>
          <w:i/>
          <w:iCs/>
          <w:color w:val="000000" w:themeColor="text1"/>
          <w:szCs w:val="24"/>
          <w:lang w:val="id-ID"/>
        </w:rPr>
        <w:t xml:space="preserve">Degree of Difficulty </w:t>
      </w:r>
      <w:r w:rsidRPr="00F32B7A">
        <w:rPr>
          <w:rFonts w:eastAsia="Calibri" w:cs="Times New Roman"/>
          <w:color w:val="000000" w:themeColor="text1"/>
          <w:szCs w:val="24"/>
          <w:lang w:val="id-ID"/>
        </w:rPr>
        <w:t>(D</w:t>
      </w:r>
      <w:r w:rsidRPr="00F32B7A">
        <w:rPr>
          <w:rFonts w:eastAsia="Calibri" w:cs="Times New Roman"/>
          <w:color w:val="000000" w:themeColor="text1"/>
          <w:szCs w:val="24"/>
          <w:vertAlign w:val="subscript"/>
          <w:lang w:val="id-ID"/>
        </w:rPr>
        <w:t>k</w:t>
      </w:r>
      <w:r w:rsidRPr="00F32B7A">
        <w:rPr>
          <w:rFonts w:eastAsia="Calibri" w:cs="Times New Roman"/>
          <w:color w:val="000000" w:themeColor="text1"/>
          <w:szCs w:val="24"/>
          <w:lang w:val="id-ID"/>
        </w:rPr>
        <w:t>)</w:t>
      </w:r>
    </w:p>
    <w:tbl>
      <w:tblPr>
        <w:tblStyle w:val="TableGrid"/>
        <w:tblW w:w="8505" w:type="dxa"/>
        <w:tblInd w:w="-5" w:type="dxa"/>
        <w:tblLook w:val="04A0" w:firstRow="1" w:lastRow="0" w:firstColumn="1" w:lastColumn="0" w:noHBand="0" w:noVBand="1"/>
      </w:tblPr>
      <w:tblGrid>
        <w:gridCol w:w="718"/>
        <w:gridCol w:w="7223"/>
        <w:gridCol w:w="564"/>
      </w:tblGrid>
      <w:tr w:rsidR="00F32B7A" w:rsidRPr="00F32B7A" w14:paraId="3178E5CF" w14:textId="77777777" w:rsidTr="00F32B7A">
        <w:tc>
          <w:tcPr>
            <w:tcW w:w="567" w:type="dxa"/>
          </w:tcPr>
          <w:p w14:paraId="2DFCC48A" w14:textId="77777777" w:rsidR="00F32B7A" w:rsidRPr="00F32B7A" w:rsidRDefault="00F32B7A" w:rsidP="00F32B7A">
            <w:pPr>
              <w:contextualSpacing w:val="0"/>
              <w:jc w:val="center"/>
              <w:rPr>
                <w:rFonts w:eastAsia="Calibri" w:cs="Times New Roman"/>
                <w:b/>
                <w:bCs/>
                <w:color w:val="000000" w:themeColor="text1"/>
                <w:sz w:val="22"/>
                <w:lang w:val="id-ID"/>
              </w:rPr>
            </w:pPr>
            <w:r w:rsidRPr="00F32B7A">
              <w:rPr>
                <w:rFonts w:eastAsia="Calibri" w:cs="Times New Roman"/>
                <w:b/>
                <w:bCs/>
                <w:color w:val="000000" w:themeColor="text1"/>
                <w:sz w:val="22"/>
                <w:lang w:val="id-ID"/>
              </w:rPr>
              <w:t>Kode</w:t>
            </w:r>
          </w:p>
        </w:tc>
        <w:tc>
          <w:tcPr>
            <w:tcW w:w="7371" w:type="dxa"/>
          </w:tcPr>
          <w:p w14:paraId="550CAD49" w14:textId="77777777" w:rsidR="00F32B7A" w:rsidRPr="00F32B7A" w:rsidRDefault="00F32B7A" w:rsidP="00F32B7A">
            <w:pPr>
              <w:contextualSpacing w:val="0"/>
              <w:jc w:val="center"/>
              <w:rPr>
                <w:rFonts w:eastAsia="Calibri" w:cs="Times New Roman"/>
                <w:b/>
                <w:bCs/>
                <w:color w:val="000000" w:themeColor="text1"/>
                <w:sz w:val="22"/>
                <w:lang w:val="id-ID"/>
              </w:rPr>
            </w:pPr>
            <w:r w:rsidRPr="00F32B7A">
              <w:rPr>
                <w:rFonts w:eastAsia="Calibri" w:cs="Times New Roman"/>
                <w:b/>
                <w:bCs/>
                <w:color w:val="000000" w:themeColor="text1"/>
                <w:sz w:val="22"/>
                <w:lang w:val="id-ID"/>
              </w:rPr>
              <w:t>Strategi Mitigasi</w:t>
            </w:r>
          </w:p>
        </w:tc>
        <w:tc>
          <w:tcPr>
            <w:tcW w:w="567" w:type="dxa"/>
          </w:tcPr>
          <w:p w14:paraId="6260AA7A" w14:textId="77777777" w:rsidR="00F32B7A" w:rsidRPr="00F32B7A" w:rsidRDefault="00F32B7A" w:rsidP="00F32B7A">
            <w:pPr>
              <w:contextualSpacing w:val="0"/>
              <w:jc w:val="center"/>
              <w:rPr>
                <w:rFonts w:eastAsia="Calibri" w:cs="Times New Roman"/>
                <w:b/>
                <w:bCs/>
                <w:color w:val="000000" w:themeColor="text1"/>
                <w:sz w:val="22"/>
                <w:vertAlign w:val="subscript"/>
                <w:lang w:val="id-ID"/>
              </w:rPr>
            </w:pPr>
            <w:r w:rsidRPr="00F32B7A">
              <w:rPr>
                <w:rFonts w:eastAsia="Calibri" w:cs="Times New Roman"/>
                <w:b/>
                <w:bCs/>
                <w:color w:val="000000" w:themeColor="text1"/>
                <w:sz w:val="22"/>
                <w:lang w:val="id-ID"/>
              </w:rPr>
              <w:t>D</w:t>
            </w:r>
            <w:r w:rsidRPr="00F32B7A">
              <w:rPr>
                <w:rFonts w:eastAsia="Calibri" w:cs="Times New Roman"/>
                <w:b/>
                <w:bCs/>
                <w:color w:val="000000" w:themeColor="text1"/>
                <w:sz w:val="22"/>
                <w:vertAlign w:val="subscript"/>
                <w:lang w:val="id-ID"/>
              </w:rPr>
              <w:t>k</w:t>
            </w:r>
          </w:p>
        </w:tc>
      </w:tr>
      <w:tr w:rsidR="00F32B7A" w:rsidRPr="00F32B7A" w14:paraId="2B459571" w14:textId="77777777" w:rsidTr="00F32B7A">
        <w:tc>
          <w:tcPr>
            <w:tcW w:w="567" w:type="dxa"/>
          </w:tcPr>
          <w:p w14:paraId="061507BA" w14:textId="77777777" w:rsidR="00F32B7A" w:rsidRPr="00F32B7A" w:rsidRDefault="00F32B7A" w:rsidP="00F32B7A">
            <w:pPr>
              <w:contextualSpacing w:val="0"/>
              <w:jc w:val="center"/>
              <w:rPr>
                <w:rFonts w:eastAsia="Calibri" w:cs="Times New Roman"/>
                <w:color w:val="000000" w:themeColor="text1"/>
                <w:sz w:val="22"/>
                <w:lang w:val="id-ID"/>
              </w:rPr>
            </w:pPr>
            <w:r w:rsidRPr="00F32B7A">
              <w:rPr>
                <w:rFonts w:eastAsia="Calibri" w:cs="Times New Roman"/>
                <w:color w:val="000000" w:themeColor="text1"/>
                <w:sz w:val="22"/>
                <w:lang w:val="id-ID"/>
              </w:rPr>
              <w:t>PA1</w:t>
            </w:r>
          </w:p>
        </w:tc>
        <w:tc>
          <w:tcPr>
            <w:tcW w:w="7371" w:type="dxa"/>
          </w:tcPr>
          <w:p w14:paraId="6FD60FA8" w14:textId="77777777" w:rsidR="00F32B7A" w:rsidRPr="00F32B7A" w:rsidRDefault="00F32B7A" w:rsidP="00F32B7A">
            <w:pPr>
              <w:contextualSpacing w:val="0"/>
              <w:rPr>
                <w:rFonts w:eastAsia="Calibri" w:cs="Times New Roman"/>
                <w:color w:val="000000" w:themeColor="text1"/>
                <w:sz w:val="22"/>
                <w:lang w:val="id-ID"/>
              </w:rPr>
            </w:pPr>
            <w:r w:rsidRPr="00F32B7A">
              <w:rPr>
                <w:rFonts w:eastAsia="Calibri" w:cs="Times New Roman"/>
                <w:color w:val="000000" w:themeColor="text1"/>
                <w:sz w:val="22"/>
                <w:lang w:val="id-ID"/>
              </w:rPr>
              <w:t xml:space="preserve">Melakukan </w:t>
            </w:r>
            <w:r w:rsidRPr="00F32B7A">
              <w:rPr>
                <w:rFonts w:eastAsia="Calibri" w:cs="Times New Roman"/>
                <w:i/>
                <w:iCs/>
                <w:color w:val="000000" w:themeColor="text1"/>
                <w:sz w:val="22"/>
                <w:lang w:val="id-ID"/>
              </w:rPr>
              <w:t>monitoring</w:t>
            </w:r>
            <w:r w:rsidRPr="00F32B7A">
              <w:rPr>
                <w:rFonts w:eastAsia="Calibri" w:cs="Times New Roman"/>
                <w:color w:val="000000" w:themeColor="text1"/>
                <w:sz w:val="22"/>
                <w:lang w:val="id-ID"/>
              </w:rPr>
              <w:t xml:space="preserve"> pengiriman</w:t>
            </w:r>
          </w:p>
        </w:tc>
        <w:tc>
          <w:tcPr>
            <w:tcW w:w="567" w:type="dxa"/>
          </w:tcPr>
          <w:p w14:paraId="02239CDE" w14:textId="77777777" w:rsidR="00F32B7A" w:rsidRPr="00F32B7A" w:rsidRDefault="00F32B7A" w:rsidP="00F32B7A">
            <w:pPr>
              <w:contextualSpacing w:val="0"/>
              <w:jc w:val="center"/>
              <w:rPr>
                <w:rFonts w:eastAsia="Calibri" w:cs="Times New Roman"/>
                <w:color w:val="000000" w:themeColor="text1"/>
                <w:sz w:val="22"/>
                <w:lang w:val="id-ID"/>
              </w:rPr>
            </w:pPr>
            <w:r w:rsidRPr="00F32B7A">
              <w:rPr>
                <w:rFonts w:eastAsia="Calibri" w:cs="Times New Roman"/>
                <w:color w:val="000000" w:themeColor="text1"/>
                <w:sz w:val="22"/>
                <w:lang w:val="id-ID"/>
              </w:rPr>
              <w:t>4</w:t>
            </w:r>
          </w:p>
        </w:tc>
      </w:tr>
      <w:tr w:rsidR="00F32B7A" w:rsidRPr="00F32B7A" w14:paraId="388444EF" w14:textId="77777777" w:rsidTr="00F32B7A">
        <w:tc>
          <w:tcPr>
            <w:tcW w:w="567" w:type="dxa"/>
          </w:tcPr>
          <w:p w14:paraId="2782CAA6" w14:textId="77777777" w:rsidR="00F32B7A" w:rsidRPr="00F32B7A" w:rsidRDefault="00F32B7A" w:rsidP="00F32B7A">
            <w:pPr>
              <w:contextualSpacing w:val="0"/>
              <w:jc w:val="center"/>
              <w:rPr>
                <w:rFonts w:eastAsia="Calibri" w:cs="Times New Roman"/>
                <w:color w:val="000000" w:themeColor="text1"/>
                <w:sz w:val="22"/>
                <w:lang w:val="id-ID"/>
              </w:rPr>
            </w:pPr>
            <w:r w:rsidRPr="00F32B7A">
              <w:rPr>
                <w:rFonts w:eastAsia="Calibri" w:cs="Times New Roman"/>
                <w:color w:val="000000" w:themeColor="text1"/>
                <w:sz w:val="22"/>
                <w:lang w:val="id-ID"/>
              </w:rPr>
              <w:t>PA2</w:t>
            </w:r>
          </w:p>
        </w:tc>
        <w:tc>
          <w:tcPr>
            <w:tcW w:w="7371" w:type="dxa"/>
          </w:tcPr>
          <w:p w14:paraId="5FA50E6E" w14:textId="77777777" w:rsidR="00F32B7A" w:rsidRPr="00F32B7A" w:rsidRDefault="00F32B7A" w:rsidP="00F32B7A">
            <w:pPr>
              <w:contextualSpacing w:val="0"/>
              <w:rPr>
                <w:rFonts w:eastAsia="Calibri" w:cs="Times New Roman"/>
                <w:color w:val="000000" w:themeColor="text1"/>
                <w:sz w:val="22"/>
                <w:lang w:val="id-ID"/>
              </w:rPr>
            </w:pPr>
            <w:r w:rsidRPr="00F32B7A">
              <w:rPr>
                <w:rFonts w:eastAsia="Calibri" w:cs="Times New Roman"/>
                <w:color w:val="000000" w:themeColor="text1"/>
                <w:sz w:val="22"/>
                <w:lang w:val="id-ID"/>
              </w:rPr>
              <w:t>Membuat catatan perencanaan pengadaan dengan mempertimbangkan jumlah pembelian dan kesiapan vendor</w:t>
            </w:r>
          </w:p>
        </w:tc>
        <w:tc>
          <w:tcPr>
            <w:tcW w:w="567" w:type="dxa"/>
          </w:tcPr>
          <w:p w14:paraId="5A2780C7" w14:textId="77777777" w:rsidR="00F32B7A" w:rsidRPr="00F32B7A" w:rsidRDefault="00F32B7A" w:rsidP="00F32B7A">
            <w:pPr>
              <w:contextualSpacing w:val="0"/>
              <w:jc w:val="center"/>
              <w:rPr>
                <w:rFonts w:eastAsia="Calibri" w:cs="Times New Roman"/>
                <w:color w:val="000000" w:themeColor="text1"/>
                <w:sz w:val="22"/>
                <w:lang w:val="id-ID"/>
              </w:rPr>
            </w:pPr>
            <w:r w:rsidRPr="00F32B7A">
              <w:rPr>
                <w:rFonts w:eastAsia="Calibri" w:cs="Times New Roman"/>
                <w:color w:val="000000" w:themeColor="text1"/>
                <w:sz w:val="22"/>
                <w:lang w:val="id-ID"/>
              </w:rPr>
              <w:t>3</w:t>
            </w:r>
          </w:p>
        </w:tc>
      </w:tr>
      <w:tr w:rsidR="00F32B7A" w:rsidRPr="00F32B7A" w14:paraId="49347BAB" w14:textId="77777777" w:rsidTr="00F32B7A">
        <w:tc>
          <w:tcPr>
            <w:tcW w:w="567" w:type="dxa"/>
          </w:tcPr>
          <w:p w14:paraId="45555B37" w14:textId="77777777" w:rsidR="00F32B7A" w:rsidRPr="00F32B7A" w:rsidRDefault="00F32B7A" w:rsidP="00F32B7A">
            <w:pPr>
              <w:contextualSpacing w:val="0"/>
              <w:jc w:val="center"/>
              <w:rPr>
                <w:rFonts w:eastAsia="Calibri" w:cs="Times New Roman"/>
                <w:color w:val="000000" w:themeColor="text1"/>
                <w:sz w:val="22"/>
                <w:lang w:val="id-ID"/>
              </w:rPr>
            </w:pPr>
            <w:r w:rsidRPr="00F32B7A">
              <w:rPr>
                <w:rFonts w:eastAsia="Calibri" w:cs="Times New Roman"/>
                <w:color w:val="000000" w:themeColor="text1"/>
                <w:sz w:val="22"/>
                <w:lang w:val="id-ID"/>
              </w:rPr>
              <w:t>PA3</w:t>
            </w:r>
          </w:p>
        </w:tc>
        <w:tc>
          <w:tcPr>
            <w:tcW w:w="7371" w:type="dxa"/>
          </w:tcPr>
          <w:p w14:paraId="76993760" w14:textId="77777777" w:rsidR="00F32B7A" w:rsidRPr="00F32B7A" w:rsidRDefault="00F32B7A" w:rsidP="00F32B7A">
            <w:pPr>
              <w:contextualSpacing w:val="0"/>
              <w:rPr>
                <w:rFonts w:eastAsia="Calibri" w:cs="Times New Roman"/>
                <w:color w:val="000000" w:themeColor="text1"/>
                <w:sz w:val="22"/>
                <w:lang w:val="id-ID"/>
              </w:rPr>
            </w:pPr>
            <w:r w:rsidRPr="00F32B7A">
              <w:rPr>
                <w:rFonts w:eastAsia="Calibri" w:cs="Times New Roman"/>
                <w:color w:val="000000" w:themeColor="text1"/>
                <w:sz w:val="22"/>
                <w:lang w:val="id-ID"/>
              </w:rPr>
              <w:t>Melakukan pelatihan pada petugas pengecekan barang</w:t>
            </w:r>
          </w:p>
        </w:tc>
        <w:tc>
          <w:tcPr>
            <w:tcW w:w="567" w:type="dxa"/>
          </w:tcPr>
          <w:p w14:paraId="6EEE5B61" w14:textId="77777777" w:rsidR="00F32B7A" w:rsidRPr="00F32B7A" w:rsidRDefault="00F32B7A" w:rsidP="00F32B7A">
            <w:pPr>
              <w:contextualSpacing w:val="0"/>
              <w:jc w:val="center"/>
              <w:rPr>
                <w:rFonts w:eastAsia="Calibri" w:cs="Times New Roman"/>
                <w:color w:val="000000" w:themeColor="text1"/>
                <w:sz w:val="22"/>
                <w:lang w:val="id-ID"/>
              </w:rPr>
            </w:pPr>
            <w:r w:rsidRPr="00F32B7A">
              <w:rPr>
                <w:rFonts w:eastAsia="Calibri" w:cs="Times New Roman"/>
                <w:color w:val="000000" w:themeColor="text1"/>
                <w:sz w:val="22"/>
                <w:lang w:val="id-ID"/>
              </w:rPr>
              <w:t>3</w:t>
            </w:r>
          </w:p>
        </w:tc>
      </w:tr>
      <w:tr w:rsidR="00F32B7A" w:rsidRPr="00F32B7A" w14:paraId="7E493C33" w14:textId="77777777" w:rsidTr="00F32B7A">
        <w:tc>
          <w:tcPr>
            <w:tcW w:w="567" w:type="dxa"/>
          </w:tcPr>
          <w:p w14:paraId="7D792A75" w14:textId="77777777" w:rsidR="00F32B7A" w:rsidRPr="00F32B7A" w:rsidRDefault="00F32B7A" w:rsidP="00F32B7A">
            <w:pPr>
              <w:contextualSpacing w:val="0"/>
              <w:jc w:val="center"/>
              <w:rPr>
                <w:rFonts w:eastAsia="Calibri" w:cs="Times New Roman"/>
                <w:color w:val="000000" w:themeColor="text1"/>
                <w:sz w:val="22"/>
                <w:lang w:val="id-ID"/>
              </w:rPr>
            </w:pPr>
            <w:r w:rsidRPr="00F32B7A">
              <w:rPr>
                <w:rFonts w:eastAsia="Calibri" w:cs="Times New Roman"/>
                <w:color w:val="000000" w:themeColor="text1"/>
                <w:sz w:val="22"/>
                <w:lang w:val="id-ID"/>
              </w:rPr>
              <w:t>PA4</w:t>
            </w:r>
          </w:p>
        </w:tc>
        <w:tc>
          <w:tcPr>
            <w:tcW w:w="7371" w:type="dxa"/>
          </w:tcPr>
          <w:p w14:paraId="2C5EB474" w14:textId="77777777" w:rsidR="00F32B7A" w:rsidRPr="00F32B7A" w:rsidRDefault="00F32B7A" w:rsidP="00F32B7A">
            <w:pPr>
              <w:contextualSpacing w:val="0"/>
              <w:rPr>
                <w:rFonts w:eastAsia="Calibri" w:cs="Times New Roman"/>
                <w:color w:val="000000" w:themeColor="text1"/>
                <w:sz w:val="22"/>
                <w:lang w:val="id-ID"/>
              </w:rPr>
            </w:pPr>
            <w:r w:rsidRPr="00F32B7A">
              <w:rPr>
                <w:rFonts w:eastAsia="Calibri" w:cs="Times New Roman"/>
                <w:color w:val="000000" w:themeColor="text1"/>
                <w:sz w:val="22"/>
                <w:lang w:val="id-ID"/>
              </w:rPr>
              <w:t>Membuat sistem manajemen untuk mengawasi kontrak</w:t>
            </w:r>
          </w:p>
        </w:tc>
        <w:tc>
          <w:tcPr>
            <w:tcW w:w="567" w:type="dxa"/>
          </w:tcPr>
          <w:p w14:paraId="483D99FC" w14:textId="77777777" w:rsidR="00F32B7A" w:rsidRPr="00F32B7A" w:rsidRDefault="00F32B7A" w:rsidP="00F32B7A">
            <w:pPr>
              <w:contextualSpacing w:val="0"/>
              <w:jc w:val="center"/>
              <w:rPr>
                <w:rFonts w:eastAsia="Calibri" w:cs="Times New Roman"/>
                <w:color w:val="000000" w:themeColor="text1"/>
                <w:sz w:val="22"/>
                <w:lang w:val="id-ID"/>
              </w:rPr>
            </w:pPr>
            <w:r w:rsidRPr="00F32B7A">
              <w:rPr>
                <w:rFonts w:eastAsia="Calibri" w:cs="Times New Roman"/>
                <w:color w:val="000000" w:themeColor="text1"/>
                <w:sz w:val="22"/>
                <w:lang w:val="id-ID"/>
              </w:rPr>
              <w:t>5</w:t>
            </w:r>
          </w:p>
        </w:tc>
      </w:tr>
      <w:tr w:rsidR="00F32B7A" w:rsidRPr="00F32B7A" w14:paraId="45D0E5C0" w14:textId="77777777" w:rsidTr="00F32B7A">
        <w:tc>
          <w:tcPr>
            <w:tcW w:w="567" w:type="dxa"/>
          </w:tcPr>
          <w:p w14:paraId="5A9760B2" w14:textId="77777777" w:rsidR="00F32B7A" w:rsidRPr="00F32B7A" w:rsidRDefault="00F32B7A" w:rsidP="00F32B7A">
            <w:pPr>
              <w:contextualSpacing w:val="0"/>
              <w:jc w:val="center"/>
              <w:rPr>
                <w:rFonts w:eastAsia="Calibri" w:cs="Times New Roman"/>
                <w:color w:val="000000" w:themeColor="text1"/>
                <w:sz w:val="22"/>
                <w:lang w:val="id-ID"/>
              </w:rPr>
            </w:pPr>
            <w:r w:rsidRPr="00F32B7A">
              <w:rPr>
                <w:rFonts w:eastAsia="Calibri" w:cs="Times New Roman"/>
                <w:color w:val="000000" w:themeColor="text1"/>
                <w:sz w:val="22"/>
                <w:lang w:val="id-ID"/>
              </w:rPr>
              <w:t>PA5</w:t>
            </w:r>
          </w:p>
        </w:tc>
        <w:tc>
          <w:tcPr>
            <w:tcW w:w="7371" w:type="dxa"/>
          </w:tcPr>
          <w:p w14:paraId="7C65635A" w14:textId="77777777" w:rsidR="00F32B7A" w:rsidRPr="00F32B7A" w:rsidRDefault="00F32B7A" w:rsidP="00F32B7A">
            <w:pPr>
              <w:contextualSpacing w:val="0"/>
              <w:rPr>
                <w:rFonts w:eastAsia="Calibri" w:cs="Times New Roman"/>
                <w:color w:val="000000" w:themeColor="text1"/>
                <w:sz w:val="22"/>
                <w:lang w:val="id-ID"/>
              </w:rPr>
            </w:pPr>
            <w:r w:rsidRPr="00F32B7A">
              <w:rPr>
                <w:rFonts w:eastAsia="Calibri" w:cs="Times New Roman"/>
                <w:color w:val="000000" w:themeColor="text1"/>
                <w:sz w:val="22"/>
                <w:lang w:val="id-ID"/>
              </w:rPr>
              <w:t>Melakukan pemeriksaan terhadap vendor</w:t>
            </w:r>
          </w:p>
        </w:tc>
        <w:tc>
          <w:tcPr>
            <w:tcW w:w="567" w:type="dxa"/>
          </w:tcPr>
          <w:p w14:paraId="58A179F7" w14:textId="77777777" w:rsidR="00F32B7A" w:rsidRPr="00F32B7A" w:rsidRDefault="00F32B7A" w:rsidP="00F32B7A">
            <w:pPr>
              <w:contextualSpacing w:val="0"/>
              <w:jc w:val="center"/>
              <w:rPr>
                <w:rFonts w:eastAsia="Calibri" w:cs="Times New Roman"/>
                <w:color w:val="000000" w:themeColor="text1"/>
                <w:sz w:val="22"/>
                <w:lang w:val="id-ID"/>
              </w:rPr>
            </w:pPr>
            <w:r w:rsidRPr="00F32B7A">
              <w:rPr>
                <w:rFonts w:eastAsia="Calibri" w:cs="Times New Roman"/>
                <w:color w:val="000000" w:themeColor="text1"/>
                <w:sz w:val="22"/>
                <w:lang w:val="id-ID"/>
              </w:rPr>
              <w:t>3</w:t>
            </w:r>
          </w:p>
        </w:tc>
      </w:tr>
      <w:tr w:rsidR="00F32B7A" w:rsidRPr="00F32B7A" w14:paraId="10A3343B" w14:textId="77777777" w:rsidTr="00F32B7A">
        <w:tc>
          <w:tcPr>
            <w:tcW w:w="567" w:type="dxa"/>
          </w:tcPr>
          <w:p w14:paraId="7A0ADB9A" w14:textId="77777777" w:rsidR="00F32B7A" w:rsidRPr="00F32B7A" w:rsidRDefault="00F32B7A" w:rsidP="00F32B7A">
            <w:pPr>
              <w:contextualSpacing w:val="0"/>
              <w:jc w:val="center"/>
              <w:rPr>
                <w:rFonts w:eastAsia="Calibri" w:cs="Times New Roman"/>
                <w:color w:val="000000" w:themeColor="text1"/>
                <w:sz w:val="22"/>
                <w:lang w:val="id-ID"/>
              </w:rPr>
            </w:pPr>
            <w:r w:rsidRPr="00F32B7A">
              <w:rPr>
                <w:rFonts w:eastAsia="Calibri" w:cs="Times New Roman"/>
                <w:color w:val="000000" w:themeColor="text1"/>
                <w:sz w:val="22"/>
                <w:lang w:val="id-ID"/>
              </w:rPr>
              <w:t>PA6</w:t>
            </w:r>
          </w:p>
        </w:tc>
        <w:tc>
          <w:tcPr>
            <w:tcW w:w="7371" w:type="dxa"/>
          </w:tcPr>
          <w:p w14:paraId="0D978F85" w14:textId="77777777" w:rsidR="00F32B7A" w:rsidRPr="00F32B7A" w:rsidRDefault="00F32B7A" w:rsidP="00F32B7A">
            <w:pPr>
              <w:contextualSpacing w:val="0"/>
              <w:rPr>
                <w:rFonts w:eastAsia="Calibri" w:cs="Times New Roman"/>
                <w:color w:val="000000" w:themeColor="text1"/>
                <w:sz w:val="22"/>
                <w:lang w:val="id-ID"/>
              </w:rPr>
            </w:pPr>
            <w:r w:rsidRPr="00F32B7A">
              <w:rPr>
                <w:rFonts w:eastAsia="Calibri" w:cs="Times New Roman"/>
                <w:color w:val="000000" w:themeColor="text1"/>
                <w:sz w:val="22"/>
                <w:lang w:val="id-ID"/>
              </w:rPr>
              <w:t>Menyediakan akses informasi kepada vendor untuk memberikan informasi terkait harga</w:t>
            </w:r>
          </w:p>
        </w:tc>
        <w:tc>
          <w:tcPr>
            <w:tcW w:w="567" w:type="dxa"/>
          </w:tcPr>
          <w:p w14:paraId="0A699C70" w14:textId="77777777" w:rsidR="00F32B7A" w:rsidRPr="00F32B7A" w:rsidRDefault="00F32B7A" w:rsidP="00F32B7A">
            <w:pPr>
              <w:contextualSpacing w:val="0"/>
              <w:jc w:val="center"/>
              <w:rPr>
                <w:rFonts w:eastAsia="Calibri" w:cs="Times New Roman"/>
                <w:color w:val="000000" w:themeColor="text1"/>
                <w:sz w:val="22"/>
                <w:lang w:val="id-ID"/>
              </w:rPr>
            </w:pPr>
            <w:r w:rsidRPr="00F32B7A">
              <w:rPr>
                <w:rFonts w:eastAsia="Calibri" w:cs="Times New Roman"/>
                <w:color w:val="000000" w:themeColor="text1"/>
                <w:sz w:val="22"/>
                <w:lang w:val="id-ID"/>
              </w:rPr>
              <w:t>3</w:t>
            </w:r>
          </w:p>
        </w:tc>
      </w:tr>
      <w:tr w:rsidR="00F32B7A" w:rsidRPr="00F32B7A" w14:paraId="7431D3A8" w14:textId="77777777" w:rsidTr="00F32B7A">
        <w:tc>
          <w:tcPr>
            <w:tcW w:w="567" w:type="dxa"/>
          </w:tcPr>
          <w:p w14:paraId="14C5EFB3" w14:textId="77777777" w:rsidR="00F32B7A" w:rsidRPr="00F32B7A" w:rsidRDefault="00F32B7A" w:rsidP="00F32B7A">
            <w:pPr>
              <w:contextualSpacing w:val="0"/>
              <w:jc w:val="center"/>
              <w:rPr>
                <w:rFonts w:eastAsia="Calibri" w:cs="Times New Roman"/>
                <w:color w:val="000000" w:themeColor="text1"/>
                <w:sz w:val="22"/>
                <w:lang w:val="id-ID"/>
              </w:rPr>
            </w:pPr>
            <w:r w:rsidRPr="00F32B7A">
              <w:rPr>
                <w:rFonts w:eastAsia="Calibri" w:cs="Times New Roman"/>
                <w:color w:val="000000" w:themeColor="text1"/>
                <w:sz w:val="22"/>
                <w:lang w:val="id-ID"/>
              </w:rPr>
              <w:t>PA7</w:t>
            </w:r>
          </w:p>
        </w:tc>
        <w:tc>
          <w:tcPr>
            <w:tcW w:w="7371" w:type="dxa"/>
          </w:tcPr>
          <w:p w14:paraId="0889571C" w14:textId="77777777" w:rsidR="00F32B7A" w:rsidRPr="00F32B7A" w:rsidRDefault="00F32B7A" w:rsidP="00F32B7A">
            <w:pPr>
              <w:contextualSpacing w:val="0"/>
              <w:rPr>
                <w:rFonts w:eastAsia="Calibri" w:cs="Times New Roman"/>
                <w:color w:val="000000" w:themeColor="text1"/>
                <w:sz w:val="22"/>
                <w:lang w:val="id-ID"/>
              </w:rPr>
            </w:pPr>
            <w:r w:rsidRPr="00F32B7A">
              <w:rPr>
                <w:rFonts w:eastAsia="Calibri" w:cs="Times New Roman"/>
                <w:color w:val="000000" w:themeColor="text1"/>
                <w:sz w:val="22"/>
                <w:lang w:val="id-ID"/>
              </w:rPr>
              <w:t xml:space="preserve">Tidak hanya bergantung pada satu vendor </w:t>
            </w:r>
          </w:p>
        </w:tc>
        <w:tc>
          <w:tcPr>
            <w:tcW w:w="567" w:type="dxa"/>
          </w:tcPr>
          <w:p w14:paraId="17DF7FAD" w14:textId="77777777" w:rsidR="00F32B7A" w:rsidRPr="00F32B7A" w:rsidRDefault="00F32B7A" w:rsidP="00F32B7A">
            <w:pPr>
              <w:contextualSpacing w:val="0"/>
              <w:jc w:val="center"/>
              <w:rPr>
                <w:rFonts w:eastAsia="Calibri" w:cs="Times New Roman"/>
                <w:color w:val="000000" w:themeColor="text1"/>
                <w:sz w:val="22"/>
                <w:lang w:val="id-ID"/>
              </w:rPr>
            </w:pPr>
            <w:r w:rsidRPr="00F32B7A">
              <w:rPr>
                <w:rFonts w:eastAsia="Calibri" w:cs="Times New Roman"/>
                <w:color w:val="000000" w:themeColor="text1"/>
                <w:sz w:val="22"/>
                <w:lang w:val="id-ID"/>
              </w:rPr>
              <w:t>3</w:t>
            </w:r>
          </w:p>
        </w:tc>
      </w:tr>
      <w:tr w:rsidR="00F32B7A" w:rsidRPr="00F32B7A" w14:paraId="036290E8" w14:textId="77777777" w:rsidTr="00F32B7A">
        <w:tc>
          <w:tcPr>
            <w:tcW w:w="567" w:type="dxa"/>
          </w:tcPr>
          <w:p w14:paraId="3691BCA2" w14:textId="77777777" w:rsidR="00F32B7A" w:rsidRPr="00F32B7A" w:rsidRDefault="00F32B7A" w:rsidP="00F32B7A">
            <w:pPr>
              <w:contextualSpacing w:val="0"/>
              <w:jc w:val="center"/>
              <w:rPr>
                <w:rFonts w:eastAsia="Calibri" w:cs="Times New Roman"/>
                <w:color w:val="000000" w:themeColor="text1"/>
                <w:sz w:val="22"/>
                <w:lang w:val="id-ID"/>
              </w:rPr>
            </w:pPr>
            <w:r w:rsidRPr="00F32B7A">
              <w:rPr>
                <w:rFonts w:eastAsia="Calibri" w:cs="Times New Roman"/>
                <w:color w:val="000000" w:themeColor="text1"/>
                <w:sz w:val="22"/>
                <w:lang w:val="id-ID"/>
              </w:rPr>
              <w:t>PA8</w:t>
            </w:r>
          </w:p>
        </w:tc>
        <w:tc>
          <w:tcPr>
            <w:tcW w:w="7371" w:type="dxa"/>
          </w:tcPr>
          <w:p w14:paraId="0FFE5C36" w14:textId="77777777" w:rsidR="00F32B7A" w:rsidRPr="00F32B7A" w:rsidRDefault="00F32B7A" w:rsidP="00F32B7A">
            <w:pPr>
              <w:contextualSpacing w:val="0"/>
              <w:rPr>
                <w:rFonts w:eastAsia="Calibri" w:cs="Times New Roman"/>
                <w:color w:val="000000" w:themeColor="text1"/>
                <w:sz w:val="22"/>
                <w:lang w:val="id-ID"/>
              </w:rPr>
            </w:pPr>
            <w:r w:rsidRPr="00F32B7A">
              <w:rPr>
                <w:rFonts w:eastAsia="Calibri" w:cs="Times New Roman"/>
                <w:color w:val="000000" w:themeColor="text1"/>
                <w:sz w:val="22"/>
                <w:lang w:val="id-ID"/>
              </w:rPr>
              <w:t>Melakukan evaluasi terhadap vendor</w:t>
            </w:r>
          </w:p>
        </w:tc>
        <w:tc>
          <w:tcPr>
            <w:tcW w:w="567" w:type="dxa"/>
          </w:tcPr>
          <w:p w14:paraId="2C24306D" w14:textId="77777777" w:rsidR="00F32B7A" w:rsidRPr="00F32B7A" w:rsidRDefault="00F32B7A" w:rsidP="00F32B7A">
            <w:pPr>
              <w:contextualSpacing w:val="0"/>
              <w:jc w:val="center"/>
              <w:rPr>
                <w:rFonts w:eastAsia="Calibri" w:cs="Times New Roman"/>
                <w:color w:val="000000" w:themeColor="text1"/>
                <w:sz w:val="22"/>
                <w:lang w:val="id-ID"/>
              </w:rPr>
            </w:pPr>
            <w:r w:rsidRPr="00F32B7A">
              <w:rPr>
                <w:rFonts w:eastAsia="Calibri" w:cs="Times New Roman"/>
                <w:color w:val="000000" w:themeColor="text1"/>
                <w:sz w:val="22"/>
                <w:lang w:val="id-ID"/>
              </w:rPr>
              <w:t>4</w:t>
            </w:r>
          </w:p>
        </w:tc>
      </w:tr>
      <w:tr w:rsidR="00F32B7A" w:rsidRPr="00F32B7A" w14:paraId="321E336C" w14:textId="77777777" w:rsidTr="00F32B7A">
        <w:tc>
          <w:tcPr>
            <w:tcW w:w="567" w:type="dxa"/>
          </w:tcPr>
          <w:p w14:paraId="775DB672" w14:textId="77777777" w:rsidR="00F32B7A" w:rsidRPr="00F32B7A" w:rsidRDefault="00F32B7A" w:rsidP="00F32B7A">
            <w:pPr>
              <w:contextualSpacing w:val="0"/>
              <w:jc w:val="center"/>
              <w:rPr>
                <w:rFonts w:eastAsia="Calibri" w:cs="Times New Roman"/>
                <w:color w:val="000000" w:themeColor="text1"/>
                <w:sz w:val="22"/>
                <w:lang w:val="id-ID"/>
              </w:rPr>
            </w:pPr>
            <w:r w:rsidRPr="00F32B7A">
              <w:rPr>
                <w:rFonts w:eastAsia="Calibri" w:cs="Times New Roman"/>
                <w:color w:val="000000" w:themeColor="text1"/>
                <w:sz w:val="22"/>
                <w:lang w:val="id-ID"/>
              </w:rPr>
              <w:t>PA9</w:t>
            </w:r>
          </w:p>
        </w:tc>
        <w:tc>
          <w:tcPr>
            <w:tcW w:w="7371" w:type="dxa"/>
          </w:tcPr>
          <w:p w14:paraId="612D2D05" w14:textId="77777777" w:rsidR="00F32B7A" w:rsidRPr="00F32B7A" w:rsidRDefault="00F32B7A" w:rsidP="00F32B7A">
            <w:pPr>
              <w:contextualSpacing w:val="0"/>
              <w:rPr>
                <w:rFonts w:eastAsia="Calibri" w:cs="Times New Roman"/>
                <w:color w:val="000000" w:themeColor="text1"/>
                <w:sz w:val="22"/>
                <w:lang w:val="id-ID"/>
              </w:rPr>
            </w:pPr>
            <w:r w:rsidRPr="00F32B7A">
              <w:rPr>
                <w:rFonts w:eastAsia="Calibri" w:cs="Times New Roman"/>
                <w:color w:val="000000" w:themeColor="text1"/>
                <w:sz w:val="22"/>
                <w:lang w:val="id-ID"/>
              </w:rPr>
              <w:t>Memberi evaluasi kepada bagian yang melakukan pengecekan barang setelah melakukan pekerjaan</w:t>
            </w:r>
          </w:p>
        </w:tc>
        <w:tc>
          <w:tcPr>
            <w:tcW w:w="567" w:type="dxa"/>
          </w:tcPr>
          <w:p w14:paraId="1D251187" w14:textId="77777777" w:rsidR="00F32B7A" w:rsidRPr="00F32B7A" w:rsidRDefault="00F32B7A" w:rsidP="00F32B7A">
            <w:pPr>
              <w:contextualSpacing w:val="0"/>
              <w:jc w:val="center"/>
              <w:rPr>
                <w:rFonts w:eastAsia="Calibri" w:cs="Times New Roman"/>
                <w:color w:val="000000" w:themeColor="text1"/>
                <w:sz w:val="22"/>
                <w:lang w:val="id-ID"/>
              </w:rPr>
            </w:pPr>
            <w:r w:rsidRPr="00F32B7A">
              <w:rPr>
                <w:rFonts w:eastAsia="Calibri" w:cs="Times New Roman"/>
                <w:color w:val="000000" w:themeColor="text1"/>
                <w:sz w:val="22"/>
                <w:lang w:val="id-ID"/>
              </w:rPr>
              <w:t>3</w:t>
            </w:r>
          </w:p>
        </w:tc>
      </w:tr>
      <w:tr w:rsidR="00F32B7A" w:rsidRPr="00F32B7A" w14:paraId="1587A811" w14:textId="77777777" w:rsidTr="00F32B7A">
        <w:tc>
          <w:tcPr>
            <w:tcW w:w="567" w:type="dxa"/>
          </w:tcPr>
          <w:p w14:paraId="4BA785BC" w14:textId="77777777" w:rsidR="00F32B7A" w:rsidRPr="00F32B7A" w:rsidRDefault="00F32B7A" w:rsidP="00F32B7A">
            <w:pPr>
              <w:contextualSpacing w:val="0"/>
              <w:jc w:val="center"/>
              <w:rPr>
                <w:rFonts w:eastAsia="Calibri" w:cs="Times New Roman"/>
                <w:color w:val="000000" w:themeColor="text1"/>
                <w:sz w:val="22"/>
                <w:lang w:val="id-ID"/>
              </w:rPr>
            </w:pPr>
            <w:r w:rsidRPr="00F32B7A">
              <w:rPr>
                <w:rFonts w:eastAsia="Calibri" w:cs="Times New Roman"/>
                <w:color w:val="000000" w:themeColor="text1"/>
                <w:sz w:val="22"/>
                <w:lang w:val="id-ID"/>
              </w:rPr>
              <w:t>PA10</w:t>
            </w:r>
          </w:p>
        </w:tc>
        <w:tc>
          <w:tcPr>
            <w:tcW w:w="7371" w:type="dxa"/>
          </w:tcPr>
          <w:p w14:paraId="74C24C6B" w14:textId="77777777" w:rsidR="00F32B7A" w:rsidRPr="00F32B7A" w:rsidRDefault="00F32B7A" w:rsidP="00F32B7A">
            <w:pPr>
              <w:contextualSpacing w:val="0"/>
              <w:rPr>
                <w:rFonts w:eastAsia="Calibri" w:cs="Times New Roman"/>
                <w:color w:val="000000" w:themeColor="text1"/>
                <w:sz w:val="22"/>
                <w:lang w:val="id-ID"/>
              </w:rPr>
            </w:pPr>
            <w:r w:rsidRPr="00F32B7A">
              <w:rPr>
                <w:rFonts w:eastAsia="Calibri" w:cs="Times New Roman"/>
                <w:color w:val="000000" w:themeColor="text1"/>
                <w:sz w:val="22"/>
                <w:lang w:val="id-ID"/>
              </w:rPr>
              <w:t>Meletakan barang sesuai dengan tempat dan dokumen barang tersebut</w:t>
            </w:r>
          </w:p>
        </w:tc>
        <w:tc>
          <w:tcPr>
            <w:tcW w:w="567" w:type="dxa"/>
          </w:tcPr>
          <w:p w14:paraId="5CFA9DE1" w14:textId="77777777" w:rsidR="00F32B7A" w:rsidRPr="00F32B7A" w:rsidRDefault="00F32B7A" w:rsidP="00F32B7A">
            <w:pPr>
              <w:contextualSpacing w:val="0"/>
              <w:jc w:val="center"/>
              <w:rPr>
                <w:rFonts w:eastAsia="Calibri" w:cs="Times New Roman"/>
                <w:color w:val="000000" w:themeColor="text1"/>
                <w:sz w:val="22"/>
                <w:lang w:val="id-ID"/>
              </w:rPr>
            </w:pPr>
            <w:r w:rsidRPr="00F32B7A">
              <w:rPr>
                <w:rFonts w:eastAsia="Calibri" w:cs="Times New Roman"/>
                <w:color w:val="000000" w:themeColor="text1"/>
                <w:sz w:val="22"/>
                <w:lang w:val="id-ID"/>
              </w:rPr>
              <w:t>3</w:t>
            </w:r>
          </w:p>
        </w:tc>
      </w:tr>
      <w:tr w:rsidR="00F32B7A" w:rsidRPr="00F32B7A" w14:paraId="68D27BF1" w14:textId="77777777" w:rsidTr="00F32B7A">
        <w:tc>
          <w:tcPr>
            <w:tcW w:w="567" w:type="dxa"/>
          </w:tcPr>
          <w:p w14:paraId="10475A29" w14:textId="77777777" w:rsidR="00F32B7A" w:rsidRPr="00F32B7A" w:rsidRDefault="00F32B7A" w:rsidP="00F32B7A">
            <w:pPr>
              <w:contextualSpacing w:val="0"/>
              <w:jc w:val="center"/>
              <w:rPr>
                <w:rFonts w:eastAsia="Calibri" w:cs="Times New Roman"/>
                <w:color w:val="000000" w:themeColor="text1"/>
                <w:sz w:val="22"/>
                <w:lang w:val="id-ID"/>
              </w:rPr>
            </w:pPr>
            <w:r w:rsidRPr="00F32B7A">
              <w:rPr>
                <w:rFonts w:eastAsia="Calibri" w:cs="Times New Roman"/>
                <w:color w:val="000000" w:themeColor="text1"/>
                <w:sz w:val="22"/>
                <w:lang w:val="id-ID"/>
              </w:rPr>
              <w:t>PA11</w:t>
            </w:r>
          </w:p>
        </w:tc>
        <w:tc>
          <w:tcPr>
            <w:tcW w:w="7371" w:type="dxa"/>
          </w:tcPr>
          <w:p w14:paraId="1C5AA366" w14:textId="77777777" w:rsidR="00F32B7A" w:rsidRPr="00F32B7A" w:rsidRDefault="00F32B7A" w:rsidP="00F32B7A">
            <w:pPr>
              <w:contextualSpacing w:val="0"/>
              <w:rPr>
                <w:rFonts w:eastAsia="Calibri" w:cs="Times New Roman"/>
                <w:color w:val="000000" w:themeColor="text1"/>
                <w:sz w:val="22"/>
                <w:lang w:val="id-ID"/>
              </w:rPr>
            </w:pPr>
            <w:r w:rsidRPr="00F32B7A">
              <w:rPr>
                <w:rFonts w:eastAsia="Calibri" w:cs="Times New Roman"/>
                <w:color w:val="000000" w:themeColor="text1"/>
                <w:sz w:val="22"/>
                <w:lang w:val="id-ID"/>
              </w:rPr>
              <w:t>Menerapkan sistem FIFO (</w:t>
            </w:r>
            <w:r w:rsidRPr="00F32B7A">
              <w:rPr>
                <w:rFonts w:eastAsia="Calibri" w:cs="Times New Roman"/>
                <w:i/>
                <w:iCs/>
                <w:color w:val="000000" w:themeColor="text1"/>
                <w:sz w:val="22"/>
                <w:lang w:val="id-ID"/>
              </w:rPr>
              <w:t>first in first out</w:t>
            </w:r>
            <w:r w:rsidRPr="00F32B7A">
              <w:rPr>
                <w:rFonts w:eastAsia="Calibri" w:cs="Times New Roman"/>
                <w:color w:val="000000" w:themeColor="text1"/>
                <w:sz w:val="22"/>
                <w:lang w:val="id-ID"/>
              </w:rPr>
              <w:t>)</w:t>
            </w:r>
          </w:p>
        </w:tc>
        <w:tc>
          <w:tcPr>
            <w:tcW w:w="567" w:type="dxa"/>
          </w:tcPr>
          <w:p w14:paraId="5C3B44FD" w14:textId="77777777" w:rsidR="00F32B7A" w:rsidRPr="00F32B7A" w:rsidRDefault="00F32B7A" w:rsidP="00F32B7A">
            <w:pPr>
              <w:contextualSpacing w:val="0"/>
              <w:jc w:val="center"/>
              <w:rPr>
                <w:rFonts w:eastAsia="Calibri" w:cs="Times New Roman"/>
                <w:color w:val="000000" w:themeColor="text1"/>
                <w:sz w:val="22"/>
                <w:lang w:val="id-ID"/>
              </w:rPr>
            </w:pPr>
            <w:r w:rsidRPr="00F32B7A">
              <w:rPr>
                <w:rFonts w:eastAsia="Calibri" w:cs="Times New Roman"/>
                <w:color w:val="000000" w:themeColor="text1"/>
                <w:sz w:val="22"/>
                <w:lang w:val="id-ID"/>
              </w:rPr>
              <w:t>3</w:t>
            </w:r>
          </w:p>
        </w:tc>
      </w:tr>
    </w:tbl>
    <w:p w14:paraId="249AE91B" w14:textId="30A67643" w:rsidR="00F32B7A" w:rsidRPr="00F32B7A" w:rsidRDefault="00F32B7A" w:rsidP="00F32B7A">
      <w:pPr>
        <w:ind w:left="2160" w:firstLine="720"/>
        <w:rPr>
          <w:szCs w:val="24"/>
        </w:rPr>
      </w:pPr>
      <w:r>
        <w:rPr>
          <w:szCs w:val="24"/>
        </w:rPr>
        <w:t>Sumber: Pengolahan Data</w:t>
      </w:r>
    </w:p>
    <w:p w14:paraId="02D4D5BE" w14:textId="7D13BFA1" w:rsidR="00F32B7A" w:rsidRPr="00F32B7A" w:rsidRDefault="00F32B7A" w:rsidP="00F32B7A">
      <w:pPr>
        <w:tabs>
          <w:tab w:val="left" w:pos="3863"/>
        </w:tabs>
        <w:rPr>
          <w:rFonts w:eastAsia="Calibri" w:cs="Times New Roman"/>
          <w:szCs w:val="24"/>
          <w:lang w:val="id-ID"/>
        </w:rPr>
        <w:sectPr w:rsidR="00F32B7A" w:rsidRPr="00F32B7A" w:rsidSect="00F32B7A">
          <w:type w:val="continuous"/>
          <w:pgSz w:w="11906" w:h="16838"/>
          <w:pgMar w:top="1701" w:right="1701" w:bottom="1701" w:left="1701" w:header="709" w:footer="709" w:gutter="0"/>
          <w:cols w:space="709"/>
          <w:docGrid w:linePitch="360"/>
        </w:sectPr>
      </w:pPr>
    </w:p>
    <w:p w14:paraId="4358D9CE" w14:textId="77777777" w:rsidR="00F32B7A" w:rsidRPr="00F32B7A" w:rsidRDefault="00F32B7A">
      <w:pPr>
        <w:keepNext/>
        <w:keepLines/>
        <w:numPr>
          <w:ilvl w:val="0"/>
          <w:numId w:val="36"/>
        </w:numPr>
        <w:spacing w:before="40" w:after="200" w:line="276" w:lineRule="auto"/>
        <w:ind w:left="426"/>
        <w:contextualSpacing w:val="0"/>
        <w:outlineLvl w:val="2"/>
        <w:rPr>
          <w:rFonts w:eastAsiaTheme="majorEastAsia" w:cs="Times New Roman"/>
          <w:b/>
          <w:bCs/>
          <w:color w:val="000000" w:themeColor="text1"/>
          <w:szCs w:val="24"/>
          <w:lang w:val="id-ID"/>
        </w:rPr>
      </w:pPr>
      <w:bookmarkStart w:id="41" w:name="_Toc124532043"/>
      <w:r w:rsidRPr="00F32B7A">
        <w:rPr>
          <w:rFonts w:eastAsiaTheme="majorEastAsia" w:cs="Times New Roman"/>
          <w:b/>
          <w:bCs/>
          <w:color w:val="000000" w:themeColor="text1"/>
          <w:szCs w:val="24"/>
          <w:lang w:val="id-ID"/>
        </w:rPr>
        <w:lastRenderedPageBreak/>
        <w:t xml:space="preserve">Tabel </w:t>
      </w:r>
      <w:r w:rsidRPr="00F32B7A">
        <w:rPr>
          <w:rFonts w:eastAsiaTheme="majorEastAsia" w:cs="Times New Roman"/>
          <w:b/>
          <w:bCs/>
          <w:i/>
          <w:iCs/>
          <w:color w:val="000000" w:themeColor="text1"/>
          <w:szCs w:val="24"/>
          <w:lang w:val="id-ID"/>
        </w:rPr>
        <w:t>House Of Risk</w:t>
      </w:r>
      <w:r w:rsidRPr="00F32B7A">
        <w:rPr>
          <w:rFonts w:eastAsiaTheme="majorEastAsia" w:cs="Times New Roman"/>
          <w:b/>
          <w:bCs/>
          <w:color w:val="000000" w:themeColor="text1"/>
          <w:szCs w:val="24"/>
          <w:lang w:val="id-ID"/>
        </w:rPr>
        <w:t xml:space="preserve"> 2</w:t>
      </w:r>
      <w:bookmarkEnd w:id="41"/>
    </w:p>
    <w:p w14:paraId="42A8971E" w14:textId="6CD014EC" w:rsidR="00F32B7A" w:rsidRDefault="00F32B7A" w:rsidP="00F32B7A">
      <w:pPr>
        <w:ind w:firstLine="589"/>
        <w:contextualSpacing w:val="0"/>
        <w:jc w:val="both"/>
        <w:rPr>
          <w:rFonts w:eastAsia="Calibri" w:cs="Times New Roman"/>
          <w:color w:val="000000" w:themeColor="text1"/>
          <w:szCs w:val="24"/>
          <w:lang w:val="id-ID"/>
        </w:rPr>
      </w:pPr>
      <w:r w:rsidRPr="00F32B7A">
        <w:rPr>
          <w:rFonts w:eastAsia="Calibri" w:cs="Times New Roman"/>
          <w:color w:val="000000" w:themeColor="text1"/>
          <w:szCs w:val="24"/>
          <w:lang w:val="id-ID"/>
        </w:rPr>
        <w:t xml:space="preserve">Pada tahap ini akan dilakukan perhitungan untuk </w:t>
      </w:r>
      <w:r w:rsidRPr="00F32B7A">
        <w:rPr>
          <w:rFonts w:eastAsia="Calibri" w:cs="Times New Roman"/>
          <w:i/>
          <w:iCs/>
          <w:color w:val="000000" w:themeColor="text1"/>
          <w:szCs w:val="24"/>
          <w:lang w:val="id-ID"/>
        </w:rPr>
        <w:t>Total Effectiveness</w:t>
      </w:r>
      <w:r w:rsidRPr="00F32B7A">
        <w:rPr>
          <w:rFonts w:eastAsia="Calibri" w:cs="Times New Roman"/>
          <w:color w:val="000000" w:themeColor="text1"/>
          <w:szCs w:val="24"/>
          <w:lang w:val="id-ID"/>
        </w:rPr>
        <w:t xml:space="preserve"> </w:t>
      </w:r>
      <w:r w:rsidRPr="00F32B7A">
        <w:rPr>
          <w:rFonts w:eastAsia="Calibri" w:cs="Times New Roman"/>
          <w:color w:val="000000" w:themeColor="text1"/>
          <w:szCs w:val="24"/>
          <w:lang w:val="id-ID"/>
        </w:rPr>
        <w:t>(TE</w:t>
      </w:r>
      <w:r w:rsidRPr="00F32B7A">
        <w:rPr>
          <w:rFonts w:eastAsia="Calibri" w:cs="Times New Roman"/>
          <w:color w:val="000000" w:themeColor="text1"/>
          <w:szCs w:val="24"/>
          <w:vertAlign w:val="subscript"/>
          <w:lang w:val="id-ID"/>
        </w:rPr>
        <w:t>k</w:t>
      </w:r>
      <w:r w:rsidRPr="00F32B7A">
        <w:rPr>
          <w:rFonts w:eastAsia="Calibri" w:cs="Times New Roman"/>
          <w:color w:val="000000" w:themeColor="text1"/>
          <w:szCs w:val="24"/>
          <w:lang w:val="id-ID"/>
        </w:rPr>
        <w:t xml:space="preserve">) dan </w:t>
      </w:r>
      <w:r w:rsidRPr="00F32B7A">
        <w:rPr>
          <w:rFonts w:eastAsia="Calibri" w:cs="Times New Roman"/>
          <w:i/>
          <w:iCs/>
          <w:color w:val="000000" w:themeColor="text1"/>
          <w:szCs w:val="24"/>
          <w:lang w:val="id-ID"/>
        </w:rPr>
        <w:t xml:space="preserve">Effectiveness to Difficulty </w:t>
      </w:r>
      <w:r w:rsidRPr="00F32B7A">
        <w:rPr>
          <w:rFonts w:eastAsia="Calibri" w:cs="Times New Roman"/>
          <w:color w:val="000000" w:themeColor="text1"/>
          <w:szCs w:val="24"/>
          <w:lang w:val="id-ID"/>
        </w:rPr>
        <w:t xml:space="preserve">(ETD). Perhitungan </w:t>
      </w:r>
      <w:r w:rsidRPr="00F32B7A">
        <w:rPr>
          <w:rFonts w:eastAsia="Calibri" w:cs="Times New Roman"/>
          <w:i/>
          <w:iCs/>
          <w:color w:val="000000" w:themeColor="text1"/>
          <w:szCs w:val="24"/>
          <w:lang w:val="id-ID"/>
        </w:rPr>
        <w:t>House Of Risk Fase 2</w:t>
      </w:r>
      <w:r w:rsidRPr="00F32B7A">
        <w:rPr>
          <w:rFonts w:eastAsia="Calibri" w:cs="Times New Roman"/>
          <w:color w:val="000000" w:themeColor="text1"/>
          <w:szCs w:val="24"/>
          <w:lang w:val="id-ID"/>
        </w:rPr>
        <w:t xml:space="preserve"> ditunjukan pada Tabel 4.15 berikut:</w:t>
      </w:r>
    </w:p>
    <w:p w14:paraId="260867FE" w14:textId="77777777" w:rsidR="00F32B7A" w:rsidRDefault="00F32B7A" w:rsidP="00F32B7A">
      <w:pPr>
        <w:ind w:left="426"/>
        <w:contextualSpacing w:val="0"/>
        <w:jc w:val="center"/>
        <w:rPr>
          <w:rFonts w:eastAsia="Calibri" w:cs="Times New Roman"/>
          <w:color w:val="000000" w:themeColor="text1"/>
          <w:szCs w:val="24"/>
          <w:lang w:val="id-ID"/>
        </w:rPr>
        <w:sectPr w:rsidR="00F32B7A" w:rsidSect="004E5CD1">
          <w:type w:val="continuous"/>
          <w:pgSz w:w="11906" w:h="16838"/>
          <w:pgMar w:top="1701" w:right="1701" w:bottom="1701" w:left="1701" w:header="709" w:footer="709" w:gutter="0"/>
          <w:cols w:num="2" w:space="709"/>
          <w:docGrid w:linePitch="360"/>
        </w:sectPr>
      </w:pPr>
    </w:p>
    <w:p w14:paraId="5B633FA3" w14:textId="6228EA67" w:rsidR="00F32B7A" w:rsidRPr="00FB08A8" w:rsidRDefault="00F32B7A" w:rsidP="00F32B7A">
      <w:pPr>
        <w:ind w:left="426"/>
        <w:contextualSpacing w:val="0"/>
        <w:jc w:val="center"/>
        <w:rPr>
          <w:rFonts w:eastAsia="Calibri" w:cs="Times New Roman"/>
          <w:color w:val="000000" w:themeColor="text1"/>
          <w:szCs w:val="24"/>
          <w:lang w:val="id-ID"/>
        </w:rPr>
      </w:pPr>
      <w:r w:rsidRPr="00F32B7A">
        <w:rPr>
          <w:rFonts w:eastAsia="Calibri" w:cs="Times New Roman"/>
          <w:noProof/>
          <w:color w:val="000000" w:themeColor="text1"/>
          <w:szCs w:val="24"/>
          <w:lang w:val="id-ID"/>
        </w:rPr>
        <w:drawing>
          <wp:anchor distT="0" distB="0" distL="114300" distR="114300" simplePos="0" relativeHeight="251663360" behindDoc="0" locked="0" layoutInCell="1" allowOverlap="1" wp14:anchorId="5E4A90EA" wp14:editId="2C3D5312">
            <wp:simplePos x="0" y="0"/>
            <wp:positionH relativeFrom="column">
              <wp:posOffset>321945</wp:posOffset>
            </wp:positionH>
            <wp:positionV relativeFrom="paragraph">
              <wp:posOffset>296545</wp:posOffset>
            </wp:positionV>
            <wp:extent cx="4859020" cy="2099310"/>
            <wp:effectExtent l="0" t="0" r="0" b="0"/>
            <wp:wrapSquare wrapText="bothSides"/>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59020" cy="2099310"/>
                    </a:xfrm>
                    <a:prstGeom prst="rect">
                      <a:avLst/>
                    </a:prstGeom>
                    <a:noFill/>
                    <a:ln>
                      <a:noFill/>
                    </a:ln>
                  </pic:spPr>
                </pic:pic>
              </a:graphicData>
            </a:graphic>
            <wp14:sizeRelH relativeFrom="margin">
              <wp14:pctWidth>0</wp14:pctWidth>
            </wp14:sizeRelH>
          </wp:anchor>
        </w:drawing>
      </w:r>
      <w:r w:rsidRPr="00F32B7A">
        <w:rPr>
          <w:rFonts w:eastAsia="Calibri" w:cs="Times New Roman"/>
          <w:color w:val="000000" w:themeColor="text1"/>
          <w:szCs w:val="24"/>
          <w:lang w:val="id-ID"/>
        </w:rPr>
        <w:t xml:space="preserve">Tabel 4.15 </w:t>
      </w:r>
      <w:r w:rsidRPr="00F32B7A">
        <w:rPr>
          <w:rFonts w:eastAsia="Calibri" w:cs="Times New Roman"/>
          <w:i/>
          <w:iCs/>
          <w:color w:val="000000" w:themeColor="text1"/>
          <w:szCs w:val="24"/>
          <w:lang w:val="id-ID"/>
        </w:rPr>
        <w:t>Total Effectiveness</w:t>
      </w:r>
      <w:r w:rsidRPr="00F32B7A">
        <w:rPr>
          <w:rFonts w:eastAsia="Calibri" w:cs="Times New Roman"/>
          <w:color w:val="000000" w:themeColor="text1"/>
          <w:szCs w:val="24"/>
          <w:lang w:val="id-ID"/>
        </w:rPr>
        <w:t xml:space="preserve"> (TE</w:t>
      </w:r>
      <w:r w:rsidRPr="00F32B7A">
        <w:rPr>
          <w:rFonts w:eastAsia="Calibri" w:cs="Times New Roman"/>
          <w:color w:val="000000" w:themeColor="text1"/>
          <w:szCs w:val="24"/>
          <w:vertAlign w:val="subscript"/>
          <w:lang w:val="id-ID"/>
        </w:rPr>
        <w:t>k</w:t>
      </w:r>
      <w:r w:rsidRPr="00F32B7A">
        <w:rPr>
          <w:rFonts w:eastAsia="Calibri" w:cs="Times New Roman"/>
          <w:color w:val="000000" w:themeColor="text1"/>
          <w:szCs w:val="24"/>
          <w:lang w:val="id-ID"/>
        </w:rPr>
        <w:t xml:space="preserve">) dan </w:t>
      </w:r>
      <w:r w:rsidRPr="00F32B7A">
        <w:rPr>
          <w:rFonts w:eastAsia="Calibri" w:cs="Times New Roman"/>
          <w:i/>
          <w:iCs/>
          <w:color w:val="000000" w:themeColor="text1"/>
          <w:szCs w:val="24"/>
          <w:lang w:val="id-ID"/>
        </w:rPr>
        <w:t>Effect</w:t>
      </w:r>
      <w:r w:rsidRPr="00F32B7A">
        <w:rPr>
          <w:rFonts w:eastAsia="Calibri" w:cs="Times New Roman"/>
          <w:i/>
          <w:iCs/>
          <w:color w:val="000000" w:themeColor="text1"/>
          <w:szCs w:val="24"/>
          <w:lang w:val="en-US"/>
        </w:rPr>
        <w:t>i</w:t>
      </w:r>
      <w:r w:rsidRPr="00F32B7A">
        <w:rPr>
          <w:rFonts w:eastAsia="Calibri" w:cs="Times New Roman"/>
          <w:i/>
          <w:iCs/>
          <w:color w:val="000000" w:themeColor="text1"/>
          <w:szCs w:val="24"/>
          <w:lang w:val="id-ID"/>
        </w:rPr>
        <w:t>veness to Difficulty</w:t>
      </w:r>
      <w:r w:rsidRPr="00F32B7A">
        <w:rPr>
          <w:rFonts w:eastAsia="Calibri" w:cs="Times New Roman"/>
          <w:color w:val="000000" w:themeColor="text1"/>
          <w:szCs w:val="24"/>
          <w:lang w:val="id-ID"/>
        </w:rPr>
        <w:t xml:space="preserve"> (ETD)</w:t>
      </w:r>
    </w:p>
    <w:p w14:paraId="2B8A37BE" w14:textId="098D3380" w:rsidR="00F32B7A" w:rsidRDefault="00F32B7A" w:rsidP="00F32B7A">
      <w:pPr>
        <w:ind w:left="426"/>
        <w:contextualSpacing w:val="0"/>
        <w:jc w:val="center"/>
        <w:rPr>
          <w:rFonts w:eastAsia="Calibri" w:cs="Times New Roman"/>
          <w:color w:val="000000" w:themeColor="text1"/>
          <w:szCs w:val="24"/>
          <w:lang w:val="id-ID"/>
        </w:rPr>
        <w:sectPr w:rsidR="00F32B7A" w:rsidSect="00F32B7A">
          <w:type w:val="continuous"/>
          <w:pgSz w:w="11906" w:h="16838"/>
          <w:pgMar w:top="1701" w:right="1701" w:bottom="1701" w:left="1701" w:header="709" w:footer="709" w:gutter="0"/>
          <w:cols w:space="709"/>
          <w:docGrid w:linePitch="360"/>
        </w:sectPr>
      </w:pPr>
    </w:p>
    <w:p w14:paraId="5D8793EA" w14:textId="77777777" w:rsidR="00F32B7A" w:rsidRDefault="00F32B7A" w:rsidP="00F32B7A">
      <w:pPr>
        <w:ind w:left="2160" w:firstLine="720"/>
        <w:rPr>
          <w:szCs w:val="24"/>
        </w:rPr>
      </w:pPr>
      <w:r>
        <w:rPr>
          <w:szCs w:val="24"/>
        </w:rPr>
        <w:t>Sumber: Pengolahan Data</w:t>
      </w:r>
    </w:p>
    <w:p w14:paraId="0DB61657" w14:textId="77777777" w:rsidR="00F32B7A" w:rsidRDefault="00F32B7A" w:rsidP="00FB08A8">
      <w:pPr>
        <w:contextualSpacing w:val="0"/>
        <w:jc w:val="both"/>
        <w:rPr>
          <w:rFonts w:eastAsia="Calibri" w:cs="Times New Roman"/>
          <w:color w:val="000000" w:themeColor="text1"/>
          <w:szCs w:val="24"/>
          <w:lang w:val="id-ID"/>
        </w:rPr>
        <w:sectPr w:rsidR="00F32B7A" w:rsidSect="00F32B7A">
          <w:type w:val="continuous"/>
          <w:pgSz w:w="11906" w:h="16838"/>
          <w:pgMar w:top="1701" w:right="1701" w:bottom="1701" w:left="1701" w:header="709" w:footer="709" w:gutter="0"/>
          <w:cols w:space="709"/>
          <w:docGrid w:linePitch="360"/>
        </w:sectPr>
      </w:pPr>
    </w:p>
    <w:p w14:paraId="676AC258" w14:textId="77777777" w:rsidR="0027442B" w:rsidRPr="0027442B" w:rsidRDefault="0027442B" w:rsidP="0027442B">
      <w:pPr>
        <w:ind w:left="426"/>
        <w:contextualSpacing w:val="0"/>
        <w:jc w:val="both"/>
        <w:rPr>
          <w:rFonts w:eastAsia="Calibri" w:cs="Times New Roman"/>
          <w:color w:val="000000" w:themeColor="text1"/>
          <w:szCs w:val="24"/>
          <w:lang w:val="id-ID"/>
        </w:rPr>
      </w:pPr>
      <w:r w:rsidRPr="0027442B">
        <w:rPr>
          <w:rFonts w:eastAsia="Calibri" w:cs="Times New Roman"/>
          <w:color w:val="000000" w:themeColor="text1"/>
          <w:szCs w:val="24"/>
          <w:lang w:val="id-ID"/>
        </w:rPr>
        <w:t xml:space="preserve">Keterangan: </w:t>
      </w:r>
    </w:p>
    <w:p w14:paraId="05AEA2C2" w14:textId="77777777" w:rsidR="0027442B" w:rsidRPr="0027442B" w:rsidRDefault="0027442B" w:rsidP="0027442B">
      <w:pPr>
        <w:contextualSpacing w:val="0"/>
        <w:jc w:val="both"/>
        <w:rPr>
          <w:rFonts w:eastAsia="Calibri" w:cs="Times New Roman"/>
          <w:color w:val="000000" w:themeColor="text1"/>
          <w:szCs w:val="24"/>
          <w:lang w:val="id-ID"/>
        </w:rPr>
      </w:pPr>
      <w:r w:rsidRPr="0027442B">
        <w:rPr>
          <w:rFonts w:eastAsia="Calibri" w:cs="Times New Roman"/>
          <w:color w:val="000000" w:themeColor="text1"/>
          <w:szCs w:val="24"/>
          <w:lang w:val="id-ID"/>
        </w:rPr>
        <w:t xml:space="preserve">Aj </w:t>
      </w:r>
      <w:r w:rsidRPr="0027442B">
        <w:rPr>
          <w:rFonts w:eastAsia="Calibri" w:cs="Times New Roman"/>
          <w:color w:val="000000" w:themeColor="text1"/>
          <w:szCs w:val="24"/>
          <w:lang w:val="id-ID"/>
        </w:rPr>
        <w:tab/>
        <w:t xml:space="preserve">= </w:t>
      </w:r>
      <w:r w:rsidRPr="0027442B">
        <w:rPr>
          <w:rFonts w:eastAsia="Calibri" w:cs="Times New Roman"/>
          <w:i/>
          <w:iCs/>
          <w:color w:val="000000" w:themeColor="text1"/>
          <w:szCs w:val="24"/>
          <w:lang w:val="id-ID"/>
        </w:rPr>
        <w:t>Risk agent</w:t>
      </w:r>
      <w:r w:rsidRPr="0027442B">
        <w:rPr>
          <w:rFonts w:eastAsia="Calibri" w:cs="Times New Roman"/>
          <w:color w:val="000000" w:themeColor="text1"/>
          <w:szCs w:val="24"/>
          <w:lang w:val="id-ID"/>
        </w:rPr>
        <w:t xml:space="preserve"> yang terpilih untuk dilakukan penanganan </w:t>
      </w:r>
    </w:p>
    <w:p w14:paraId="17A69876" w14:textId="77777777" w:rsidR="0027442B" w:rsidRPr="0027442B" w:rsidRDefault="0027442B" w:rsidP="0027442B">
      <w:pPr>
        <w:contextualSpacing w:val="0"/>
        <w:jc w:val="both"/>
        <w:rPr>
          <w:rFonts w:eastAsia="Calibri" w:cs="Times New Roman"/>
          <w:color w:val="000000" w:themeColor="text1"/>
          <w:szCs w:val="24"/>
          <w:lang w:val="id-ID"/>
        </w:rPr>
      </w:pPr>
      <w:r w:rsidRPr="0027442B">
        <w:rPr>
          <w:rFonts w:eastAsia="Calibri" w:cs="Times New Roman"/>
          <w:color w:val="000000" w:themeColor="text1"/>
          <w:szCs w:val="24"/>
          <w:lang w:val="id-ID"/>
        </w:rPr>
        <w:t xml:space="preserve">PAi </w:t>
      </w:r>
      <w:r w:rsidRPr="0027442B">
        <w:rPr>
          <w:rFonts w:eastAsia="Calibri" w:cs="Times New Roman"/>
          <w:color w:val="000000" w:themeColor="text1"/>
          <w:szCs w:val="24"/>
          <w:lang w:val="id-ID"/>
        </w:rPr>
        <w:tab/>
        <w:t xml:space="preserve">= </w:t>
      </w:r>
      <w:r w:rsidRPr="0027442B">
        <w:rPr>
          <w:rFonts w:eastAsia="Calibri" w:cs="Times New Roman"/>
          <w:i/>
          <w:iCs/>
          <w:color w:val="000000" w:themeColor="text1"/>
          <w:szCs w:val="24"/>
          <w:lang w:val="id-ID"/>
        </w:rPr>
        <w:t>Preventive A</w:t>
      </w:r>
      <w:r w:rsidRPr="0027442B">
        <w:rPr>
          <w:rFonts w:eastAsia="Calibri" w:cs="Times New Roman"/>
          <w:i/>
          <w:iCs/>
          <w:color w:val="000000" w:themeColor="text1"/>
          <w:szCs w:val="24"/>
          <w:lang w:val="en-US"/>
        </w:rPr>
        <w:t>c</w:t>
      </w:r>
      <w:r w:rsidRPr="0027442B">
        <w:rPr>
          <w:rFonts w:eastAsia="Calibri" w:cs="Times New Roman"/>
          <w:i/>
          <w:iCs/>
          <w:color w:val="000000" w:themeColor="text1"/>
          <w:szCs w:val="24"/>
          <w:lang w:val="id-ID"/>
        </w:rPr>
        <w:t>tion</w:t>
      </w:r>
      <w:r w:rsidRPr="0027442B">
        <w:rPr>
          <w:rFonts w:eastAsia="Calibri" w:cs="Times New Roman"/>
          <w:color w:val="000000" w:themeColor="text1"/>
          <w:szCs w:val="24"/>
          <w:lang w:val="id-ID"/>
        </w:rPr>
        <w:t xml:space="preserve"> / strategi penanganan yang akan dilakukan </w:t>
      </w:r>
    </w:p>
    <w:p w14:paraId="6D33B23E" w14:textId="77777777" w:rsidR="0027442B" w:rsidRPr="0027442B" w:rsidRDefault="0027442B" w:rsidP="0027442B">
      <w:pPr>
        <w:contextualSpacing w:val="0"/>
        <w:jc w:val="both"/>
        <w:rPr>
          <w:rFonts w:eastAsia="Calibri" w:cs="Times New Roman"/>
          <w:color w:val="000000" w:themeColor="text1"/>
          <w:szCs w:val="24"/>
          <w:lang w:val="id-ID"/>
        </w:rPr>
      </w:pPr>
      <w:r w:rsidRPr="0027442B">
        <w:rPr>
          <w:rFonts w:eastAsia="Calibri" w:cs="Times New Roman"/>
          <w:color w:val="000000" w:themeColor="text1"/>
          <w:szCs w:val="24"/>
          <w:lang w:val="id-ID"/>
        </w:rPr>
        <w:t xml:space="preserve">ARPj </w:t>
      </w:r>
      <w:r w:rsidRPr="0027442B">
        <w:rPr>
          <w:rFonts w:eastAsia="Calibri" w:cs="Times New Roman"/>
          <w:color w:val="000000" w:themeColor="text1"/>
          <w:szCs w:val="24"/>
          <w:lang w:val="id-ID"/>
        </w:rPr>
        <w:tab/>
        <w:t xml:space="preserve">= </w:t>
      </w:r>
      <w:r w:rsidRPr="0027442B">
        <w:rPr>
          <w:rFonts w:eastAsia="Calibri" w:cs="Times New Roman"/>
          <w:i/>
          <w:iCs/>
          <w:color w:val="000000" w:themeColor="text1"/>
          <w:szCs w:val="24"/>
          <w:lang w:val="id-ID"/>
        </w:rPr>
        <w:t>Aggregate Risk Priority</w:t>
      </w:r>
      <w:r w:rsidRPr="0027442B">
        <w:rPr>
          <w:rFonts w:eastAsia="Calibri" w:cs="Times New Roman"/>
          <w:color w:val="000000" w:themeColor="text1"/>
          <w:szCs w:val="24"/>
          <w:lang w:val="id-ID"/>
        </w:rPr>
        <w:t xml:space="preserve"> dari </w:t>
      </w:r>
      <w:r w:rsidRPr="0027442B">
        <w:rPr>
          <w:rFonts w:eastAsia="Calibri" w:cs="Times New Roman"/>
          <w:i/>
          <w:iCs/>
          <w:color w:val="000000" w:themeColor="text1"/>
          <w:szCs w:val="24"/>
          <w:lang w:val="id-ID"/>
        </w:rPr>
        <w:t>risk agent</w:t>
      </w:r>
      <w:r w:rsidRPr="0027442B">
        <w:rPr>
          <w:rFonts w:eastAsia="Calibri" w:cs="Times New Roman"/>
          <w:color w:val="000000" w:themeColor="text1"/>
          <w:szCs w:val="24"/>
          <w:lang w:val="id-ID"/>
        </w:rPr>
        <w:t xml:space="preserve"> </w:t>
      </w:r>
    </w:p>
    <w:p w14:paraId="7349EA62" w14:textId="77777777" w:rsidR="0027442B" w:rsidRPr="0027442B" w:rsidRDefault="0027442B" w:rsidP="0027442B">
      <w:pPr>
        <w:contextualSpacing w:val="0"/>
        <w:jc w:val="both"/>
        <w:rPr>
          <w:rFonts w:eastAsia="Calibri" w:cs="Times New Roman"/>
          <w:color w:val="000000" w:themeColor="text1"/>
          <w:szCs w:val="24"/>
          <w:lang w:val="id-ID"/>
        </w:rPr>
      </w:pPr>
      <w:r w:rsidRPr="0027442B">
        <w:rPr>
          <w:rFonts w:eastAsia="Calibri" w:cs="Times New Roman"/>
          <w:color w:val="000000" w:themeColor="text1"/>
          <w:szCs w:val="24"/>
          <w:lang w:val="id-ID"/>
        </w:rPr>
        <w:t xml:space="preserve">TEk </w:t>
      </w:r>
      <w:r w:rsidRPr="0027442B">
        <w:rPr>
          <w:rFonts w:eastAsia="Calibri" w:cs="Times New Roman"/>
          <w:color w:val="000000" w:themeColor="text1"/>
          <w:szCs w:val="24"/>
          <w:lang w:val="id-ID"/>
        </w:rPr>
        <w:tab/>
        <w:t xml:space="preserve">= </w:t>
      </w:r>
      <w:r w:rsidRPr="0027442B">
        <w:rPr>
          <w:rFonts w:eastAsia="Calibri" w:cs="Times New Roman"/>
          <w:i/>
          <w:iCs/>
          <w:color w:val="000000" w:themeColor="text1"/>
          <w:szCs w:val="24"/>
          <w:lang w:val="id-ID"/>
        </w:rPr>
        <w:t>Total efektivitas</w:t>
      </w:r>
      <w:r w:rsidRPr="0027442B">
        <w:rPr>
          <w:rFonts w:eastAsia="Calibri" w:cs="Times New Roman"/>
          <w:color w:val="000000" w:themeColor="text1"/>
          <w:szCs w:val="24"/>
          <w:lang w:val="id-ID"/>
        </w:rPr>
        <w:t xml:space="preserve"> dari setiap aksi penanganan </w:t>
      </w:r>
    </w:p>
    <w:p w14:paraId="75B1A729" w14:textId="77777777" w:rsidR="0027442B" w:rsidRPr="0027442B" w:rsidRDefault="0027442B" w:rsidP="0027442B">
      <w:pPr>
        <w:contextualSpacing w:val="0"/>
        <w:jc w:val="both"/>
        <w:rPr>
          <w:rFonts w:eastAsia="Calibri" w:cs="Times New Roman"/>
          <w:color w:val="000000" w:themeColor="text1"/>
          <w:szCs w:val="24"/>
          <w:lang w:val="id-ID"/>
        </w:rPr>
      </w:pPr>
      <w:r w:rsidRPr="0027442B">
        <w:rPr>
          <w:rFonts w:eastAsia="Calibri" w:cs="Times New Roman"/>
          <w:color w:val="000000" w:themeColor="text1"/>
          <w:szCs w:val="24"/>
          <w:lang w:val="id-ID"/>
        </w:rPr>
        <w:t xml:space="preserve">Dk </w:t>
      </w:r>
      <w:r w:rsidRPr="0027442B">
        <w:rPr>
          <w:rFonts w:eastAsia="Calibri" w:cs="Times New Roman"/>
          <w:color w:val="000000" w:themeColor="text1"/>
          <w:szCs w:val="24"/>
          <w:lang w:val="id-ID"/>
        </w:rPr>
        <w:tab/>
        <w:t xml:space="preserve">= Tingkat kesulitan dalam penerapan aksi penanganan </w:t>
      </w:r>
    </w:p>
    <w:p w14:paraId="3B66CFF3" w14:textId="77777777" w:rsidR="0027442B" w:rsidRPr="0027442B" w:rsidRDefault="0027442B" w:rsidP="0027442B">
      <w:pPr>
        <w:contextualSpacing w:val="0"/>
        <w:jc w:val="both"/>
        <w:rPr>
          <w:rFonts w:eastAsia="Calibri" w:cs="Times New Roman"/>
          <w:color w:val="000000" w:themeColor="text1"/>
          <w:szCs w:val="24"/>
          <w:lang w:val="id-ID"/>
        </w:rPr>
      </w:pPr>
      <w:r w:rsidRPr="0027442B">
        <w:rPr>
          <w:rFonts w:eastAsia="Calibri" w:cs="Times New Roman"/>
          <w:color w:val="000000" w:themeColor="text1"/>
          <w:szCs w:val="24"/>
          <w:lang w:val="id-ID"/>
        </w:rPr>
        <w:t xml:space="preserve">ETD </w:t>
      </w:r>
      <w:r w:rsidRPr="0027442B">
        <w:rPr>
          <w:rFonts w:eastAsia="Calibri" w:cs="Times New Roman"/>
          <w:color w:val="000000" w:themeColor="text1"/>
          <w:szCs w:val="24"/>
          <w:lang w:val="id-ID"/>
        </w:rPr>
        <w:tab/>
      </w:r>
      <w:r w:rsidRPr="0027442B">
        <w:rPr>
          <w:rFonts w:eastAsia="Calibri" w:cs="Times New Roman"/>
          <w:color w:val="000000" w:themeColor="text1"/>
          <w:szCs w:val="24"/>
          <w:lang w:val="en-US"/>
        </w:rPr>
        <w:t xml:space="preserve"> </w:t>
      </w:r>
      <w:r w:rsidRPr="0027442B">
        <w:rPr>
          <w:rFonts w:eastAsia="Calibri" w:cs="Times New Roman"/>
          <w:color w:val="000000" w:themeColor="text1"/>
          <w:szCs w:val="24"/>
          <w:lang w:val="id-ID"/>
        </w:rPr>
        <w:t xml:space="preserve">= </w:t>
      </w:r>
      <w:r w:rsidRPr="0027442B">
        <w:rPr>
          <w:rFonts w:eastAsia="Calibri" w:cs="Times New Roman"/>
          <w:i/>
          <w:iCs/>
          <w:color w:val="000000" w:themeColor="text1"/>
          <w:szCs w:val="24"/>
          <w:lang w:val="id-ID"/>
        </w:rPr>
        <w:t>Effetiveness difficulty performing action</w:t>
      </w:r>
      <w:r w:rsidRPr="0027442B">
        <w:rPr>
          <w:rFonts w:eastAsia="Calibri" w:cs="Times New Roman"/>
          <w:color w:val="000000" w:themeColor="text1"/>
          <w:szCs w:val="24"/>
          <w:lang w:val="id-ID"/>
        </w:rPr>
        <w:t xml:space="preserve"> </w:t>
      </w:r>
    </w:p>
    <w:p w14:paraId="444D7198" w14:textId="6F3A07FB" w:rsidR="0027442B" w:rsidRPr="0027442B" w:rsidRDefault="0027442B" w:rsidP="0027442B">
      <w:pPr>
        <w:contextualSpacing w:val="0"/>
        <w:jc w:val="both"/>
        <w:rPr>
          <w:rFonts w:eastAsia="Calibri" w:cs="Times New Roman"/>
          <w:color w:val="000000" w:themeColor="text1"/>
          <w:szCs w:val="24"/>
          <w:lang w:val="id-ID"/>
        </w:rPr>
      </w:pPr>
      <w:r w:rsidRPr="0027442B">
        <w:rPr>
          <w:rFonts w:eastAsia="Calibri" w:cs="Times New Roman"/>
          <w:i/>
          <w:iCs/>
          <w:color w:val="000000" w:themeColor="text1"/>
          <w:szCs w:val="24"/>
          <w:lang w:val="id-ID"/>
        </w:rPr>
        <w:t>Priority</w:t>
      </w:r>
      <w:r w:rsidRPr="0027442B">
        <w:rPr>
          <w:rFonts w:eastAsia="Calibri" w:cs="Times New Roman"/>
          <w:color w:val="000000" w:themeColor="text1"/>
          <w:szCs w:val="24"/>
          <w:lang w:val="id-ID"/>
        </w:rPr>
        <w:t xml:space="preserve"> = Peringkat dari setiap aksi penanganan berdasarkan urutan nilai ETD tertinggi.</w:t>
      </w:r>
    </w:p>
    <w:p w14:paraId="6A0B9D92" w14:textId="77777777" w:rsidR="0027442B" w:rsidRPr="0027442B" w:rsidRDefault="0027442B" w:rsidP="0027442B">
      <w:pPr>
        <w:ind w:left="426"/>
        <w:contextualSpacing w:val="0"/>
        <w:jc w:val="both"/>
        <w:rPr>
          <w:rFonts w:eastAsia="Calibri" w:cs="Times New Roman"/>
          <w:color w:val="000000" w:themeColor="text1"/>
          <w:szCs w:val="24"/>
          <w:lang w:val="id-ID"/>
        </w:rPr>
      </w:pPr>
      <w:r w:rsidRPr="0027442B">
        <w:rPr>
          <w:rFonts w:eastAsia="Calibri" w:cs="Times New Roman"/>
          <w:color w:val="000000" w:themeColor="text1"/>
          <w:szCs w:val="24"/>
          <w:lang w:val="id-ID"/>
        </w:rPr>
        <w:t xml:space="preserve">Contoh Perhitungan: </w:t>
      </w:r>
    </w:p>
    <w:p w14:paraId="5AA8E392" w14:textId="77777777" w:rsidR="0027442B" w:rsidRPr="0027442B" w:rsidRDefault="0027442B" w:rsidP="0027442B">
      <w:pPr>
        <w:contextualSpacing w:val="0"/>
        <w:jc w:val="both"/>
        <w:rPr>
          <w:rFonts w:eastAsia="Calibri" w:cs="Times New Roman"/>
          <w:color w:val="000000" w:themeColor="text1"/>
          <w:szCs w:val="24"/>
          <w:lang w:val="id-ID"/>
        </w:rPr>
      </w:pPr>
      <w:r w:rsidRPr="0027442B">
        <w:rPr>
          <w:rFonts w:eastAsia="Calibri" w:cs="Times New Roman"/>
          <w:color w:val="000000" w:themeColor="text1"/>
          <w:szCs w:val="24"/>
          <w:lang w:val="id-ID"/>
        </w:rPr>
        <w:t xml:space="preserve">TEk = ∑ </w:t>
      </w:r>
      <w:r w:rsidRPr="0027442B">
        <w:rPr>
          <w:rFonts w:ascii="Cambria Math" w:eastAsia="Calibri" w:hAnsi="Cambria Math" w:cs="Cambria Math"/>
          <w:color w:val="000000" w:themeColor="text1"/>
          <w:szCs w:val="24"/>
          <w:lang w:val="id-ID"/>
        </w:rPr>
        <w:t>𝑗</w:t>
      </w:r>
      <w:r w:rsidRPr="0027442B">
        <w:rPr>
          <w:rFonts w:eastAsia="Calibri" w:cs="Times New Roman"/>
          <w:color w:val="000000" w:themeColor="text1"/>
          <w:szCs w:val="24"/>
          <w:lang w:val="id-ID"/>
        </w:rPr>
        <w:t xml:space="preserve"> </w:t>
      </w:r>
      <w:r w:rsidRPr="0027442B">
        <w:rPr>
          <w:rFonts w:ascii="Cambria Math" w:eastAsia="Calibri" w:hAnsi="Cambria Math" w:cs="Cambria Math"/>
          <w:color w:val="000000" w:themeColor="text1"/>
          <w:szCs w:val="24"/>
          <w:lang w:val="id-ID"/>
        </w:rPr>
        <w:t>𝐴𝑅𝑃𝑗</w:t>
      </w:r>
      <w:r w:rsidRPr="0027442B">
        <w:rPr>
          <w:rFonts w:eastAsia="Calibri" w:cs="Times New Roman"/>
          <w:color w:val="000000" w:themeColor="text1"/>
          <w:szCs w:val="24"/>
          <w:lang w:val="id-ID"/>
        </w:rPr>
        <w:t xml:space="preserve"> </w:t>
      </w:r>
      <w:r w:rsidRPr="0027442B">
        <w:rPr>
          <w:rFonts w:ascii="Cambria Math" w:eastAsia="Calibri" w:hAnsi="Cambria Math" w:cs="Cambria Math"/>
          <w:color w:val="000000" w:themeColor="text1"/>
          <w:szCs w:val="24"/>
          <w:lang w:val="id-ID"/>
        </w:rPr>
        <w:t>𝐸𝑗𝑘</w:t>
      </w:r>
    </w:p>
    <w:p w14:paraId="1C2F49B5" w14:textId="77777777" w:rsidR="0027442B" w:rsidRPr="0027442B" w:rsidRDefault="0027442B" w:rsidP="0027442B">
      <w:pPr>
        <w:contextualSpacing w:val="0"/>
        <w:jc w:val="both"/>
        <w:rPr>
          <w:rFonts w:eastAsia="Calibri" w:cs="Times New Roman"/>
          <w:color w:val="000000" w:themeColor="text1"/>
          <w:szCs w:val="24"/>
          <w:lang w:val="id-ID"/>
        </w:rPr>
      </w:pPr>
      <w:r w:rsidRPr="0027442B">
        <w:rPr>
          <w:rFonts w:eastAsia="Calibri" w:cs="Times New Roman"/>
          <w:color w:val="000000" w:themeColor="text1"/>
          <w:szCs w:val="24"/>
          <w:lang w:val="id-ID"/>
        </w:rPr>
        <w:t>TE1 = ∑ [ 9</w:t>
      </w:r>
      <w:r w:rsidRPr="0027442B">
        <w:rPr>
          <w:rFonts w:ascii="Cambria Math" w:eastAsia="Calibri" w:hAnsi="Cambria Math" w:cs="Cambria Math"/>
          <w:color w:val="000000" w:themeColor="text1"/>
          <w:szCs w:val="24"/>
          <w:lang w:val="id-ID"/>
        </w:rPr>
        <w:t>𝑥</w:t>
      </w:r>
      <w:r w:rsidRPr="0027442B">
        <w:rPr>
          <w:rFonts w:eastAsia="Calibri" w:cs="Times New Roman"/>
          <w:color w:val="000000" w:themeColor="text1"/>
          <w:szCs w:val="24"/>
          <w:lang w:val="id-ID"/>
        </w:rPr>
        <w:t>(660) + 3</w:t>
      </w:r>
      <w:r w:rsidRPr="0027442B">
        <w:rPr>
          <w:rFonts w:ascii="Cambria Math" w:eastAsia="Calibri" w:hAnsi="Cambria Math" w:cs="Cambria Math"/>
          <w:color w:val="000000" w:themeColor="text1"/>
          <w:szCs w:val="24"/>
          <w:lang w:val="id-ID"/>
        </w:rPr>
        <w:t>𝑥</w:t>
      </w:r>
      <w:r w:rsidRPr="0027442B">
        <w:rPr>
          <w:rFonts w:eastAsia="Calibri" w:cs="Times New Roman"/>
          <w:color w:val="000000" w:themeColor="text1"/>
          <w:szCs w:val="24"/>
          <w:lang w:val="id-ID"/>
        </w:rPr>
        <w:t>(486) ] = 7398</w:t>
      </w:r>
    </w:p>
    <w:p w14:paraId="5D2B6D48" w14:textId="77777777" w:rsidR="0027442B" w:rsidRPr="0027442B" w:rsidRDefault="0027442B" w:rsidP="0027442B">
      <w:pPr>
        <w:contextualSpacing w:val="0"/>
        <w:jc w:val="both"/>
        <w:rPr>
          <w:rFonts w:eastAsia="Calibri" w:cs="Times New Roman"/>
          <w:color w:val="000000" w:themeColor="text1"/>
          <w:szCs w:val="24"/>
          <w:lang w:val="id-ID"/>
        </w:rPr>
      </w:pPr>
      <w:r w:rsidRPr="0027442B">
        <w:rPr>
          <w:rFonts w:eastAsia="Calibri" w:cs="Times New Roman"/>
          <w:color w:val="000000" w:themeColor="text1"/>
          <w:szCs w:val="24"/>
          <w:lang w:val="id-ID"/>
        </w:rPr>
        <w:t>TE2 = ∑ [ 9</w:t>
      </w:r>
      <w:r w:rsidRPr="0027442B">
        <w:rPr>
          <w:rFonts w:ascii="Cambria Math" w:eastAsia="Calibri" w:hAnsi="Cambria Math" w:cs="Cambria Math"/>
          <w:color w:val="000000" w:themeColor="text1"/>
          <w:szCs w:val="24"/>
          <w:lang w:val="id-ID"/>
        </w:rPr>
        <w:t>𝑥</w:t>
      </w:r>
      <w:r w:rsidRPr="0027442B">
        <w:rPr>
          <w:rFonts w:eastAsia="Calibri" w:cs="Times New Roman"/>
          <w:color w:val="000000" w:themeColor="text1"/>
          <w:szCs w:val="24"/>
          <w:lang w:val="id-ID"/>
        </w:rPr>
        <w:t xml:space="preserve">(534) ] = 4806 dan seterusnya. </w:t>
      </w:r>
    </w:p>
    <w:p w14:paraId="660C5CC3" w14:textId="77777777" w:rsidR="0027442B" w:rsidRPr="0027442B" w:rsidRDefault="0027442B" w:rsidP="0027442B">
      <w:pPr>
        <w:contextualSpacing w:val="0"/>
        <w:jc w:val="both"/>
        <w:rPr>
          <w:rFonts w:eastAsia="Calibri" w:cs="Times New Roman"/>
          <w:color w:val="000000" w:themeColor="text1"/>
          <w:szCs w:val="24"/>
          <w:lang w:val="id-ID"/>
        </w:rPr>
      </w:pPr>
      <w:r w:rsidRPr="0027442B">
        <w:rPr>
          <w:rFonts w:eastAsia="Calibri" w:cs="Times New Roman"/>
          <w:color w:val="000000" w:themeColor="text1"/>
          <w:szCs w:val="24"/>
          <w:lang w:val="id-ID"/>
        </w:rPr>
        <w:t xml:space="preserve">ETDk = TEk / Dk </w:t>
      </w:r>
    </w:p>
    <w:p w14:paraId="034F9D7A" w14:textId="77777777" w:rsidR="0027442B" w:rsidRPr="0027442B" w:rsidRDefault="0027442B" w:rsidP="0027442B">
      <w:pPr>
        <w:contextualSpacing w:val="0"/>
        <w:jc w:val="both"/>
        <w:rPr>
          <w:rFonts w:eastAsia="Calibri" w:cs="Times New Roman"/>
          <w:color w:val="000000" w:themeColor="text1"/>
          <w:szCs w:val="24"/>
          <w:lang w:val="id-ID"/>
        </w:rPr>
      </w:pPr>
      <w:r w:rsidRPr="0027442B">
        <w:rPr>
          <w:rFonts w:eastAsia="Calibri" w:cs="Times New Roman"/>
          <w:color w:val="000000" w:themeColor="text1"/>
          <w:szCs w:val="24"/>
          <w:lang w:val="id-ID"/>
        </w:rPr>
        <w:t>ETD1 = 7398 / 3 = 2466</w:t>
      </w:r>
    </w:p>
    <w:p w14:paraId="08F51EA1" w14:textId="3F7A9AE8" w:rsidR="00272738" w:rsidRDefault="0027442B" w:rsidP="0027442B">
      <w:pPr>
        <w:contextualSpacing w:val="0"/>
        <w:jc w:val="both"/>
        <w:rPr>
          <w:rFonts w:eastAsia="Calibri" w:cs="Times New Roman"/>
          <w:color w:val="000000" w:themeColor="text1"/>
          <w:szCs w:val="24"/>
          <w:lang w:val="id-ID"/>
        </w:rPr>
      </w:pPr>
      <w:r w:rsidRPr="0027442B">
        <w:rPr>
          <w:rFonts w:eastAsia="Calibri" w:cs="Times New Roman"/>
          <w:color w:val="000000" w:themeColor="text1"/>
          <w:szCs w:val="24"/>
          <w:lang w:val="id-ID"/>
        </w:rPr>
        <w:t>ETD2 = 4806 / 3 = 1602 dan seterusnya</w:t>
      </w:r>
    </w:p>
    <w:p w14:paraId="334188BE" w14:textId="77777777" w:rsidR="0027442B" w:rsidRDefault="0027442B" w:rsidP="0027442B">
      <w:pPr>
        <w:ind w:left="426"/>
        <w:jc w:val="center"/>
        <w:rPr>
          <w:rFonts w:eastAsia="Calibri" w:cs="Times New Roman"/>
          <w:color w:val="000000" w:themeColor="text1"/>
          <w:szCs w:val="24"/>
          <w:lang w:val="id-ID"/>
        </w:rPr>
        <w:sectPr w:rsidR="0027442B" w:rsidSect="00F32B7A">
          <w:type w:val="continuous"/>
          <w:pgSz w:w="11906" w:h="16838"/>
          <w:pgMar w:top="1701" w:right="1701" w:bottom="1701" w:left="1701" w:header="709" w:footer="709" w:gutter="0"/>
          <w:cols w:num="2" w:space="709"/>
          <w:docGrid w:linePitch="360"/>
        </w:sectPr>
      </w:pPr>
      <w:r w:rsidRPr="00965C8B">
        <w:rPr>
          <w:color w:val="000000" w:themeColor="text1"/>
          <w:szCs w:val="24"/>
        </w:rPr>
        <w:t xml:space="preserve">Berdasarkan hasil Perhitungan </w:t>
      </w:r>
      <w:r w:rsidRPr="00965C8B">
        <w:rPr>
          <w:i/>
          <w:iCs/>
          <w:color w:val="000000" w:themeColor="text1"/>
          <w:szCs w:val="24"/>
        </w:rPr>
        <w:t xml:space="preserve">House </w:t>
      </w:r>
      <w:proofErr w:type="gramStart"/>
      <w:r w:rsidRPr="00965C8B">
        <w:rPr>
          <w:i/>
          <w:iCs/>
          <w:color w:val="000000" w:themeColor="text1"/>
          <w:szCs w:val="24"/>
        </w:rPr>
        <w:t>Of</w:t>
      </w:r>
      <w:proofErr w:type="gramEnd"/>
      <w:r w:rsidRPr="00965C8B">
        <w:rPr>
          <w:i/>
          <w:iCs/>
          <w:color w:val="000000" w:themeColor="text1"/>
          <w:szCs w:val="24"/>
        </w:rPr>
        <w:t xml:space="preserve"> Risk Fase 2</w:t>
      </w:r>
      <w:r w:rsidRPr="00965C8B">
        <w:rPr>
          <w:color w:val="000000" w:themeColor="text1"/>
          <w:szCs w:val="24"/>
        </w:rPr>
        <w:t xml:space="preserve"> diatas maka didapat peringkat strategi mitigasi yang dapat di terapkan oleh perusahaan untuk mengatasi penyebab risiko </w:t>
      </w:r>
      <w:r w:rsidRPr="00965C8B">
        <w:rPr>
          <w:i/>
          <w:iCs/>
          <w:color w:val="000000" w:themeColor="text1"/>
          <w:szCs w:val="24"/>
        </w:rPr>
        <w:t>(Risk agent).</w:t>
      </w:r>
      <w:r w:rsidRPr="00965C8B">
        <w:rPr>
          <w:color w:val="000000" w:themeColor="text1"/>
          <w:szCs w:val="24"/>
        </w:rPr>
        <w:t xml:space="preserve"> dapat dilihat pada Tabel 4.16 sebagai berikut: </w:t>
      </w:r>
      <w:r w:rsidRPr="0027442B">
        <w:rPr>
          <w:rFonts w:eastAsia="Calibri" w:cs="Times New Roman"/>
          <w:color w:val="000000" w:themeColor="text1"/>
          <w:szCs w:val="24"/>
          <w:lang w:val="id-ID"/>
        </w:rPr>
        <w:t xml:space="preserve">Tabel 4.16 Peringkat </w:t>
      </w:r>
    </w:p>
    <w:p w14:paraId="7B12D51F" w14:textId="77777777" w:rsidR="0027442B" w:rsidRDefault="0027442B" w:rsidP="0027442B">
      <w:pPr>
        <w:ind w:left="426"/>
        <w:jc w:val="center"/>
        <w:rPr>
          <w:rFonts w:eastAsia="Calibri" w:cs="Times New Roman"/>
          <w:color w:val="000000" w:themeColor="text1"/>
          <w:szCs w:val="24"/>
          <w:lang w:val="id-ID"/>
        </w:rPr>
      </w:pPr>
    </w:p>
    <w:p w14:paraId="03F8AA6E" w14:textId="77777777" w:rsidR="0027442B" w:rsidRDefault="0027442B" w:rsidP="0027442B">
      <w:pPr>
        <w:ind w:left="426"/>
        <w:jc w:val="center"/>
        <w:rPr>
          <w:rFonts w:eastAsia="Calibri" w:cs="Times New Roman"/>
          <w:color w:val="000000" w:themeColor="text1"/>
          <w:szCs w:val="24"/>
          <w:lang w:val="id-ID"/>
        </w:rPr>
      </w:pPr>
    </w:p>
    <w:p w14:paraId="5517B459" w14:textId="77777777" w:rsidR="0027442B" w:rsidRDefault="0027442B" w:rsidP="0027442B">
      <w:pPr>
        <w:ind w:left="426"/>
        <w:jc w:val="center"/>
        <w:rPr>
          <w:rFonts w:eastAsia="Calibri" w:cs="Times New Roman"/>
          <w:color w:val="000000" w:themeColor="text1"/>
          <w:szCs w:val="24"/>
          <w:lang w:val="id-ID"/>
        </w:rPr>
      </w:pPr>
    </w:p>
    <w:p w14:paraId="63B10F2F" w14:textId="75AEFC73" w:rsidR="0027442B" w:rsidRPr="0027442B" w:rsidRDefault="0027442B" w:rsidP="0027442B">
      <w:pPr>
        <w:ind w:left="426"/>
        <w:jc w:val="center"/>
        <w:rPr>
          <w:rFonts w:eastAsia="Calibri" w:cs="Times New Roman"/>
          <w:color w:val="000000" w:themeColor="text1"/>
          <w:szCs w:val="24"/>
          <w:lang w:val="id-ID"/>
        </w:rPr>
      </w:pPr>
      <w:r w:rsidRPr="0027442B">
        <w:rPr>
          <w:rFonts w:eastAsia="Calibri" w:cs="Times New Roman"/>
          <w:color w:val="000000" w:themeColor="text1"/>
          <w:szCs w:val="24"/>
          <w:lang w:val="id-ID"/>
        </w:rPr>
        <w:lastRenderedPageBreak/>
        <w:t>Strategi Mitigasi</w:t>
      </w:r>
    </w:p>
    <w:tbl>
      <w:tblPr>
        <w:tblStyle w:val="TableGrid"/>
        <w:tblW w:w="0" w:type="auto"/>
        <w:jc w:val="center"/>
        <w:tblLook w:val="04A0" w:firstRow="1" w:lastRow="0" w:firstColumn="1" w:lastColumn="0" w:noHBand="0" w:noVBand="1"/>
      </w:tblPr>
      <w:tblGrid>
        <w:gridCol w:w="718"/>
        <w:gridCol w:w="5528"/>
        <w:gridCol w:w="844"/>
      </w:tblGrid>
      <w:tr w:rsidR="0027442B" w:rsidRPr="0027442B" w14:paraId="5AA0F652" w14:textId="77777777" w:rsidTr="00794924">
        <w:trPr>
          <w:jc w:val="center"/>
        </w:trPr>
        <w:tc>
          <w:tcPr>
            <w:tcW w:w="718" w:type="dxa"/>
          </w:tcPr>
          <w:p w14:paraId="1AA07C8E" w14:textId="77777777" w:rsidR="0027442B" w:rsidRPr="0027442B" w:rsidRDefault="0027442B" w:rsidP="0027442B">
            <w:pPr>
              <w:contextualSpacing w:val="0"/>
              <w:jc w:val="center"/>
              <w:rPr>
                <w:rFonts w:eastAsia="Calibri" w:cs="Times New Roman"/>
                <w:b/>
                <w:bCs/>
                <w:color w:val="000000" w:themeColor="text1"/>
                <w:sz w:val="22"/>
                <w:lang w:val="id-ID"/>
              </w:rPr>
            </w:pPr>
            <w:r w:rsidRPr="0027442B">
              <w:rPr>
                <w:rFonts w:eastAsia="Calibri" w:cs="Times New Roman"/>
                <w:b/>
                <w:bCs/>
                <w:color w:val="000000" w:themeColor="text1"/>
                <w:sz w:val="22"/>
                <w:lang w:val="id-ID"/>
              </w:rPr>
              <w:t>Kode</w:t>
            </w:r>
          </w:p>
        </w:tc>
        <w:tc>
          <w:tcPr>
            <w:tcW w:w="5528" w:type="dxa"/>
          </w:tcPr>
          <w:p w14:paraId="19D71E71" w14:textId="77777777" w:rsidR="0027442B" w:rsidRPr="0027442B" w:rsidRDefault="0027442B" w:rsidP="0027442B">
            <w:pPr>
              <w:contextualSpacing w:val="0"/>
              <w:jc w:val="center"/>
              <w:rPr>
                <w:rFonts w:eastAsia="Calibri" w:cs="Times New Roman"/>
                <w:b/>
                <w:bCs/>
                <w:color w:val="000000" w:themeColor="text1"/>
                <w:sz w:val="22"/>
                <w:lang w:val="id-ID"/>
              </w:rPr>
            </w:pPr>
            <w:r w:rsidRPr="0027442B">
              <w:rPr>
                <w:rFonts w:eastAsia="Calibri" w:cs="Times New Roman"/>
                <w:b/>
                <w:bCs/>
                <w:color w:val="000000" w:themeColor="text1"/>
                <w:sz w:val="22"/>
                <w:lang w:val="id-ID"/>
              </w:rPr>
              <w:t>Strategi Mitigasi</w:t>
            </w:r>
          </w:p>
        </w:tc>
        <w:tc>
          <w:tcPr>
            <w:tcW w:w="844" w:type="dxa"/>
          </w:tcPr>
          <w:p w14:paraId="6CB79A22" w14:textId="77777777" w:rsidR="0027442B" w:rsidRPr="0027442B" w:rsidRDefault="0027442B" w:rsidP="0027442B">
            <w:pPr>
              <w:contextualSpacing w:val="0"/>
              <w:jc w:val="center"/>
              <w:rPr>
                <w:rFonts w:eastAsia="Calibri" w:cs="Times New Roman"/>
                <w:b/>
                <w:bCs/>
                <w:color w:val="000000" w:themeColor="text1"/>
                <w:sz w:val="22"/>
                <w:lang w:val="id-ID"/>
              </w:rPr>
            </w:pPr>
            <w:r w:rsidRPr="0027442B">
              <w:rPr>
                <w:rFonts w:eastAsia="Calibri" w:cs="Times New Roman"/>
                <w:b/>
                <w:bCs/>
                <w:color w:val="000000" w:themeColor="text1"/>
                <w:sz w:val="22"/>
                <w:lang w:val="id-ID"/>
              </w:rPr>
              <w:t xml:space="preserve">Rank </w:t>
            </w:r>
          </w:p>
        </w:tc>
      </w:tr>
      <w:tr w:rsidR="0027442B" w:rsidRPr="0027442B" w14:paraId="57763933" w14:textId="77777777" w:rsidTr="00794924">
        <w:trPr>
          <w:jc w:val="center"/>
        </w:trPr>
        <w:tc>
          <w:tcPr>
            <w:tcW w:w="718" w:type="dxa"/>
          </w:tcPr>
          <w:p w14:paraId="6C169E40" w14:textId="77777777" w:rsidR="0027442B" w:rsidRPr="0027442B" w:rsidRDefault="0027442B" w:rsidP="0027442B">
            <w:pPr>
              <w:contextualSpacing w:val="0"/>
              <w:jc w:val="center"/>
              <w:rPr>
                <w:rFonts w:eastAsia="Calibri" w:cs="Times New Roman"/>
                <w:b/>
                <w:bCs/>
                <w:color w:val="000000" w:themeColor="text1"/>
                <w:sz w:val="22"/>
                <w:lang w:val="id-ID"/>
              </w:rPr>
            </w:pPr>
            <w:r w:rsidRPr="0027442B">
              <w:rPr>
                <w:rFonts w:eastAsia="Calibri" w:cs="Times New Roman"/>
                <w:color w:val="000000" w:themeColor="text1"/>
                <w:sz w:val="22"/>
                <w:lang w:val="id-ID"/>
              </w:rPr>
              <w:t>PA7</w:t>
            </w:r>
          </w:p>
        </w:tc>
        <w:tc>
          <w:tcPr>
            <w:tcW w:w="5528" w:type="dxa"/>
          </w:tcPr>
          <w:p w14:paraId="3AC1DDC2" w14:textId="77777777" w:rsidR="0027442B" w:rsidRPr="0027442B" w:rsidRDefault="0027442B" w:rsidP="0027442B">
            <w:pPr>
              <w:contextualSpacing w:val="0"/>
              <w:rPr>
                <w:rFonts w:eastAsia="Calibri" w:cs="Times New Roman"/>
                <w:b/>
                <w:bCs/>
                <w:color w:val="000000" w:themeColor="text1"/>
                <w:sz w:val="22"/>
                <w:lang w:val="id-ID"/>
              </w:rPr>
            </w:pPr>
            <w:r w:rsidRPr="0027442B">
              <w:rPr>
                <w:rFonts w:eastAsia="Calibri" w:cs="Times New Roman"/>
                <w:color w:val="000000" w:themeColor="text1"/>
                <w:sz w:val="22"/>
                <w:lang w:val="id-ID"/>
              </w:rPr>
              <w:t xml:space="preserve">Tidak hanya bergantung pada satu vendor </w:t>
            </w:r>
          </w:p>
        </w:tc>
        <w:tc>
          <w:tcPr>
            <w:tcW w:w="844" w:type="dxa"/>
          </w:tcPr>
          <w:p w14:paraId="3A653385" w14:textId="77777777" w:rsidR="0027442B" w:rsidRPr="0027442B" w:rsidRDefault="0027442B" w:rsidP="0027442B">
            <w:pPr>
              <w:contextualSpacing w:val="0"/>
              <w:jc w:val="center"/>
              <w:rPr>
                <w:rFonts w:eastAsia="Calibri" w:cs="Times New Roman"/>
                <w:b/>
                <w:bCs/>
                <w:color w:val="000000" w:themeColor="text1"/>
                <w:sz w:val="22"/>
                <w:lang w:val="id-ID"/>
              </w:rPr>
            </w:pPr>
            <w:r w:rsidRPr="0027442B">
              <w:rPr>
                <w:rFonts w:eastAsia="Calibri" w:cs="Times New Roman"/>
                <w:color w:val="000000" w:themeColor="text1"/>
                <w:sz w:val="22"/>
                <w:lang w:val="id-ID"/>
              </w:rPr>
              <w:t>1</w:t>
            </w:r>
          </w:p>
        </w:tc>
      </w:tr>
      <w:tr w:rsidR="0027442B" w:rsidRPr="0027442B" w14:paraId="44AD8750" w14:textId="77777777" w:rsidTr="00794924">
        <w:trPr>
          <w:jc w:val="center"/>
        </w:trPr>
        <w:tc>
          <w:tcPr>
            <w:tcW w:w="718" w:type="dxa"/>
          </w:tcPr>
          <w:p w14:paraId="6D7D4918" w14:textId="77777777" w:rsidR="0027442B" w:rsidRPr="0027442B" w:rsidRDefault="0027442B" w:rsidP="0027442B">
            <w:pPr>
              <w:contextualSpacing w:val="0"/>
              <w:jc w:val="center"/>
              <w:rPr>
                <w:rFonts w:eastAsia="Calibri" w:cs="Times New Roman"/>
                <w:color w:val="000000" w:themeColor="text1"/>
                <w:sz w:val="22"/>
                <w:lang w:val="id-ID"/>
              </w:rPr>
            </w:pPr>
            <w:r w:rsidRPr="0027442B">
              <w:rPr>
                <w:rFonts w:eastAsia="Calibri" w:cs="Times New Roman"/>
                <w:color w:val="000000" w:themeColor="text1"/>
                <w:sz w:val="22"/>
                <w:lang w:val="id-ID"/>
              </w:rPr>
              <w:t>PA9</w:t>
            </w:r>
          </w:p>
        </w:tc>
        <w:tc>
          <w:tcPr>
            <w:tcW w:w="5528" w:type="dxa"/>
          </w:tcPr>
          <w:p w14:paraId="7A6A0950" w14:textId="77777777" w:rsidR="0027442B" w:rsidRPr="0027442B" w:rsidRDefault="0027442B" w:rsidP="0027442B">
            <w:pPr>
              <w:contextualSpacing w:val="0"/>
              <w:rPr>
                <w:rFonts w:eastAsia="Calibri" w:cs="Times New Roman"/>
                <w:color w:val="000000" w:themeColor="text1"/>
                <w:sz w:val="22"/>
                <w:lang w:val="id-ID"/>
              </w:rPr>
            </w:pPr>
            <w:r w:rsidRPr="0027442B">
              <w:rPr>
                <w:rFonts w:eastAsia="Calibri" w:cs="Times New Roman"/>
                <w:color w:val="000000" w:themeColor="text1"/>
                <w:sz w:val="22"/>
                <w:lang w:val="id-ID"/>
              </w:rPr>
              <w:t>Memberi evaluasi kepada bagian yang melakukan pengecekan barang setelah melakukan pekerjaan</w:t>
            </w:r>
          </w:p>
        </w:tc>
        <w:tc>
          <w:tcPr>
            <w:tcW w:w="844" w:type="dxa"/>
          </w:tcPr>
          <w:p w14:paraId="50F43BF8" w14:textId="77777777" w:rsidR="0027442B" w:rsidRPr="0027442B" w:rsidRDefault="0027442B" w:rsidP="0027442B">
            <w:pPr>
              <w:contextualSpacing w:val="0"/>
              <w:jc w:val="center"/>
              <w:rPr>
                <w:rFonts w:eastAsia="Calibri" w:cs="Times New Roman"/>
                <w:color w:val="000000" w:themeColor="text1"/>
                <w:sz w:val="22"/>
                <w:lang w:val="id-ID"/>
              </w:rPr>
            </w:pPr>
            <w:r w:rsidRPr="0027442B">
              <w:rPr>
                <w:rFonts w:eastAsia="Calibri" w:cs="Times New Roman"/>
                <w:color w:val="000000" w:themeColor="text1"/>
                <w:sz w:val="22"/>
                <w:lang w:val="id-ID"/>
              </w:rPr>
              <w:t>2</w:t>
            </w:r>
          </w:p>
        </w:tc>
      </w:tr>
      <w:tr w:rsidR="0027442B" w:rsidRPr="0027442B" w14:paraId="43722130" w14:textId="77777777" w:rsidTr="00794924">
        <w:trPr>
          <w:jc w:val="center"/>
        </w:trPr>
        <w:tc>
          <w:tcPr>
            <w:tcW w:w="718" w:type="dxa"/>
          </w:tcPr>
          <w:p w14:paraId="502CE952" w14:textId="77777777" w:rsidR="0027442B" w:rsidRPr="0027442B" w:rsidRDefault="0027442B" w:rsidP="0027442B">
            <w:pPr>
              <w:contextualSpacing w:val="0"/>
              <w:jc w:val="center"/>
              <w:rPr>
                <w:rFonts w:eastAsia="Calibri" w:cs="Times New Roman"/>
                <w:color w:val="000000" w:themeColor="text1"/>
                <w:sz w:val="22"/>
                <w:lang w:val="id-ID"/>
              </w:rPr>
            </w:pPr>
            <w:r w:rsidRPr="0027442B">
              <w:rPr>
                <w:rFonts w:eastAsia="Calibri" w:cs="Times New Roman"/>
                <w:color w:val="000000" w:themeColor="text1"/>
                <w:sz w:val="22"/>
                <w:lang w:val="id-ID"/>
              </w:rPr>
              <w:t>PA1</w:t>
            </w:r>
          </w:p>
        </w:tc>
        <w:tc>
          <w:tcPr>
            <w:tcW w:w="5528" w:type="dxa"/>
          </w:tcPr>
          <w:p w14:paraId="65FFBFC9" w14:textId="77777777" w:rsidR="0027442B" w:rsidRPr="0027442B" w:rsidRDefault="0027442B" w:rsidP="0027442B">
            <w:pPr>
              <w:contextualSpacing w:val="0"/>
              <w:rPr>
                <w:rFonts w:eastAsia="Calibri" w:cs="Times New Roman"/>
                <w:color w:val="000000" w:themeColor="text1"/>
                <w:sz w:val="22"/>
                <w:lang w:val="id-ID"/>
              </w:rPr>
            </w:pPr>
            <w:r w:rsidRPr="0027442B">
              <w:rPr>
                <w:rFonts w:eastAsia="Calibri" w:cs="Times New Roman"/>
                <w:color w:val="000000" w:themeColor="text1"/>
                <w:sz w:val="22"/>
                <w:lang w:val="id-ID"/>
              </w:rPr>
              <w:t xml:space="preserve">Melakukan </w:t>
            </w:r>
            <w:r w:rsidRPr="0027442B">
              <w:rPr>
                <w:rFonts w:eastAsia="Calibri" w:cs="Times New Roman"/>
                <w:i/>
                <w:iCs/>
                <w:color w:val="000000" w:themeColor="text1"/>
                <w:sz w:val="22"/>
                <w:lang w:val="id-ID"/>
              </w:rPr>
              <w:t>monitoring</w:t>
            </w:r>
            <w:r w:rsidRPr="0027442B">
              <w:rPr>
                <w:rFonts w:eastAsia="Calibri" w:cs="Times New Roman"/>
                <w:color w:val="000000" w:themeColor="text1"/>
                <w:sz w:val="22"/>
                <w:lang w:val="id-ID"/>
              </w:rPr>
              <w:t xml:space="preserve"> pengiriman</w:t>
            </w:r>
          </w:p>
        </w:tc>
        <w:tc>
          <w:tcPr>
            <w:tcW w:w="844" w:type="dxa"/>
          </w:tcPr>
          <w:p w14:paraId="1F6D696C" w14:textId="77777777" w:rsidR="0027442B" w:rsidRPr="0027442B" w:rsidRDefault="0027442B" w:rsidP="0027442B">
            <w:pPr>
              <w:contextualSpacing w:val="0"/>
              <w:jc w:val="center"/>
              <w:rPr>
                <w:rFonts w:eastAsia="Calibri" w:cs="Times New Roman"/>
                <w:color w:val="000000" w:themeColor="text1"/>
                <w:sz w:val="22"/>
                <w:lang w:val="id-ID"/>
              </w:rPr>
            </w:pPr>
            <w:r w:rsidRPr="0027442B">
              <w:rPr>
                <w:rFonts w:eastAsia="Calibri" w:cs="Times New Roman"/>
                <w:color w:val="000000" w:themeColor="text1"/>
                <w:sz w:val="22"/>
                <w:lang w:val="id-ID"/>
              </w:rPr>
              <w:t>3</w:t>
            </w:r>
          </w:p>
        </w:tc>
      </w:tr>
      <w:tr w:rsidR="0027442B" w:rsidRPr="0027442B" w14:paraId="40E4DDBE" w14:textId="77777777" w:rsidTr="00794924">
        <w:trPr>
          <w:jc w:val="center"/>
        </w:trPr>
        <w:tc>
          <w:tcPr>
            <w:tcW w:w="718" w:type="dxa"/>
          </w:tcPr>
          <w:p w14:paraId="0C6FF6D2" w14:textId="77777777" w:rsidR="0027442B" w:rsidRPr="0027442B" w:rsidRDefault="0027442B" w:rsidP="0027442B">
            <w:pPr>
              <w:contextualSpacing w:val="0"/>
              <w:jc w:val="center"/>
              <w:rPr>
                <w:rFonts w:eastAsia="Calibri" w:cs="Times New Roman"/>
                <w:color w:val="000000" w:themeColor="text1"/>
                <w:sz w:val="22"/>
                <w:lang w:val="id-ID"/>
              </w:rPr>
            </w:pPr>
            <w:r w:rsidRPr="0027442B">
              <w:rPr>
                <w:rFonts w:eastAsia="Calibri" w:cs="Times New Roman"/>
                <w:color w:val="000000" w:themeColor="text1"/>
                <w:sz w:val="22"/>
                <w:lang w:val="id-ID"/>
              </w:rPr>
              <w:t>PA8</w:t>
            </w:r>
          </w:p>
        </w:tc>
        <w:tc>
          <w:tcPr>
            <w:tcW w:w="5528" w:type="dxa"/>
          </w:tcPr>
          <w:p w14:paraId="3E5C9B99" w14:textId="77777777" w:rsidR="0027442B" w:rsidRPr="0027442B" w:rsidRDefault="0027442B" w:rsidP="0027442B">
            <w:pPr>
              <w:contextualSpacing w:val="0"/>
              <w:rPr>
                <w:rFonts w:eastAsia="Calibri" w:cs="Times New Roman"/>
                <w:color w:val="000000" w:themeColor="text1"/>
                <w:sz w:val="22"/>
                <w:lang w:val="id-ID"/>
              </w:rPr>
            </w:pPr>
            <w:r w:rsidRPr="0027442B">
              <w:rPr>
                <w:rFonts w:eastAsia="Calibri" w:cs="Times New Roman"/>
                <w:color w:val="000000" w:themeColor="text1"/>
                <w:sz w:val="22"/>
                <w:lang w:val="id-ID"/>
              </w:rPr>
              <w:t>Melakukan evaluasi terhadap vendor</w:t>
            </w:r>
          </w:p>
        </w:tc>
        <w:tc>
          <w:tcPr>
            <w:tcW w:w="844" w:type="dxa"/>
          </w:tcPr>
          <w:p w14:paraId="01CA1719" w14:textId="77777777" w:rsidR="0027442B" w:rsidRPr="0027442B" w:rsidRDefault="0027442B" w:rsidP="0027442B">
            <w:pPr>
              <w:contextualSpacing w:val="0"/>
              <w:jc w:val="center"/>
              <w:rPr>
                <w:rFonts w:eastAsia="Calibri" w:cs="Times New Roman"/>
                <w:color w:val="000000" w:themeColor="text1"/>
                <w:sz w:val="22"/>
                <w:lang w:val="id-ID"/>
              </w:rPr>
            </w:pPr>
            <w:r w:rsidRPr="0027442B">
              <w:rPr>
                <w:rFonts w:eastAsia="Calibri" w:cs="Times New Roman"/>
                <w:color w:val="000000" w:themeColor="text1"/>
                <w:sz w:val="22"/>
                <w:lang w:val="id-ID"/>
              </w:rPr>
              <w:t>4</w:t>
            </w:r>
          </w:p>
        </w:tc>
      </w:tr>
      <w:tr w:rsidR="0027442B" w:rsidRPr="0027442B" w14:paraId="615B5D94" w14:textId="77777777" w:rsidTr="00794924">
        <w:trPr>
          <w:jc w:val="center"/>
        </w:trPr>
        <w:tc>
          <w:tcPr>
            <w:tcW w:w="718" w:type="dxa"/>
          </w:tcPr>
          <w:p w14:paraId="271B9CB1" w14:textId="77777777" w:rsidR="0027442B" w:rsidRPr="0027442B" w:rsidRDefault="0027442B" w:rsidP="0027442B">
            <w:pPr>
              <w:contextualSpacing w:val="0"/>
              <w:jc w:val="center"/>
              <w:rPr>
                <w:rFonts w:eastAsia="Calibri" w:cs="Times New Roman"/>
                <w:color w:val="000000" w:themeColor="text1"/>
                <w:sz w:val="22"/>
                <w:lang w:val="id-ID"/>
              </w:rPr>
            </w:pPr>
            <w:r w:rsidRPr="0027442B">
              <w:rPr>
                <w:rFonts w:eastAsia="Calibri" w:cs="Times New Roman"/>
                <w:color w:val="000000" w:themeColor="text1"/>
                <w:sz w:val="22"/>
                <w:lang w:val="id-ID"/>
              </w:rPr>
              <w:t>PA4</w:t>
            </w:r>
          </w:p>
        </w:tc>
        <w:tc>
          <w:tcPr>
            <w:tcW w:w="5528" w:type="dxa"/>
          </w:tcPr>
          <w:p w14:paraId="6956F489" w14:textId="77777777" w:rsidR="0027442B" w:rsidRPr="0027442B" w:rsidRDefault="0027442B" w:rsidP="0027442B">
            <w:pPr>
              <w:contextualSpacing w:val="0"/>
              <w:rPr>
                <w:rFonts w:eastAsia="Calibri" w:cs="Times New Roman"/>
                <w:color w:val="000000" w:themeColor="text1"/>
                <w:sz w:val="22"/>
                <w:lang w:val="id-ID"/>
              </w:rPr>
            </w:pPr>
            <w:r w:rsidRPr="0027442B">
              <w:rPr>
                <w:rFonts w:eastAsia="Calibri" w:cs="Times New Roman"/>
                <w:color w:val="000000" w:themeColor="text1"/>
                <w:sz w:val="22"/>
                <w:lang w:val="id-ID"/>
              </w:rPr>
              <w:t xml:space="preserve">Membuat sistem manajemen untuk </w:t>
            </w:r>
            <w:r w:rsidRPr="0027442B">
              <w:rPr>
                <w:rFonts w:eastAsia="Calibri" w:cs="Times New Roman"/>
                <w:i/>
                <w:iCs/>
                <w:color w:val="000000" w:themeColor="text1"/>
                <w:sz w:val="22"/>
                <w:lang w:val="id-ID"/>
              </w:rPr>
              <w:t xml:space="preserve">mengawasi </w:t>
            </w:r>
            <w:r w:rsidRPr="0027442B">
              <w:rPr>
                <w:rFonts w:eastAsia="Calibri" w:cs="Times New Roman"/>
                <w:color w:val="000000" w:themeColor="text1"/>
                <w:sz w:val="22"/>
                <w:lang w:val="id-ID"/>
              </w:rPr>
              <w:t>kontrak</w:t>
            </w:r>
          </w:p>
        </w:tc>
        <w:tc>
          <w:tcPr>
            <w:tcW w:w="844" w:type="dxa"/>
          </w:tcPr>
          <w:p w14:paraId="47F01B7D" w14:textId="77777777" w:rsidR="0027442B" w:rsidRPr="0027442B" w:rsidRDefault="0027442B" w:rsidP="0027442B">
            <w:pPr>
              <w:contextualSpacing w:val="0"/>
              <w:jc w:val="center"/>
              <w:rPr>
                <w:rFonts w:eastAsia="Calibri" w:cs="Times New Roman"/>
                <w:color w:val="000000" w:themeColor="text1"/>
                <w:sz w:val="22"/>
                <w:lang w:val="id-ID"/>
              </w:rPr>
            </w:pPr>
            <w:r w:rsidRPr="0027442B">
              <w:rPr>
                <w:rFonts w:eastAsia="Calibri" w:cs="Times New Roman"/>
                <w:color w:val="000000" w:themeColor="text1"/>
                <w:sz w:val="22"/>
                <w:lang w:val="id-ID"/>
              </w:rPr>
              <w:t>5</w:t>
            </w:r>
          </w:p>
        </w:tc>
      </w:tr>
    </w:tbl>
    <w:p w14:paraId="0921E86F" w14:textId="77777777" w:rsidR="0027442B" w:rsidRPr="0027442B" w:rsidRDefault="0027442B" w:rsidP="0027442B">
      <w:pPr>
        <w:ind w:left="633" w:firstLine="720"/>
        <w:jc w:val="both"/>
        <w:rPr>
          <w:rFonts w:eastAsia="Calibri" w:cs="Times New Roman"/>
          <w:color w:val="000000" w:themeColor="text1"/>
          <w:sz w:val="12"/>
          <w:szCs w:val="12"/>
          <w:lang w:val="id-ID"/>
        </w:rPr>
      </w:pPr>
    </w:p>
    <w:p w14:paraId="74DEB2DA" w14:textId="77777777" w:rsidR="0027442B" w:rsidRPr="0027442B" w:rsidRDefault="0027442B" w:rsidP="0027442B">
      <w:pPr>
        <w:ind w:left="1560"/>
        <w:jc w:val="both"/>
        <w:rPr>
          <w:rFonts w:eastAsia="Calibri" w:cs="Times New Roman"/>
          <w:color w:val="000000" w:themeColor="text1"/>
          <w:szCs w:val="24"/>
          <w:lang w:val="id-ID"/>
        </w:rPr>
      </w:pPr>
      <w:r w:rsidRPr="0027442B">
        <w:rPr>
          <w:rFonts w:eastAsia="Calibri" w:cs="Times New Roman"/>
          <w:color w:val="000000" w:themeColor="text1"/>
          <w:szCs w:val="24"/>
          <w:lang w:val="id-ID"/>
        </w:rPr>
        <w:t xml:space="preserve">       </w:t>
      </w:r>
      <w:r w:rsidRPr="0027442B">
        <w:rPr>
          <w:rFonts w:eastAsia="Calibri" w:cs="Times New Roman"/>
          <w:color w:val="000000" w:themeColor="text1"/>
          <w:szCs w:val="24"/>
          <w:lang w:val="id-ID"/>
        </w:rPr>
        <w:tab/>
      </w:r>
      <w:r w:rsidRPr="0027442B">
        <w:rPr>
          <w:rFonts w:eastAsia="Calibri" w:cs="Times New Roman"/>
          <w:color w:val="000000" w:themeColor="text1"/>
          <w:szCs w:val="24"/>
          <w:lang w:val="id-ID"/>
        </w:rPr>
        <w:tab/>
        <w:t>Sumber: Pengolahan Data</w:t>
      </w:r>
    </w:p>
    <w:p w14:paraId="74279E50" w14:textId="77777777" w:rsidR="0027442B" w:rsidRDefault="0027442B" w:rsidP="0027442B">
      <w:pPr>
        <w:pStyle w:val="ListParagraph"/>
        <w:spacing w:after="0" w:line="360" w:lineRule="auto"/>
        <w:ind w:left="0" w:firstLine="567"/>
        <w:jc w:val="both"/>
        <w:rPr>
          <w:rFonts w:ascii="Times New Roman" w:hAnsi="Times New Roman"/>
          <w:color w:val="000000" w:themeColor="text1"/>
          <w:sz w:val="24"/>
          <w:szCs w:val="24"/>
        </w:rPr>
        <w:sectPr w:rsidR="0027442B" w:rsidSect="0027442B">
          <w:type w:val="continuous"/>
          <w:pgSz w:w="11906" w:h="16838"/>
          <w:pgMar w:top="1701" w:right="1701" w:bottom="1701" w:left="1701" w:header="709" w:footer="709" w:gutter="0"/>
          <w:cols w:space="709"/>
          <w:docGrid w:linePitch="360"/>
        </w:sectPr>
      </w:pPr>
    </w:p>
    <w:p w14:paraId="735C6076" w14:textId="77777777" w:rsidR="0027442B" w:rsidRPr="00965C8B" w:rsidRDefault="0027442B" w:rsidP="0027442B">
      <w:pPr>
        <w:pStyle w:val="Heading1"/>
        <w:spacing w:before="0" w:line="360" w:lineRule="auto"/>
        <w:rPr>
          <w:rFonts w:ascii="Times New Roman" w:hAnsi="Times New Roman" w:cs="Times New Roman"/>
          <w:b/>
          <w:bCs/>
          <w:color w:val="000000" w:themeColor="text1"/>
          <w:sz w:val="28"/>
          <w:szCs w:val="28"/>
        </w:rPr>
      </w:pPr>
      <w:bookmarkStart w:id="42" w:name="_Toc124532045"/>
      <w:r w:rsidRPr="0027442B">
        <w:rPr>
          <w:rFonts w:ascii="Times New Roman" w:hAnsi="Times New Roman" w:cs="Times New Roman"/>
          <w:b/>
          <w:bCs/>
          <w:color w:val="000000" w:themeColor="text1"/>
          <w:sz w:val="24"/>
          <w:szCs w:val="24"/>
          <w:lang w:val="en-US"/>
        </w:rPr>
        <w:t>ANALISIS</w:t>
      </w:r>
      <w:bookmarkEnd w:id="42"/>
    </w:p>
    <w:p w14:paraId="50A4DCAC" w14:textId="77777777" w:rsidR="0027442B" w:rsidRPr="0027442B" w:rsidRDefault="0027442B">
      <w:pPr>
        <w:keepNext/>
        <w:keepLines/>
        <w:numPr>
          <w:ilvl w:val="1"/>
          <w:numId w:val="37"/>
        </w:numPr>
        <w:ind w:left="426" w:hanging="425"/>
        <w:contextualSpacing w:val="0"/>
        <w:outlineLvl w:val="2"/>
        <w:rPr>
          <w:rFonts w:eastAsiaTheme="majorEastAsia" w:cs="Times New Roman"/>
          <w:b/>
          <w:bCs/>
          <w:color w:val="000000" w:themeColor="text1"/>
          <w:szCs w:val="24"/>
          <w:lang w:val="id-ID"/>
        </w:rPr>
      </w:pPr>
      <w:bookmarkStart w:id="43" w:name="_Toc124532047"/>
      <w:r w:rsidRPr="0027442B">
        <w:rPr>
          <w:rFonts w:eastAsiaTheme="majorEastAsia" w:cs="Times New Roman"/>
          <w:b/>
          <w:bCs/>
          <w:color w:val="000000" w:themeColor="text1"/>
          <w:szCs w:val="24"/>
          <w:lang w:val="id-ID"/>
        </w:rPr>
        <w:t>Pemetaan Aktivitas Pengadaan Barang dan Jasa</w:t>
      </w:r>
      <w:bookmarkEnd w:id="43"/>
    </w:p>
    <w:p w14:paraId="4DE94562" w14:textId="1F69BE8F" w:rsidR="0027442B" w:rsidRDefault="0027442B" w:rsidP="0027442B">
      <w:pPr>
        <w:ind w:firstLine="426"/>
        <w:jc w:val="both"/>
        <w:rPr>
          <w:rFonts w:eastAsia="Calibri" w:cs="Times New Roman"/>
          <w:color w:val="000000" w:themeColor="text1"/>
          <w:szCs w:val="24"/>
          <w:lang w:val="id-ID"/>
        </w:rPr>
      </w:pPr>
      <w:r w:rsidRPr="0027442B">
        <w:rPr>
          <w:rFonts w:eastAsia="Calibri" w:cs="Times New Roman"/>
          <w:color w:val="000000" w:themeColor="text1"/>
          <w:szCs w:val="24"/>
          <w:lang w:val="id-ID"/>
        </w:rPr>
        <w:t xml:space="preserve">Pemetaan aktivitas pengadaan barang dan jasa didapatkan melalui observasi dan hasil wawancara dengan Kepala Divisi Pengadaan PT NAM Air. Setelah itu aktivitas pengadaan barang dan jasa dipetakan di model SCOR </w:t>
      </w:r>
      <w:r w:rsidRPr="0027442B">
        <w:rPr>
          <w:rFonts w:eastAsia="Calibri" w:cs="Times New Roman"/>
          <w:i/>
          <w:iCs/>
          <w:color w:val="000000" w:themeColor="text1"/>
          <w:szCs w:val="24"/>
          <w:lang w:val="id-ID"/>
        </w:rPr>
        <w:t>(Supply Chain Operations Reference)</w:t>
      </w:r>
      <w:r w:rsidRPr="0027442B">
        <w:rPr>
          <w:rFonts w:eastAsia="Calibri" w:cs="Times New Roman"/>
          <w:color w:val="000000" w:themeColor="text1"/>
          <w:szCs w:val="24"/>
          <w:lang w:val="id-ID"/>
        </w:rPr>
        <w:t xml:space="preserve"> untuk mengklasifikasi aktivitas </w:t>
      </w:r>
      <w:r w:rsidRPr="0027442B">
        <w:rPr>
          <w:rFonts w:eastAsia="Calibri" w:cs="Times New Roman"/>
          <w:i/>
          <w:iCs/>
          <w:color w:val="000000" w:themeColor="text1"/>
          <w:szCs w:val="24"/>
          <w:lang w:val="id-ID"/>
        </w:rPr>
        <w:t xml:space="preserve">supply chain. </w:t>
      </w:r>
      <w:r w:rsidRPr="0027442B">
        <w:rPr>
          <w:rFonts w:eastAsia="Calibri" w:cs="Times New Roman"/>
          <w:color w:val="000000" w:themeColor="text1"/>
          <w:szCs w:val="24"/>
          <w:lang w:val="id-ID"/>
        </w:rPr>
        <w:t xml:space="preserve">Dari penelitian tersebut diperoleh hasil bahwa terdapat sembilanbelas aktivitas proses pengadaan pada saat pembelian ban pesawat di PT NAM Air dimana terdapat untuk masing masing proses yaitu delapan aktivitas pada proses </w:t>
      </w:r>
      <w:r w:rsidRPr="0027442B">
        <w:rPr>
          <w:rFonts w:eastAsia="Calibri" w:cs="Times New Roman"/>
          <w:i/>
          <w:iCs/>
          <w:color w:val="000000" w:themeColor="text1"/>
          <w:szCs w:val="24"/>
          <w:lang w:val="id-ID"/>
        </w:rPr>
        <w:t xml:space="preserve">Plan, </w:t>
      </w:r>
      <w:r w:rsidRPr="0027442B">
        <w:rPr>
          <w:rFonts w:eastAsia="Calibri" w:cs="Times New Roman"/>
          <w:color w:val="000000" w:themeColor="text1"/>
          <w:szCs w:val="24"/>
          <w:lang w:val="id-ID"/>
        </w:rPr>
        <w:t xml:space="preserve">dua aktivitas pada proses </w:t>
      </w:r>
      <w:r w:rsidRPr="0027442B">
        <w:rPr>
          <w:rFonts w:eastAsia="Calibri" w:cs="Times New Roman"/>
          <w:i/>
          <w:iCs/>
          <w:color w:val="000000" w:themeColor="text1"/>
          <w:szCs w:val="24"/>
          <w:lang w:val="id-ID"/>
        </w:rPr>
        <w:t xml:space="preserve">Source, </w:t>
      </w:r>
      <w:r w:rsidRPr="0027442B">
        <w:rPr>
          <w:rFonts w:eastAsia="Calibri" w:cs="Times New Roman"/>
          <w:color w:val="000000" w:themeColor="text1"/>
          <w:szCs w:val="24"/>
          <w:lang w:val="id-ID"/>
        </w:rPr>
        <w:t xml:space="preserve">empat aktivitas pada proses </w:t>
      </w:r>
      <w:r w:rsidRPr="0027442B">
        <w:rPr>
          <w:rFonts w:eastAsia="Calibri" w:cs="Times New Roman"/>
          <w:i/>
          <w:iCs/>
          <w:color w:val="000000" w:themeColor="text1"/>
          <w:szCs w:val="24"/>
          <w:lang w:val="id-ID"/>
        </w:rPr>
        <w:t xml:space="preserve">Make, </w:t>
      </w:r>
      <w:r w:rsidRPr="0027442B">
        <w:rPr>
          <w:rFonts w:eastAsia="Calibri" w:cs="Times New Roman"/>
          <w:color w:val="000000" w:themeColor="text1"/>
          <w:szCs w:val="24"/>
          <w:lang w:val="id-ID"/>
        </w:rPr>
        <w:t xml:space="preserve">tiga aktivitas pada proses </w:t>
      </w:r>
      <w:r w:rsidRPr="0027442B">
        <w:rPr>
          <w:rFonts w:eastAsia="Calibri" w:cs="Times New Roman"/>
          <w:i/>
          <w:iCs/>
          <w:color w:val="000000" w:themeColor="text1"/>
          <w:szCs w:val="24"/>
          <w:lang w:val="id-ID"/>
        </w:rPr>
        <w:t>D</w:t>
      </w:r>
      <w:r w:rsidRPr="0027442B">
        <w:rPr>
          <w:rFonts w:eastAsia="Calibri" w:cs="Times New Roman"/>
          <w:i/>
          <w:iCs/>
          <w:color w:val="000000" w:themeColor="text1"/>
          <w:szCs w:val="24"/>
          <w:lang w:val="en-US"/>
        </w:rPr>
        <w:t>e</w:t>
      </w:r>
      <w:r w:rsidRPr="0027442B">
        <w:rPr>
          <w:rFonts w:eastAsia="Calibri" w:cs="Times New Roman"/>
          <w:i/>
          <w:iCs/>
          <w:color w:val="000000" w:themeColor="text1"/>
          <w:szCs w:val="24"/>
          <w:lang w:val="id-ID"/>
        </w:rPr>
        <w:t xml:space="preserve">livery, </w:t>
      </w:r>
      <w:r w:rsidRPr="0027442B">
        <w:rPr>
          <w:rFonts w:eastAsia="Calibri" w:cs="Times New Roman"/>
          <w:color w:val="000000" w:themeColor="text1"/>
          <w:szCs w:val="24"/>
          <w:lang w:val="id-ID"/>
        </w:rPr>
        <w:t xml:space="preserve">dan dua aktivitas pada proses </w:t>
      </w:r>
      <w:r w:rsidRPr="0027442B">
        <w:rPr>
          <w:rFonts w:eastAsia="Calibri" w:cs="Times New Roman"/>
          <w:i/>
          <w:iCs/>
          <w:color w:val="000000" w:themeColor="text1"/>
          <w:szCs w:val="24"/>
          <w:lang w:val="id-ID"/>
        </w:rPr>
        <w:t>Return.</w:t>
      </w:r>
    </w:p>
    <w:p w14:paraId="3230B024" w14:textId="77777777" w:rsidR="0027442B" w:rsidRPr="00965C8B" w:rsidRDefault="0027442B">
      <w:pPr>
        <w:pStyle w:val="Heading3"/>
        <w:numPr>
          <w:ilvl w:val="1"/>
          <w:numId w:val="37"/>
        </w:numPr>
        <w:spacing w:line="360" w:lineRule="auto"/>
        <w:ind w:left="426" w:hanging="425"/>
        <w:contextualSpacing/>
        <w:rPr>
          <w:rFonts w:ascii="Times New Roman" w:hAnsi="Times New Roman" w:cs="Times New Roman"/>
          <w:b/>
          <w:bCs/>
          <w:i/>
          <w:iCs/>
          <w:color w:val="000000" w:themeColor="text1"/>
        </w:rPr>
      </w:pPr>
      <w:bookmarkStart w:id="44" w:name="_Toc124532048"/>
      <w:r w:rsidRPr="00965C8B">
        <w:rPr>
          <w:rFonts w:ascii="Times New Roman" w:hAnsi="Times New Roman" w:cs="Times New Roman"/>
          <w:b/>
          <w:bCs/>
          <w:color w:val="000000" w:themeColor="text1"/>
        </w:rPr>
        <w:t xml:space="preserve">Identifikasi Kejadian Risiko </w:t>
      </w:r>
      <w:r w:rsidRPr="00965C8B">
        <w:rPr>
          <w:rFonts w:ascii="Times New Roman" w:hAnsi="Times New Roman" w:cs="Times New Roman"/>
          <w:b/>
          <w:bCs/>
          <w:i/>
          <w:iCs/>
          <w:color w:val="000000" w:themeColor="text1"/>
        </w:rPr>
        <w:t>(Risk event</w:t>
      </w:r>
      <w:r w:rsidRPr="00965C8B">
        <w:rPr>
          <w:rFonts w:ascii="Times New Roman" w:hAnsi="Times New Roman" w:cs="Times New Roman"/>
          <w:b/>
          <w:bCs/>
          <w:color w:val="000000" w:themeColor="text1"/>
        </w:rPr>
        <w:t>)</w:t>
      </w:r>
      <w:bookmarkEnd w:id="44"/>
    </w:p>
    <w:p w14:paraId="10E21E5C" w14:textId="77777777" w:rsidR="0027442B" w:rsidRPr="00965C8B" w:rsidRDefault="0027442B" w:rsidP="0027442B">
      <w:pPr>
        <w:ind w:firstLine="578"/>
        <w:jc w:val="both"/>
        <w:rPr>
          <w:color w:val="000000" w:themeColor="text1"/>
          <w:szCs w:val="24"/>
        </w:rPr>
      </w:pPr>
      <w:r w:rsidRPr="00965C8B">
        <w:rPr>
          <w:color w:val="000000" w:themeColor="text1"/>
          <w:szCs w:val="24"/>
        </w:rPr>
        <w:t>Proses identifikasi kejadian risiko dilakukan melalui wawancara dengan Kepala Divisi Pengadaan PT NAM Air karena berperan dalam proses pengadaan pembelian ban pesawat sehingga mengetahui kejadian risiko apa saja yang terjadi selama proses pengadaan pembelian ban pesawat berlangsung</w:t>
      </w:r>
      <w:r w:rsidRPr="00965C8B">
        <w:rPr>
          <w:color w:val="000000" w:themeColor="text1"/>
          <w:szCs w:val="24"/>
          <w:lang w:val="en-US"/>
        </w:rPr>
        <w:t>, serta diskusi berdasarkan studi literatur terkait.</w:t>
      </w:r>
      <w:r w:rsidRPr="00965C8B">
        <w:rPr>
          <w:color w:val="000000" w:themeColor="text1"/>
          <w:szCs w:val="24"/>
        </w:rPr>
        <w:t xml:space="preserve"> Berdasarkan hasil wawancara teridentifikasi 18 kejadian risiko yang terjadi pada proses pengadaan pembelian ban pesawat.</w:t>
      </w:r>
    </w:p>
    <w:p w14:paraId="36C04925" w14:textId="4DB37BA0" w:rsidR="0027442B" w:rsidRPr="0027442B" w:rsidRDefault="0027442B" w:rsidP="0027442B">
      <w:pPr>
        <w:ind w:firstLine="426"/>
        <w:jc w:val="both"/>
        <w:rPr>
          <w:color w:val="000000" w:themeColor="text1"/>
          <w:szCs w:val="24"/>
        </w:rPr>
      </w:pPr>
      <w:r w:rsidRPr="00965C8B">
        <w:rPr>
          <w:color w:val="000000" w:themeColor="text1"/>
          <w:szCs w:val="24"/>
        </w:rPr>
        <w:t xml:space="preserve">Setelah dilakukan identifikasi risiko selanjutnya penlilaian </w:t>
      </w:r>
      <w:r w:rsidRPr="00965C8B">
        <w:rPr>
          <w:i/>
          <w:iCs/>
          <w:color w:val="000000" w:themeColor="text1"/>
          <w:szCs w:val="24"/>
        </w:rPr>
        <w:t>severity</w:t>
      </w:r>
      <w:r w:rsidRPr="00965C8B">
        <w:rPr>
          <w:color w:val="000000" w:themeColor="text1"/>
          <w:szCs w:val="24"/>
        </w:rPr>
        <w:t xml:space="preserve"> pada setiap kejadian risiko. Kejadian risiko merupakan semua kejadian yang mungkin timbul pada proses pengadaan yang mengakibatkan kerugian pada perusahaan maka dari itu perlu dilakukan pengukuran dengan menggunakan skala </w:t>
      </w:r>
      <w:r w:rsidRPr="00965C8B">
        <w:rPr>
          <w:i/>
          <w:iCs/>
          <w:color w:val="000000" w:themeColor="text1"/>
          <w:szCs w:val="24"/>
        </w:rPr>
        <w:lastRenderedPageBreak/>
        <w:t>severity</w:t>
      </w:r>
      <w:r w:rsidRPr="00965C8B">
        <w:rPr>
          <w:color w:val="000000" w:themeColor="text1"/>
          <w:szCs w:val="24"/>
        </w:rPr>
        <w:t xml:space="preserve">. </w:t>
      </w:r>
      <w:r w:rsidRPr="00965C8B">
        <w:rPr>
          <w:i/>
          <w:iCs/>
          <w:color w:val="000000" w:themeColor="text1"/>
          <w:szCs w:val="24"/>
        </w:rPr>
        <w:t>Severity</w:t>
      </w:r>
      <w:r w:rsidRPr="00965C8B">
        <w:rPr>
          <w:color w:val="000000" w:themeColor="text1"/>
          <w:szCs w:val="24"/>
        </w:rPr>
        <w:t xml:space="preserve"> adalah langkah pertama untuk menganalisa risiko yaitu menghitung seberapa besar dampak atau intensitas kejadian mempengaruhi proses operasional dengan skala 1-10 dimana semakin besar nilai maka dampak yang ditimbulkan semakin ekstrim</w:t>
      </w:r>
    </w:p>
    <w:p w14:paraId="3713BB97" w14:textId="77777777" w:rsidR="0027442B" w:rsidRPr="0027442B" w:rsidRDefault="0027442B">
      <w:pPr>
        <w:keepNext/>
        <w:keepLines/>
        <w:numPr>
          <w:ilvl w:val="0"/>
          <w:numId w:val="38"/>
        </w:numPr>
        <w:spacing w:before="40" w:after="200" w:line="276" w:lineRule="auto"/>
        <w:ind w:left="426" w:hanging="425"/>
        <w:contextualSpacing w:val="0"/>
        <w:outlineLvl w:val="2"/>
        <w:rPr>
          <w:rFonts w:eastAsiaTheme="majorEastAsia" w:cs="Times New Roman"/>
          <w:b/>
          <w:bCs/>
          <w:i/>
          <w:iCs/>
          <w:color w:val="000000" w:themeColor="text1"/>
          <w:szCs w:val="24"/>
          <w:lang w:val="id-ID"/>
        </w:rPr>
      </w:pPr>
      <w:bookmarkStart w:id="45" w:name="_Toc124532049"/>
      <w:r w:rsidRPr="0027442B">
        <w:rPr>
          <w:rFonts w:eastAsiaTheme="majorEastAsia" w:cs="Times New Roman"/>
          <w:b/>
          <w:bCs/>
          <w:color w:val="000000" w:themeColor="text1"/>
          <w:szCs w:val="24"/>
          <w:lang w:val="id-ID"/>
        </w:rPr>
        <w:t xml:space="preserve">Identifikasi Agen Risiko </w:t>
      </w:r>
      <w:r w:rsidRPr="0027442B">
        <w:rPr>
          <w:rFonts w:eastAsiaTheme="majorEastAsia" w:cs="Times New Roman"/>
          <w:b/>
          <w:bCs/>
          <w:i/>
          <w:iCs/>
          <w:color w:val="000000" w:themeColor="text1"/>
          <w:szCs w:val="24"/>
          <w:lang w:val="id-ID"/>
        </w:rPr>
        <w:t>(Risk agent)</w:t>
      </w:r>
      <w:bookmarkEnd w:id="45"/>
    </w:p>
    <w:p w14:paraId="0B10510C" w14:textId="77777777" w:rsidR="0027442B" w:rsidRPr="0027442B" w:rsidRDefault="0027442B" w:rsidP="0027442B">
      <w:pPr>
        <w:ind w:firstLine="578"/>
        <w:contextualSpacing w:val="0"/>
        <w:jc w:val="both"/>
        <w:rPr>
          <w:rFonts w:eastAsia="Calibri" w:cs="Times New Roman"/>
          <w:color w:val="000000" w:themeColor="text1"/>
          <w:szCs w:val="24"/>
          <w:lang w:val="id-ID"/>
        </w:rPr>
      </w:pPr>
      <w:r w:rsidRPr="0027442B">
        <w:rPr>
          <w:rFonts w:eastAsia="Calibri" w:cs="Times New Roman"/>
          <w:color w:val="000000" w:themeColor="text1"/>
          <w:szCs w:val="24"/>
          <w:lang w:val="id-ID"/>
        </w:rPr>
        <w:t xml:space="preserve">Agen risiko merupakan faktor apa saja yang dapat menyebabkan terjadinya kejadian risiko yang telah teridentifikasi yang diukur dengan menggunakan skala </w:t>
      </w:r>
      <w:r w:rsidRPr="0027442B">
        <w:rPr>
          <w:rFonts w:eastAsia="Calibri" w:cs="Times New Roman"/>
          <w:i/>
          <w:iCs/>
          <w:color w:val="000000" w:themeColor="text1"/>
          <w:szCs w:val="24"/>
          <w:lang w:val="id-ID"/>
        </w:rPr>
        <w:t>occurrence</w:t>
      </w:r>
      <w:r w:rsidRPr="0027442B">
        <w:rPr>
          <w:rFonts w:eastAsia="Calibri" w:cs="Times New Roman"/>
          <w:color w:val="000000" w:themeColor="text1"/>
          <w:szCs w:val="24"/>
          <w:lang w:val="id-ID"/>
        </w:rPr>
        <w:t xml:space="preserve">. </w:t>
      </w:r>
      <w:r w:rsidRPr="0027442B">
        <w:rPr>
          <w:rFonts w:eastAsia="Calibri" w:cs="Times New Roman"/>
          <w:i/>
          <w:iCs/>
          <w:color w:val="000000" w:themeColor="text1"/>
          <w:szCs w:val="24"/>
          <w:lang w:val="id-ID"/>
        </w:rPr>
        <w:t>Occurrence</w:t>
      </w:r>
      <w:r w:rsidRPr="0027442B">
        <w:rPr>
          <w:rFonts w:eastAsia="Calibri" w:cs="Times New Roman"/>
          <w:color w:val="000000" w:themeColor="text1"/>
          <w:szCs w:val="24"/>
          <w:lang w:val="id-ID"/>
        </w:rPr>
        <w:t xml:space="preserve"> adalah kemungkinan bahwa risiko tersebut akan terjadi dan menghasilkan bentuk kegagalan selama proses operasional dengan menggunakan skala 1-10 dimana semakin besar nilai maka semakin sering muncul.</w:t>
      </w:r>
    </w:p>
    <w:p w14:paraId="0BA210C8" w14:textId="4D488487" w:rsidR="00272738" w:rsidRDefault="0027442B" w:rsidP="0027442B">
      <w:pPr>
        <w:ind w:firstLine="578"/>
        <w:contextualSpacing w:val="0"/>
        <w:jc w:val="both"/>
        <w:rPr>
          <w:rFonts w:eastAsia="Calibri" w:cs="Times New Roman"/>
          <w:color w:val="000000" w:themeColor="text1"/>
          <w:szCs w:val="24"/>
          <w:lang w:val="en-US"/>
        </w:rPr>
      </w:pPr>
      <w:r w:rsidRPr="0027442B">
        <w:rPr>
          <w:rFonts w:eastAsia="Calibri" w:cs="Times New Roman"/>
          <w:color w:val="000000" w:themeColor="text1"/>
          <w:szCs w:val="24"/>
          <w:lang w:val="id-ID"/>
        </w:rPr>
        <w:t>Berdasarkan hasil pengumpulan data melalui wawancara dan kuesioner, Nilai pembobotan tersebut didapat dari pendapat kepala disvisi pengadaan sesuai dengan kriteria</w:t>
      </w:r>
      <w:r w:rsidRPr="0027442B">
        <w:rPr>
          <w:rFonts w:eastAsia="Calibri" w:cs="Times New Roman"/>
          <w:color w:val="000000" w:themeColor="text1"/>
          <w:szCs w:val="24"/>
          <w:lang w:val="en-US"/>
        </w:rPr>
        <w:t xml:space="preserve"> dari studi literatur terkait</w:t>
      </w:r>
      <w:r w:rsidRPr="0027442B">
        <w:rPr>
          <w:rFonts w:eastAsia="Calibri" w:cs="Times New Roman"/>
          <w:color w:val="000000" w:themeColor="text1"/>
          <w:szCs w:val="24"/>
          <w:lang w:val="id-ID"/>
        </w:rPr>
        <w:t>. Maka didapat 20 agen risiko (</w:t>
      </w:r>
      <w:r w:rsidRPr="0027442B">
        <w:rPr>
          <w:rFonts w:eastAsia="Calibri" w:cs="Times New Roman"/>
          <w:i/>
          <w:iCs/>
          <w:color w:val="000000" w:themeColor="text1"/>
          <w:szCs w:val="24"/>
          <w:lang w:val="id-ID"/>
        </w:rPr>
        <w:t xml:space="preserve">Risk agent) </w:t>
      </w:r>
      <w:r w:rsidRPr="0027442B">
        <w:rPr>
          <w:rFonts w:eastAsia="Calibri" w:cs="Times New Roman"/>
          <w:color w:val="000000" w:themeColor="text1"/>
          <w:szCs w:val="24"/>
          <w:lang w:val="id-ID"/>
        </w:rPr>
        <w:t>beserta dengan penilaian tingkat probabilitas kejadian</w:t>
      </w:r>
      <w:r w:rsidRPr="0027442B">
        <w:rPr>
          <w:rFonts w:eastAsia="Calibri" w:cs="Times New Roman"/>
          <w:color w:val="000000" w:themeColor="text1"/>
          <w:szCs w:val="24"/>
          <w:lang w:val="en-US"/>
        </w:rPr>
        <w:t xml:space="preserve"> </w:t>
      </w:r>
      <w:r w:rsidRPr="0027442B">
        <w:rPr>
          <w:rFonts w:eastAsia="Calibri" w:cs="Times New Roman"/>
          <w:i/>
          <w:iCs/>
          <w:color w:val="000000" w:themeColor="text1"/>
          <w:szCs w:val="24"/>
          <w:lang w:val="en-US"/>
        </w:rPr>
        <w:t xml:space="preserve">(occurrence) </w:t>
      </w:r>
      <w:r w:rsidRPr="0027442B">
        <w:rPr>
          <w:rFonts w:eastAsia="Calibri" w:cs="Times New Roman"/>
          <w:color w:val="000000" w:themeColor="text1"/>
          <w:szCs w:val="24"/>
          <w:lang w:val="en-US"/>
        </w:rPr>
        <w:t xml:space="preserve">selama 3 bulan terakhir yaitu Juli </w:t>
      </w:r>
      <w:r>
        <w:rPr>
          <w:rFonts w:eastAsia="Calibri" w:cs="Times New Roman"/>
          <w:color w:val="000000" w:themeColor="text1"/>
          <w:szCs w:val="24"/>
          <w:lang w:val="en-US"/>
        </w:rPr>
        <w:t>–</w:t>
      </w:r>
      <w:r w:rsidRPr="0027442B">
        <w:rPr>
          <w:rFonts w:eastAsia="Calibri" w:cs="Times New Roman"/>
          <w:color w:val="000000" w:themeColor="text1"/>
          <w:szCs w:val="24"/>
          <w:lang w:val="en-US"/>
        </w:rPr>
        <w:t xml:space="preserve"> September</w:t>
      </w:r>
      <w:r>
        <w:rPr>
          <w:rFonts w:eastAsia="Calibri" w:cs="Times New Roman"/>
          <w:color w:val="000000" w:themeColor="text1"/>
          <w:szCs w:val="24"/>
          <w:lang w:val="en-US"/>
        </w:rPr>
        <w:t>.</w:t>
      </w:r>
    </w:p>
    <w:p w14:paraId="757482E7" w14:textId="1E1F4B9D" w:rsidR="0027442B" w:rsidRPr="0027442B" w:rsidRDefault="0027442B">
      <w:pPr>
        <w:pStyle w:val="Heading3"/>
        <w:numPr>
          <w:ilvl w:val="0"/>
          <w:numId w:val="39"/>
        </w:numPr>
        <w:spacing w:line="360" w:lineRule="auto"/>
        <w:ind w:left="426"/>
        <w:contextualSpacing/>
        <w:jc w:val="both"/>
        <w:rPr>
          <w:rFonts w:ascii="Times New Roman" w:hAnsi="Times New Roman" w:cs="Times New Roman"/>
          <w:b/>
          <w:bCs/>
          <w:color w:val="000000" w:themeColor="text1"/>
        </w:rPr>
      </w:pPr>
      <w:bookmarkStart w:id="46" w:name="_Toc124532050"/>
      <w:r w:rsidRPr="00965C8B">
        <w:rPr>
          <w:rFonts w:ascii="Times New Roman" w:hAnsi="Times New Roman" w:cs="Times New Roman"/>
          <w:b/>
          <w:bCs/>
          <w:color w:val="000000" w:themeColor="text1"/>
        </w:rPr>
        <w:t>Identifikasi tingkat Korelasi Kejadian Risiko (</w:t>
      </w:r>
      <w:r w:rsidRPr="00965C8B">
        <w:rPr>
          <w:rFonts w:ascii="Times New Roman" w:hAnsi="Times New Roman" w:cs="Times New Roman"/>
          <w:b/>
          <w:bCs/>
          <w:i/>
          <w:iCs/>
          <w:color w:val="000000" w:themeColor="text1"/>
        </w:rPr>
        <w:t>Risk event)</w:t>
      </w:r>
      <w:r w:rsidRPr="00965C8B">
        <w:rPr>
          <w:rFonts w:ascii="Times New Roman" w:hAnsi="Times New Roman" w:cs="Times New Roman"/>
          <w:b/>
          <w:bCs/>
          <w:color w:val="000000" w:themeColor="text1"/>
        </w:rPr>
        <w:t xml:space="preserve"> dan Agen</w:t>
      </w:r>
      <w:bookmarkStart w:id="47" w:name="_Toc124532051"/>
      <w:bookmarkEnd w:id="46"/>
      <w:r>
        <w:rPr>
          <w:rFonts w:ascii="Times New Roman" w:hAnsi="Times New Roman" w:cs="Times New Roman"/>
          <w:b/>
          <w:bCs/>
          <w:color w:val="000000" w:themeColor="text1"/>
          <w:lang w:val="en-US"/>
        </w:rPr>
        <w:t xml:space="preserve"> </w:t>
      </w:r>
      <w:r w:rsidRPr="0027442B">
        <w:rPr>
          <w:rFonts w:ascii="Times New Roman" w:hAnsi="Times New Roman" w:cs="Times New Roman"/>
          <w:b/>
          <w:bCs/>
          <w:color w:val="000000" w:themeColor="text1"/>
        </w:rPr>
        <w:t>Risiko (</w:t>
      </w:r>
      <w:r w:rsidRPr="0027442B">
        <w:rPr>
          <w:rFonts w:ascii="Times New Roman" w:hAnsi="Times New Roman" w:cs="Times New Roman"/>
          <w:b/>
          <w:bCs/>
          <w:i/>
          <w:iCs/>
          <w:color w:val="000000" w:themeColor="text1"/>
        </w:rPr>
        <w:t>Risk agent)</w:t>
      </w:r>
      <w:bookmarkEnd w:id="47"/>
    </w:p>
    <w:p w14:paraId="11CED07B" w14:textId="77777777" w:rsidR="0027442B" w:rsidRPr="00965C8B" w:rsidRDefault="0027442B" w:rsidP="0027442B">
      <w:pPr>
        <w:ind w:firstLine="578"/>
        <w:jc w:val="both"/>
        <w:rPr>
          <w:color w:val="000000" w:themeColor="text1"/>
          <w:szCs w:val="24"/>
        </w:rPr>
      </w:pPr>
      <w:r w:rsidRPr="00965C8B">
        <w:rPr>
          <w:color w:val="000000" w:themeColor="text1"/>
          <w:szCs w:val="24"/>
        </w:rPr>
        <w:t xml:space="preserve">Setelah diperoleh nilai </w:t>
      </w:r>
      <w:r w:rsidRPr="00965C8B">
        <w:rPr>
          <w:i/>
          <w:iCs/>
          <w:color w:val="000000" w:themeColor="text1"/>
          <w:szCs w:val="24"/>
        </w:rPr>
        <w:t>severity</w:t>
      </w:r>
      <w:r w:rsidRPr="00965C8B">
        <w:rPr>
          <w:color w:val="000000" w:themeColor="text1"/>
          <w:szCs w:val="24"/>
        </w:rPr>
        <w:t xml:space="preserve"> pada setiap </w:t>
      </w:r>
      <w:r w:rsidRPr="00965C8B">
        <w:rPr>
          <w:i/>
          <w:iCs/>
          <w:color w:val="000000" w:themeColor="text1"/>
          <w:szCs w:val="24"/>
        </w:rPr>
        <w:t>risk event</w:t>
      </w:r>
      <w:r w:rsidRPr="00965C8B">
        <w:rPr>
          <w:color w:val="000000" w:themeColor="text1"/>
          <w:szCs w:val="24"/>
        </w:rPr>
        <w:t xml:space="preserve"> dan nilai </w:t>
      </w:r>
      <w:r w:rsidRPr="00965C8B">
        <w:rPr>
          <w:i/>
          <w:iCs/>
          <w:color w:val="000000" w:themeColor="text1"/>
          <w:szCs w:val="24"/>
        </w:rPr>
        <w:t>occurance</w:t>
      </w:r>
      <w:r w:rsidRPr="00965C8B">
        <w:rPr>
          <w:color w:val="000000" w:themeColor="text1"/>
          <w:szCs w:val="24"/>
        </w:rPr>
        <w:t xml:space="preserve"> pada setiap </w:t>
      </w:r>
      <w:r w:rsidRPr="00965C8B">
        <w:rPr>
          <w:i/>
          <w:iCs/>
          <w:color w:val="000000" w:themeColor="text1"/>
          <w:szCs w:val="24"/>
        </w:rPr>
        <w:t>risk agent</w:t>
      </w:r>
      <w:r w:rsidRPr="00965C8B">
        <w:rPr>
          <w:color w:val="000000" w:themeColor="text1"/>
          <w:szCs w:val="24"/>
        </w:rPr>
        <w:t xml:space="preserve"> selanjutnya dilakukan identifikasi tingkat korelasi antara keduanya. Hubungan</w:t>
      </w:r>
      <w:r w:rsidRPr="00965C8B">
        <w:rPr>
          <w:color w:val="000000" w:themeColor="text1"/>
          <w:szCs w:val="24"/>
          <w:lang w:val="en-US"/>
        </w:rPr>
        <w:t xml:space="preserve"> atau korelasi</w:t>
      </w:r>
      <w:r w:rsidRPr="00965C8B">
        <w:rPr>
          <w:color w:val="000000" w:themeColor="text1"/>
          <w:szCs w:val="24"/>
        </w:rPr>
        <w:t xml:space="preserve"> antara kejadian risiko </w:t>
      </w:r>
      <w:r w:rsidRPr="00965C8B">
        <w:rPr>
          <w:i/>
          <w:iCs/>
          <w:color w:val="000000" w:themeColor="text1"/>
          <w:szCs w:val="24"/>
        </w:rPr>
        <w:t>(risk event)</w:t>
      </w:r>
      <w:r w:rsidRPr="00965C8B">
        <w:rPr>
          <w:color w:val="000000" w:themeColor="text1"/>
          <w:szCs w:val="24"/>
        </w:rPr>
        <w:t xml:space="preserve"> dan agen risiko </w:t>
      </w:r>
      <w:r w:rsidRPr="00965C8B">
        <w:rPr>
          <w:i/>
          <w:iCs/>
          <w:color w:val="000000" w:themeColor="text1"/>
          <w:szCs w:val="24"/>
        </w:rPr>
        <w:t>(risk agent)</w:t>
      </w:r>
      <w:r w:rsidRPr="00965C8B">
        <w:rPr>
          <w:color w:val="000000" w:themeColor="text1"/>
          <w:szCs w:val="24"/>
        </w:rPr>
        <w:t xml:space="preserve"> lainnya diidentifikasi dan diberi nilai 0,1,3,9 dimana 0 menyatakan tidak ada</w:t>
      </w:r>
      <w:r w:rsidRPr="00965C8B">
        <w:rPr>
          <w:color w:val="000000" w:themeColor="text1"/>
          <w:szCs w:val="24"/>
          <w:lang w:val="en-US"/>
        </w:rPr>
        <w:t xml:space="preserve"> </w:t>
      </w:r>
      <w:r w:rsidRPr="00965C8B">
        <w:rPr>
          <w:color w:val="000000" w:themeColor="text1"/>
          <w:szCs w:val="24"/>
        </w:rPr>
        <w:t>keterkaitan atau korelasi, dan 1, 3, 9 menyatakan secara berturut-turut korelasi rendah, korelasi sedang, dan korelasi tinggi.</w:t>
      </w:r>
    </w:p>
    <w:p w14:paraId="7211032F" w14:textId="7BF4FED6" w:rsidR="0027442B" w:rsidRPr="00272738" w:rsidRDefault="0027442B" w:rsidP="0027442B">
      <w:pPr>
        <w:contextualSpacing w:val="0"/>
        <w:jc w:val="both"/>
        <w:rPr>
          <w:rFonts w:eastAsia="Calibri" w:cs="Times New Roman"/>
          <w:color w:val="000000" w:themeColor="text1"/>
          <w:szCs w:val="24"/>
          <w:lang w:val="id-ID"/>
        </w:rPr>
      </w:pPr>
      <w:r w:rsidRPr="00965C8B">
        <w:rPr>
          <w:color w:val="000000" w:themeColor="text1"/>
          <w:szCs w:val="24"/>
        </w:rPr>
        <w:t xml:space="preserve">Hal ini dilakukan untuk mengetahui hubungan saling mempengaruhi dari </w:t>
      </w:r>
      <w:r w:rsidRPr="00965C8B">
        <w:rPr>
          <w:i/>
          <w:iCs/>
          <w:color w:val="000000" w:themeColor="text1"/>
          <w:szCs w:val="24"/>
        </w:rPr>
        <w:t>risk event</w:t>
      </w:r>
      <w:r w:rsidRPr="00965C8B">
        <w:rPr>
          <w:color w:val="000000" w:themeColor="text1"/>
          <w:szCs w:val="24"/>
        </w:rPr>
        <w:t xml:space="preserve"> dan </w:t>
      </w:r>
      <w:r w:rsidRPr="00965C8B">
        <w:rPr>
          <w:i/>
          <w:iCs/>
          <w:color w:val="000000" w:themeColor="text1"/>
          <w:szCs w:val="24"/>
        </w:rPr>
        <w:t>risk agent</w:t>
      </w:r>
      <w:r w:rsidRPr="00965C8B">
        <w:rPr>
          <w:color w:val="000000" w:themeColor="text1"/>
          <w:szCs w:val="24"/>
        </w:rPr>
        <w:t>. Nilai pembobotan didapat dari hasil wawancara</w:t>
      </w:r>
      <w:r w:rsidRPr="00965C8B">
        <w:rPr>
          <w:color w:val="000000" w:themeColor="text1"/>
          <w:szCs w:val="24"/>
          <w:lang w:val="en-US"/>
        </w:rPr>
        <w:t>,</w:t>
      </w:r>
      <w:r>
        <w:rPr>
          <w:color w:val="000000" w:themeColor="text1"/>
          <w:szCs w:val="24"/>
          <w:lang w:val="en-US"/>
        </w:rPr>
        <w:t xml:space="preserve"> </w:t>
      </w:r>
      <w:r w:rsidRPr="00965C8B">
        <w:rPr>
          <w:color w:val="000000" w:themeColor="text1"/>
          <w:szCs w:val="24"/>
        </w:rPr>
        <w:t>kuesioner</w:t>
      </w:r>
      <w:r w:rsidRPr="00965C8B">
        <w:rPr>
          <w:color w:val="000000" w:themeColor="text1"/>
          <w:szCs w:val="24"/>
          <w:lang w:val="en-US"/>
        </w:rPr>
        <w:t xml:space="preserve">, serta studi literatur terakiat </w:t>
      </w:r>
      <w:r w:rsidRPr="00965C8B">
        <w:rPr>
          <w:color w:val="000000" w:themeColor="text1"/>
          <w:szCs w:val="24"/>
        </w:rPr>
        <w:t>oleh kepala disvisi pengadaan sesuai dengan kriteria.</w:t>
      </w:r>
    </w:p>
    <w:p w14:paraId="24CDAA18" w14:textId="77777777" w:rsidR="00213195" w:rsidRPr="00965C8B" w:rsidRDefault="00213195">
      <w:pPr>
        <w:pStyle w:val="Heading3"/>
        <w:numPr>
          <w:ilvl w:val="0"/>
          <w:numId w:val="40"/>
        </w:numPr>
        <w:spacing w:line="360" w:lineRule="auto"/>
        <w:ind w:left="426"/>
        <w:contextualSpacing/>
        <w:rPr>
          <w:rFonts w:ascii="Times New Roman" w:hAnsi="Times New Roman" w:cs="Times New Roman"/>
          <w:b/>
          <w:bCs/>
          <w:color w:val="000000" w:themeColor="text1"/>
        </w:rPr>
      </w:pPr>
      <w:bookmarkStart w:id="48" w:name="_Toc124532052"/>
      <w:r w:rsidRPr="00965C8B">
        <w:rPr>
          <w:rFonts w:ascii="Times New Roman" w:hAnsi="Times New Roman" w:cs="Times New Roman"/>
          <w:b/>
          <w:bCs/>
          <w:color w:val="000000" w:themeColor="text1"/>
        </w:rPr>
        <w:t xml:space="preserve">Perhitungan </w:t>
      </w:r>
      <w:r w:rsidRPr="00965C8B">
        <w:rPr>
          <w:rFonts w:ascii="Times New Roman" w:hAnsi="Times New Roman" w:cs="Times New Roman"/>
          <w:b/>
          <w:bCs/>
          <w:i/>
          <w:iCs/>
          <w:color w:val="000000" w:themeColor="text1"/>
        </w:rPr>
        <w:t>Agregate Risk Potential</w:t>
      </w:r>
      <w:r w:rsidRPr="00965C8B">
        <w:rPr>
          <w:rFonts w:ascii="Times New Roman" w:hAnsi="Times New Roman" w:cs="Times New Roman"/>
          <w:b/>
          <w:bCs/>
          <w:color w:val="000000" w:themeColor="text1"/>
        </w:rPr>
        <w:t xml:space="preserve"> (ARP)</w:t>
      </w:r>
      <w:bookmarkEnd w:id="48"/>
    </w:p>
    <w:p w14:paraId="01031817" w14:textId="3D10368C" w:rsidR="00213195" w:rsidRDefault="00213195" w:rsidP="00213195">
      <w:pPr>
        <w:ind w:firstLine="578"/>
        <w:jc w:val="both"/>
        <w:rPr>
          <w:color w:val="000000" w:themeColor="text1"/>
          <w:szCs w:val="24"/>
        </w:rPr>
      </w:pPr>
      <w:r w:rsidRPr="00965C8B">
        <w:rPr>
          <w:color w:val="000000" w:themeColor="text1"/>
          <w:szCs w:val="24"/>
        </w:rPr>
        <w:t xml:space="preserve">Berdasarkan hasil perhitungan ARP maka didapat peringkat </w:t>
      </w:r>
      <w:r w:rsidRPr="00965C8B">
        <w:rPr>
          <w:i/>
          <w:iCs/>
          <w:color w:val="000000" w:themeColor="text1"/>
          <w:szCs w:val="24"/>
        </w:rPr>
        <w:t>risk agent.</w:t>
      </w:r>
      <w:r w:rsidRPr="00965C8B">
        <w:rPr>
          <w:color w:val="000000" w:themeColor="text1"/>
          <w:szCs w:val="24"/>
        </w:rPr>
        <w:t xml:space="preserve"> untuk mengetahui </w:t>
      </w:r>
      <w:r w:rsidRPr="00965C8B">
        <w:rPr>
          <w:i/>
          <w:iCs/>
          <w:color w:val="000000" w:themeColor="text1"/>
          <w:szCs w:val="24"/>
        </w:rPr>
        <w:t>risk agent</w:t>
      </w:r>
      <w:r w:rsidRPr="00965C8B">
        <w:rPr>
          <w:color w:val="000000" w:themeColor="text1"/>
          <w:szCs w:val="24"/>
        </w:rPr>
        <w:t xml:space="preserve"> prioritas yang nantinya akan diberikan usulan penanganan atau mitigasi. Adapun penjelasan dari masing-masing </w:t>
      </w:r>
      <w:r w:rsidRPr="00965C8B">
        <w:rPr>
          <w:i/>
          <w:iCs/>
          <w:color w:val="000000" w:themeColor="text1"/>
          <w:szCs w:val="24"/>
        </w:rPr>
        <w:t>risk agent</w:t>
      </w:r>
      <w:r w:rsidRPr="00965C8B">
        <w:rPr>
          <w:color w:val="000000" w:themeColor="text1"/>
          <w:szCs w:val="24"/>
        </w:rPr>
        <w:t xml:space="preserve"> prioritas adalah sebagai berikut: </w:t>
      </w:r>
    </w:p>
    <w:p w14:paraId="32097FE3" w14:textId="317BF7F0" w:rsidR="00213195" w:rsidRDefault="00213195" w:rsidP="00213195">
      <w:pPr>
        <w:ind w:firstLine="578"/>
        <w:jc w:val="both"/>
        <w:rPr>
          <w:color w:val="000000" w:themeColor="text1"/>
          <w:szCs w:val="24"/>
        </w:rPr>
      </w:pPr>
    </w:p>
    <w:p w14:paraId="675A636C" w14:textId="77777777" w:rsidR="00213195" w:rsidRDefault="00213195" w:rsidP="00213195">
      <w:pPr>
        <w:contextualSpacing w:val="0"/>
        <w:jc w:val="center"/>
        <w:rPr>
          <w:rFonts w:eastAsia="Calibri" w:cs="Times New Roman"/>
          <w:color w:val="000000" w:themeColor="text1"/>
          <w:szCs w:val="24"/>
          <w:lang w:val="id-ID"/>
        </w:rPr>
        <w:sectPr w:rsidR="00213195" w:rsidSect="00F32B7A">
          <w:type w:val="continuous"/>
          <w:pgSz w:w="11906" w:h="16838"/>
          <w:pgMar w:top="1701" w:right="1701" w:bottom="1701" w:left="1701" w:header="709" w:footer="709" w:gutter="0"/>
          <w:cols w:num="2" w:space="709"/>
          <w:docGrid w:linePitch="360"/>
        </w:sectPr>
      </w:pPr>
    </w:p>
    <w:p w14:paraId="3C0A6856" w14:textId="77777777" w:rsidR="00213195" w:rsidRPr="00213195" w:rsidRDefault="00213195" w:rsidP="00213195">
      <w:pPr>
        <w:contextualSpacing w:val="0"/>
        <w:jc w:val="center"/>
        <w:rPr>
          <w:rFonts w:eastAsia="Calibri" w:cs="Times New Roman"/>
          <w:b/>
          <w:bCs/>
          <w:color w:val="000000" w:themeColor="text1"/>
          <w:szCs w:val="24"/>
          <w:lang w:val="id-ID"/>
        </w:rPr>
      </w:pPr>
      <w:r w:rsidRPr="00213195">
        <w:rPr>
          <w:rFonts w:eastAsia="Calibri" w:cs="Times New Roman"/>
          <w:color w:val="000000" w:themeColor="text1"/>
          <w:szCs w:val="24"/>
          <w:lang w:val="id-ID"/>
        </w:rPr>
        <w:lastRenderedPageBreak/>
        <w:t>Tabel 5.1</w:t>
      </w:r>
      <w:r w:rsidRPr="00213195">
        <w:rPr>
          <w:rFonts w:eastAsia="Calibri" w:cs="Times New Roman"/>
          <w:b/>
          <w:bCs/>
          <w:color w:val="000000" w:themeColor="text1"/>
          <w:szCs w:val="24"/>
          <w:lang w:val="id-ID"/>
        </w:rPr>
        <w:t xml:space="preserve"> </w:t>
      </w:r>
      <w:r w:rsidRPr="00213195">
        <w:rPr>
          <w:rFonts w:eastAsia="Calibri" w:cs="Times New Roman"/>
          <w:color w:val="000000" w:themeColor="text1"/>
          <w:szCs w:val="24"/>
          <w:lang w:val="id-ID"/>
        </w:rPr>
        <w:t xml:space="preserve">Prioritas </w:t>
      </w:r>
      <w:r w:rsidRPr="00213195">
        <w:rPr>
          <w:rFonts w:eastAsia="Calibri" w:cs="Times New Roman"/>
          <w:i/>
          <w:iCs/>
          <w:color w:val="000000" w:themeColor="text1"/>
          <w:szCs w:val="24"/>
          <w:lang w:val="id-ID"/>
        </w:rPr>
        <w:t>Risk agent</w:t>
      </w:r>
    </w:p>
    <w:tbl>
      <w:tblPr>
        <w:tblStyle w:val="TableGrid"/>
        <w:tblW w:w="7909" w:type="dxa"/>
        <w:jc w:val="center"/>
        <w:tblLayout w:type="fixed"/>
        <w:tblLook w:val="04A0" w:firstRow="1" w:lastRow="0" w:firstColumn="1" w:lastColumn="0" w:noHBand="0" w:noVBand="1"/>
      </w:tblPr>
      <w:tblGrid>
        <w:gridCol w:w="831"/>
        <w:gridCol w:w="1437"/>
        <w:gridCol w:w="3657"/>
        <w:gridCol w:w="850"/>
        <w:gridCol w:w="1134"/>
      </w:tblGrid>
      <w:tr w:rsidR="00213195" w:rsidRPr="00213195" w14:paraId="01F578F8" w14:textId="77777777" w:rsidTr="00794924">
        <w:trPr>
          <w:jc w:val="center"/>
        </w:trPr>
        <w:tc>
          <w:tcPr>
            <w:tcW w:w="831" w:type="dxa"/>
          </w:tcPr>
          <w:p w14:paraId="765173D8" w14:textId="77777777" w:rsidR="00213195" w:rsidRPr="00213195" w:rsidRDefault="00213195" w:rsidP="00213195">
            <w:pPr>
              <w:contextualSpacing w:val="0"/>
              <w:jc w:val="center"/>
              <w:rPr>
                <w:rFonts w:eastAsia="Calibri" w:cs="Times New Roman"/>
                <w:b/>
                <w:bCs/>
                <w:color w:val="000000" w:themeColor="text1"/>
                <w:sz w:val="22"/>
                <w:lang w:val="id-ID"/>
              </w:rPr>
            </w:pPr>
            <w:r w:rsidRPr="00213195">
              <w:rPr>
                <w:rFonts w:eastAsia="Calibri" w:cs="Times New Roman"/>
                <w:b/>
                <w:bCs/>
                <w:color w:val="000000" w:themeColor="text1"/>
                <w:sz w:val="22"/>
                <w:lang w:val="id-ID"/>
              </w:rPr>
              <w:t>Kode</w:t>
            </w:r>
          </w:p>
        </w:tc>
        <w:tc>
          <w:tcPr>
            <w:tcW w:w="1437" w:type="dxa"/>
          </w:tcPr>
          <w:p w14:paraId="2DD6260C" w14:textId="77777777" w:rsidR="00213195" w:rsidRPr="00213195" w:rsidRDefault="00213195" w:rsidP="00213195">
            <w:pPr>
              <w:contextualSpacing w:val="0"/>
              <w:jc w:val="center"/>
              <w:rPr>
                <w:rFonts w:eastAsia="Calibri" w:cs="Times New Roman"/>
                <w:b/>
                <w:bCs/>
                <w:i/>
                <w:iCs/>
                <w:color w:val="000000" w:themeColor="text1"/>
                <w:sz w:val="22"/>
                <w:lang w:val="id-ID"/>
              </w:rPr>
            </w:pPr>
            <w:r w:rsidRPr="00213195">
              <w:rPr>
                <w:rFonts w:eastAsia="Calibri" w:cs="Times New Roman"/>
                <w:b/>
                <w:bCs/>
                <w:i/>
                <w:iCs/>
                <w:color w:val="000000" w:themeColor="text1"/>
                <w:sz w:val="22"/>
                <w:lang w:val="id-ID"/>
              </w:rPr>
              <w:t>Occurrence</w:t>
            </w:r>
          </w:p>
        </w:tc>
        <w:tc>
          <w:tcPr>
            <w:tcW w:w="3657" w:type="dxa"/>
          </w:tcPr>
          <w:p w14:paraId="0B7E6883" w14:textId="77777777" w:rsidR="00213195" w:rsidRPr="00213195" w:rsidRDefault="00213195" w:rsidP="00213195">
            <w:pPr>
              <w:contextualSpacing w:val="0"/>
              <w:jc w:val="center"/>
              <w:rPr>
                <w:rFonts w:eastAsia="Calibri" w:cs="Times New Roman"/>
                <w:b/>
                <w:bCs/>
                <w:color w:val="000000" w:themeColor="text1"/>
                <w:sz w:val="22"/>
                <w:lang w:val="id-ID"/>
              </w:rPr>
            </w:pPr>
            <w:r w:rsidRPr="00213195">
              <w:rPr>
                <w:rFonts w:eastAsia="Calibri" w:cs="Times New Roman"/>
                <w:b/>
                <w:bCs/>
                <w:i/>
                <w:iCs/>
                <w:color w:val="000000" w:themeColor="text1"/>
                <w:sz w:val="22"/>
                <w:lang w:val="id-ID"/>
              </w:rPr>
              <w:t>Risk agent</w:t>
            </w:r>
          </w:p>
        </w:tc>
        <w:tc>
          <w:tcPr>
            <w:tcW w:w="850" w:type="dxa"/>
          </w:tcPr>
          <w:p w14:paraId="0B7C2E61" w14:textId="77777777" w:rsidR="00213195" w:rsidRPr="00213195" w:rsidRDefault="00213195" w:rsidP="00213195">
            <w:pPr>
              <w:contextualSpacing w:val="0"/>
              <w:jc w:val="center"/>
              <w:rPr>
                <w:rFonts w:eastAsia="Calibri" w:cs="Times New Roman"/>
                <w:b/>
                <w:bCs/>
                <w:color w:val="000000" w:themeColor="text1"/>
                <w:sz w:val="22"/>
                <w:lang w:val="id-ID"/>
              </w:rPr>
            </w:pPr>
            <w:r w:rsidRPr="00213195">
              <w:rPr>
                <w:rFonts w:eastAsia="Calibri" w:cs="Times New Roman"/>
                <w:b/>
                <w:bCs/>
                <w:color w:val="000000" w:themeColor="text1"/>
                <w:sz w:val="22"/>
                <w:lang w:val="id-ID"/>
              </w:rPr>
              <w:t>ARP</w:t>
            </w:r>
          </w:p>
        </w:tc>
        <w:tc>
          <w:tcPr>
            <w:tcW w:w="1134" w:type="dxa"/>
          </w:tcPr>
          <w:p w14:paraId="360BE8F9" w14:textId="77777777" w:rsidR="00213195" w:rsidRPr="00213195" w:rsidRDefault="00213195" w:rsidP="00213195">
            <w:pPr>
              <w:contextualSpacing w:val="0"/>
              <w:jc w:val="center"/>
              <w:rPr>
                <w:rFonts w:eastAsia="Calibri" w:cs="Times New Roman"/>
                <w:b/>
                <w:bCs/>
                <w:color w:val="000000" w:themeColor="text1"/>
                <w:sz w:val="22"/>
                <w:lang w:val="id-ID"/>
              </w:rPr>
            </w:pPr>
            <w:r w:rsidRPr="00213195">
              <w:rPr>
                <w:rFonts w:eastAsia="Calibri" w:cs="Times New Roman"/>
                <w:b/>
                <w:bCs/>
                <w:color w:val="000000" w:themeColor="text1"/>
                <w:sz w:val="22"/>
                <w:lang w:val="id-ID"/>
              </w:rPr>
              <w:t>Prioritas</w:t>
            </w:r>
          </w:p>
        </w:tc>
      </w:tr>
      <w:tr w:rsidR="00213195" w:rsidRPr="00213195" w14:paraId="79DFEDA9" w14:textId="77777777" w:rsidTr="00794924">
        <w:trPr>
          <w:jc w:val="center"/>
        </w:trPr>
        <w:tc>
          <w:tcPr>
            <w:tcW w:w="831" w:type="dxa"/>
          </w:tcPr>
          <w:p w14:paraId="412E73C5" w14:textId="77777777" w:rsidR="00213195" w:rsidRPr="00213195" w:rsidRDefault="00213195" w:rsidP="00213195">
            <w:pPr>
              <w:contextualSpacing w:val="0"/>
              <w:jc w:val="center"/>
              <w:rPr>
                <w:rFonts w:eastAsia="Calibri" w:cs="Times New Roman"/>
                <w:color w:val="000000" w:themeColor="text1"/>
                <w:sz w:val="22"/>
                <w:lang w:val="id-ID"/>
              </w:rPr>
            </w:pPr>
            <w:r w:rsidRPr="00213195">
              <w:rPr>
                <w:rFonts w:eastAsia="Calibri" w:cs="Times New Roman"/>
                <w:color w:val="000000" w:themeColor="text1"/>
                <w:sz w:val="22"/>
                <w:lang w:val="id-ID"/>
              </w:rPr>
              <w:t>A12</w:t>
            </w:r>
          </w:p>
        </w:tc>
        <w:tc>
          <w:tcPr>
            <w:tcW w:w="1437" w:type="dxa"/>
          </w:tcPr>
          <w:p w14:paraId="2E1C36D2" w14:textId="77777777" w:rsidR="00213195" w:rsidRPr="00213195" w:rsidRDefault="00213195" w:rsidP="00213195">
            <w:pPr>
              <w:contextualSpacing w:val="0"/>
              <w:jc w:val="center"/>
              <w:rPr>
                <w:rFonts w:eastAsia="Calibri" w:cs="Times New Roman"/>
                <w:color w:val="000000" w:themeColor="text1"/>
                <w:sz w:val="22"/>
                <w:lang w:val="id-ID"/>
              </w:rPr>
            </w:pPr>
            <w:r w:rsidRPr="00213195">
              <w:rPr>
                <w:rFonts w:eastAsia="Calibri" w:cs="Times New Roman"/>
                <w:color w:val="000000" w:themeColor="text1"/>
                <w:sz w:val="22"/>
                <w:lang w:val="id-ID"/>
              </w:rPr>
              <w:t>4</w:t>
            </w:r>
          </w:p>
        </w:tc>
        <w:tc>
          <w:tcPr>
            <w:tcW w:w="3657" w:type="dxa"/>
          </w:tcPr>
          <w:p w14:paraId="0B6FD023" w14:textId="77777777" w:rsidR="00213195" w:rsidRPr="00213195" w:rsidRDefault="00213195" w:rsidP="00213195">
            <w:pPr>
              <w:contextualSpacing w:val="0"/>
              <w:rPr>
                <w:rFonts w:eastAsia="Calibri" w:cs="Times New Roman"/>
                <w:color w:val="000000" w:themeColor="text1"/>
                <w:sz w:val="22"/>
                <w:lang w:val="id-ID"/>
              </w:rPr>
            </w:pPr>
            <w:r w:rsidRPr="00213195">
              <w:rPr>
                <w:rFonts w:eastAsia="Calibri" w:cs="Times New Roman"/>
                <w:color w:val="000000" w:themeColor="text1"/>
                <w:sz w:val="22"/>
                <w:lang w:val="id-ID"/>
              </w:rPr>
              <w:t>Kedatangan barang tidak sesuai jadwal yang sudah ditentukan terkait waktu, biaya, situasi dan kondisi</w:t>
            </w:r>
          </w:p>
        </w:tc>
        <w:tc>
          <w:tcPr>
            <w:tcW w:w="850" w:type="dxa"/>
          </w:tcPr>
          <w:p w14:paraId="5B908AE2" w14:textId="77777777" w:rsidR="00213195" w:rsidRPr="00213195" w:rsidRDefault="00213195" w:rsidP="00213195">
            <w:pPr>
              <w:contextualSpacing w:val="0"/>
              <w:jc w:val="center"/>
              <w:rPr>
                <w:rFonts w:eastAsia="Calibri" w:cs="Times New Roman"/>
                <w:color w:val="000000" w:themeColor="text1"/>
                <w:sz w:val="22"/>
                <w:lang w:val="id-ID"/>
              </w:rPr>
            </w:pPr>
            <w:r w:rsidRPr="00213195">
              <w:rPr>
                <w:rFonts w:eastAsia="Calibri" w:cs="Times New Roman"/>
                <w:color w:val="000000" w:themeColor="text1"/>
                <w:sz w:val="22"/>
                <w:lang w:val="id-ID"/>
              </w:rPr>
              <w:t>660</w:t>
            </w:r>
          </w:p>
        </w:tc>
        <w:tc>
          <w:tcPr>
            <w:tcW w:w="1134" w:type="dxa"/>
          </w:tcPr>
          <w:p w14:paraId="532CD478" w14:textId="77777777" w:rsidR="00213195" w:rsidRPr="00213195" w:rsidRDefault="00213195" w:rsidP="00213195">
            <w:pPr>
              <w:contextualSpacing w:val="0"/>
              <w:jc w:val="center"/>
              <w:rPr>
                <w:rFonts w:eastAsia="Calibri" w:cs="Times New Roman"/>
                <w:color w:val="000000" w:themeColor="text1"/>
                <w:sz w:val="22"/>
                <w:lang w:val="id-ID"/>
              </w:rPr>
            </w:pPr>
            <w:r w:rsidRPr="00213195">
              <w:rPr>
                <w:rFonts w:eastAsia="Calibri" w:cs="Times New Roman"/>
                <w:color w:val="000000" w:themeColor="text1"/>
                <w:sz w:val="22"/>
                <w:lang w:val="id-ID"/>
              </w:rPr>
              <w:t>1</w:t>
            </w:r>
          </w:p>
        </w:tc>
      </w:tr>
      <w:tr w:rsidR="00213195" w:rsidRPr="00213195" w14:paraId="0A76D185" w14:textId="77777777" w:rsidTr="00794924">
        <w:trPr>
          <w:jc w:val="center"/>
        </w:trPr>
        <w:tc>
          <w:tcPr>
            <w:tcW w:w="831" w:type="dxa"/>
          </w:tcPr>
          <w:p w14:paraId="1EAD6615" w14:textId="77777777" w:rsidR="00213195" w:rsidRPr="00213195" w:rsidRDefault="00213195" w:rsidP="00213195">
            <w:pPr>
              <w:contextualSpacing w:val="0"/>
              <w:jc w:val="center"/>
              <w:rPr>
                <w:rFonts w:eastAsia="Calibri" w:cs="Times New Roman"/>
                <w:color w:val="000000" w:themeColor="text1"/>
                <w:sz w:val="22"/>
                <w:lang w:val="id-ID"/>
              </w:rPr>
            </w:pPr>
            <w:r w:rsidRPr="00213195">
              <w:rPr>
                <w:rFonts w:eastAsia="Calibri" w:cs="Times New Roman"/>
                <w:color w:val="000000" w:themeColor="text1"/>
                <w:sz w:val="22"/>
                <w:lang w:val="id-ID"/>
              </w:rPr>
              <w:t>A17</w:t>
            </w:r>
          </w:p>
        </w:tc>
        <w:tc>
          <w:tcPr>
            <w:tcW w:w="1437" w:type="dxa"/>
          </w:tcPr>
          <w:p w14:paraId="7D31E680" w14:textId="77777777" w:rsidR="00213195" w:rsidRPr="00213195" w:rsidRDefault="00213195" w:rsidP="00213195">
            <w:pPr>
              <w:contextualSpacing w:val="0"/>
              <w:jc w:val="center"/>
              <w:rPr>
                <w:rFonts w:eastAsia="Calibri" w:cs="Times New Roman"/>
                <w:color w:val="000000" w:themeColor="text1"/>
                <w:sz w:val="22"/>
                <w:lang w:val="id-ID"/>
              </w:rPr>
            </w:pPr>
            <w:r w:rsidRPr="00213195">
              <w:rPr>
                <w:rFonts w:eastAsia="Calibri" w:cs="Times New Roman"/>
                <w:color w:val="000000" w:themeColor="text1"/>
                <w:sz w:val="22"/>
                <w:lang w:val="id-ID"/>
              </w:rPr>
              <w:t>6</w:t>
            </w:r>
          </w:p>
        </w:tc>
        <w:tc>
          <w:tcPr>
            <w:tcW w:w="3657" w:type="dxa"/>
          </w:tcPr>
          <w:p w14:paraId="7E64C983" w14:textId="77777777" w:rsidR="00213195" w:rsidRPr="00213195" w:rsidRDefault="00213195" w:rsidP="00213195">
            <w:pPr>
              <w:contextualSpacing w:val="0"/>
              <w:rPr>
                <w:rFonts w:eastAsia="Calibri" w:cs="Times New Roman"/>
                <w:color w:val="000000" w:themeColor="text1"/>
                <w:sz w:val="22"/>
                <w:lang w:val="id-ID"/>
              </w:rPr>
            </w:pPr>
            <w:r w:rsidRPr="00213195">
              <w:rPr>
                <w:rFonts w:eastAsia="Calibri" w:cs="Times New Roman"/>
                <w:color w:val="000000" w:themeColor="text1"/>
                <w:sz w:val="22"/>
                <w:lang w:val="id-ID"/>
              </w:rPr>
              <w:t>Kurang teliti dalam melakukan pengecekan barang</w:t>
            </w:r>
          </w:p>
        </w:tc>
        <w:tc>
          <w:tcPr>
            <w:tcW w:w="850" w:type="dxa"/>
          </w:tcPr>
          <w:p w14:paraId="7B93A118" w14:textId="77777777" w:rsidR="00213195" w:rsidRPr="00213195" w:rsidRDefault="00213195" w:rsidP="00213195">
            <w:pPr>
              <w:contextualSpacing w:val="0"/>
              <w:jc w:val="center"/>
              <w:rPr>
                <w:rFonts w:eastAsia="Calibri" w:cs="Times New Roman"/>
                <w:color w:val="000000" w:themeColor="text1"/>
                <w:sz w:val="22"/>
                <w:lang w:val="id-ID"/>
              </w:rPr>
            </w:pPr>
            <w:r w:rsidRPr="00213195">
              <w:rPr>
                <w:rFonts w:eastAsia="Calibri" w:cs="Times New Roman"/>
                <w:color w:val="000000" w:themeColor="text1"/>
                <w:sz w:val="22"/>
                <w:lang w:val="id-ID"/>
              </w:rPr>
              <w:t>534</w:t>
            </w:r>
          </w:p>
        </w:tc>
        <w:tc>
          <w:tcPr>
            <w:tcW w:w="1134" w:type="dxa"/>
          </w:tcPr>
          <w:p w14:paraId="69981552" w14:textId="77777777" w:rsidR="00213195" w:rsidRPr="00213195" w:rsidRDefault="00213195" w:rsidP="00213195">
            <w:pPr>
              <w:contextualSpacing w:val="0"/>
              <w:jc w:val="center"/>
              <w:rPr>
                <w:rFonts w:eastAsia="Calibri" w:cs="Times New Roman"/>
                <w:color w:val="000000" w:themeColor="text1"/>
                <w:sz w:val="22"/>
                <w:lang w:val="id-ID"/>
              </w:rPr>
            </w:pPr>
            <w:r w:rsidRPr="00213195">
              <w:rPr>
                <w:rFonts w:eastAsia="Calibri" w:cs="Times New Roman"/>
                <w:color w:val="000000" w:themeColor="text1"/>
                <w:sz w:val="22"/>
                <w:lang w:val="id-ID"/>
              </w:rPr>
              <w:t>2</w:t>
            </w:r>
          </w:p>
        </w:tc>
      </w:tr>
      <w:tr w:rsidR="00213195" w:rsidRPr="00213195" w14:paraId="56C52689" w14:textId="77777777" w:rsidTr="00794924">
        <w:trPr>
          <w:jc w:val="center"/>
        </w:trPr>
        <w:tc>
          <w:tcPr>
            <w:tcW w:w="831" w:type="dxa"/>
          </w:tcPr>
          <w:p w14:paraId="0B508FEB" w14:textId="77777777" w:rsidR="00213195" w:rsidRPr="00213195" w:rsidRDefault="00213195" w:rsidP="00213195">
            <w:pPr>
              <w:contextualSpacing w:val="0"/>
              <w:jc w:val="center"/>
              <w:rPr>
                <w:rFonts w:eastAsia="Calibri" w:cs="Times New Roman"/>
                <w:color w:val="000000" w:themeColor="text1"/>
                <w:sz w:val="22"/>
                <w:lang w:val="id-ID"/>
              </w:rPr>
            </w:pPr>
            <w:r w:rsidRPr="00213195">
              <w:rPr>
                <w:rFonts w:eastAsia="Calibri" w:cs="Times New Roman"/>
                <w:color w:val="000000" w:themeColor="text1"/>
                <w:sz w:val="22"/>
                <w:lang w:val="id-ID"/>
              </w:rPr>
              <w:t>A8</w:t>
            </w:r>
          </w:p>
        </w:tc>
        <w:tc>
          <w:tcPr>
            <w:tcW w:w="1437" w:type="dxa"/>
          </w:tcPr>
          <w:p w14:paraId="2CADF17B" w14:textId="77777777" w:rsidR="00213195" w:rsidRPr="00213195" w:rsidRDefault="00213195" w:rsidP="00213195">
            <w:pPr>
              <w:contextualSpacing w:val="0"/>
              <w:jc w:val="center"/>
              <w:rPr>
                <w:rFonts w:eastAsia="Calibri" w:cs="Times New Roman"/>
                <w:color w:val="000000" w:themeColor="text1"/>
                <w:sz w:val="22"/>
                <w:lang w:val="id-ID"/>
              </w:rPr>
            </w:pPr>
            <w:r w:rsidRPr="00213195">
              <w:rPr>
                <w:rFonts w:eastAsia="Calibri" w:cs="Times New Roman"/>
                <w:color w:val="000000" w:themeColor="text1"/>
                <w:sz w:val="22"/>
                <w:lang w:val="id-ID"/>
              </w:rPr>
              <w:t>3</w:t>
            </w:r>
          </w:p>
        </w:tc>
        <w:tc>
          <w:tcPr>
            <w:tcW w:w="3657" w:type="dxa"/>
          </w:tcPr>
          <w:p w14:paraId="2815BD9F" w14:textId="77777777" w:rsidR="00213195" w:rsidRPr="00213195" w:rsidRDefault="00213195" w:rsidP="00213195">
            <w:pPr>
              <w:contextualSpacing w:val="0"/>
              <w:rPr>
                <w:rFonts w:eastAsia="Calibri" w:cs="Times New Roman"/>
                <w:color w:val="000000" w:themeColor="text1"/>
                <w:sz w:val="22"/>
                <w:lang w:val="id-ID"/>
              </w:rPr>
            </w:pPr>
            <w:r w:rsidRPr="00213195">
              <w:rPr>
                <w:rFonts w:eastAsia="Calibri" w:cs="Times New Roman"/>
                <w:color w:val="000000" w:themeColor="text1"/>
                <w:sz w:val="22"/>
                <w:lang w:val="id-ID"/>
              </w:rPr>
              <w:t>Ketidaksiapan vendor</w:t>
            </w:r>
          </w:p>
        </w:tc>
        <w:tc>
          <w:tcPr>
            <w:tcW w:w="850" w:type="dxa"/>
          </w:tcPr>
          <w:p w14:paraId="6518509B" w14:textId="77777777" w:rsidR="00213195" w:rsidRPr="00213195" w:rsidRDefault="00213195" w:rsidP="00213195">
            <w:pPr>
              <w:contextualSpacing w:val="0"/>
              <w:jc w:val="center"/>
              <w:rPr>
                <w:rFonts w:eastAsia="Calibri" w:cs="Times New Roman"/>
                <w:color w:val="000000" w:themeColor="text1"/>
                <w:sz w:val="22"/>
                <w:lang w:val="id-ID"/>
              </w:rPr>
            </w:pPr>
            <w:r w:rsidRPr="00213195">
              <w:rPr>
                <w:rFonts w:eastAsia="Calibri" w:cs="Times New Roman"/>
                <w:color w:val="000000" w:themeColor="text1"/>
                <w:sz w:val="22"/>
                <w:lang w:val="id-ID"/>
              </w:rPr>
              <w:t>486</w:t>
            </w:r>
          </w:p>
        </w:tc>
        <w:tc>
          <w:tcPr>
            <w:tcW w:w="1134" w:type="dxa"/>
          </w:tcPr>
          <w:p w14:paraId="70D92DF6" w14:textId="77777777" w:rsidR="00213195" w:rsidRPr="00213195" w:rsidRDefault="00213195" w:rsidP="00213195">
            <w:pPr>
              <w:contextualSpacing w:val="0"/>
              <w:jc w:val="center"/>
              <w:rPr>
                <w:rFonts w:eastAsia="Calibri" w:cs="Times New Roman"/>
                <w:color w:val="000000" w:themeColor="text1"/>
                <w:sz w:val="22"/>
                <w:lang w:val="id-ID"/>
              </w:rPr>
            </w:pPr>
            <w:r w:rsidRPr="00213195">
              <w:rPr>
                <w:rFonts w:eastAsia="Calibri" w:cs="Times New Roman"/>
                <w:color w:val="000000" w:themeColor="text1"/>
                <w:sz w:val="22"/>
                <w:lang w:val="id-ID"/>
              </w:rPr>
              <w:t>3</w:t>
            </w:r>
          </w:p>
        </w:tc>
      </w:tr>
      <w:tr w:rsidR="00213195" w:rsidRPr="00213195" w14:paraId="669A083F" w14:textId="77777777" w:rsidTr="00794924">
        <w:trPr>
          <w:jc w:val="center"/>
        </w:trPr>
        <w:tc>
          <w:tcPr>
            <w:tcW w:w="831" w:type="dxa"/>
          </w:tcPr>
          <w:p w14:paraId="64642C76" w14:textId="77777777" w:rsidR="00213195" w:rsidRPr="00213195" w:rsidRDefault="00213195" w:rsidP="00213195">
            <w:pPr>
              <w:contextualSpacing w:val="0"/>
              <w:jc w:val="center"/>
              <w:rPr>
                <w:rFonts w:eastAsia="Calibri" w:cs="Times New Roman"/>
                <w:color w:val="000000" w:themeColor="text1"/>
                <w:sz w:val="22"/>
                <w:lang w:val="id-ID"/>
              </w:rPr>
            </w:pPr>
            <w:r w:rsidRPr="00213195">
              <w:rPr>
                <w:rFonts w:eastAsia="Calibri" w:cs="Times New Roman"/>
                <w:color w:val="000000" w:themeColor="text1"/>
                <w:sz w:val="22"/>
                <w:lang w:val="id-ID"/>
              </w:rPr>
              <w:t>A1</w:t>
            </w:r>
          </w:p>
        </w:tc>
        <w:tc>
          <w:tcPr>
            <w:tcW w:w="1437" w:type="dxa"/>
          </w:tcPr>
          <w:p w14:paraId="720A8AC6" w14:textId="77777777" w:rsidR="00213195" w:rsidRPr="00213195" w:rsidRDefault="00213195" w:rsidP="00213195">
            <w:pPr>
              <w:contextualSpacing w:val="0"/>
              <w:jc w:val="center"/>
              <w:rPr>
                <w:rFonts w:eastAsia="Calibri" w:cs="Times New Roman"/>
                <w:color w:val="000000" w:themeColor="text1"/>
                <w:sz w:val="22"/>
                <w:lang w:val="id-ID"/>
              </w:rPr>
            </w:pPr>
            <w:r w:rsidRPr="00213195">
              <w:rPr>
                <w:rFonts w:eastAsia="Calibri" w:cs="Times New Roman"/>
                <w:color w:val="000000" w:themeColor="text1"/>
                <w:sz w:val="22"/>
                <w:lang w:val="id-ID"/>
              </w:rPr>
              <w:t>4</w:t>
            </w:r>
          </w:p>
        </w:tc>
        <w:tc>
          <w:tcPr>
            <w:tcW w:w="3657" w:type="dxa"/>
          </w:tcPr>
          <w:p w14:paraId="197ABAF4" w14:textId="77777777" w:rsidR="00213195" w:rsidRPr="00213195" w:rsidRDefault="00213195" w:rsidP="00213195">
            <w:pPr>
              <w:contextualSpacing w:val="0"/>
              <w:rPr>
                <w:rFonts w:eastAsia="Calibri" w:cs="Times New Roman"/>
                <w:color w:val="000000" w:themeColor="text1"/>
                <w:sz w:val="22"/>
                <w:lang w:val="id-ID"/>
              </w:rPr>
            </w:pPr>
            <w:r w:rsidRPr="00213195">
              <w:rPr>
                <w:rFonts w:eastAsia="Calibri" w:cs="Times New Roman"/>
                <w:color w:val="000000" w:themeColor="text1"/>
                <w:sz w:val="22"/>
                <w:lang w:val="id-ID"/>
              </w:rPr>
              <w:t>Informasi harga dari vendor tidak tersedia</w:t>
            </w:r>
          </w:p>
        </w:tc>
        <w:tc>
          <w:tcPr>
            <w:tcW w:w="850" w:type="dxa"/>
          </w:tcPr>
          <w:p w14:paraId="1462E135" w14:textId="77777777" w:rsidR="00213195" w:rsidRPr="00213195" w:rsidRDefault="00213195" w:rsidP="00213195">
            <w:pPr>
              <w:contextualSpacing w:val="0"/>
              <w:jc w:val="center"/>
              <w:rPr>
                <w:rFonts w:eastAsia="Calibri" w:cs="Times New Roman"/>
                <w:color w:val="000000" w:themeColor="text1"/>
                <w:sz w:val="22"/>
                <w:lang w:val="id-ID"/>
              </w:rPr>
            </w:pPr>
            <w:r w:rsidRPr="00213195">
              <w:rPr>
                <w:rFonts w:eastAsia="Calibri" w:cs="Times New Roman"/>
                <w:color w:val="000000" w:themeColor="text1"/>
                <w:sz w:val="22"/>
                <w:lang w:val="id-ID"/>
              </w:rPr>
              <w:t>300</w:t>
            </w:r>
          </w:p>
        </w:tc>
        <w:tc>
          <w:tcPr>
            <w:tcW w:w="1134" w:type="dxa"/>
          </w:tcPr>
          <w:p w14:paraId="30667B6E" w14:textId="77777777" w:rsidR="00213195" w:rsidRPr="00213195" w:rsidRDefault="00213195" w:rsidP="00213195">
            <w:pPr>
              <w:contextualSpacing w:val="0"/>
              <w:jc w:val="center"/>
              <w:rPr>
                <w:rFonts w:eastAsia="Calibri" w:cs="Times New Roman"/>
                <w:color w:val="000000" w:themeColor="text1"/>
                <w:sz w:val="22"/>
                <w:lang w:val="id-ID"/>
              </w:rPr>
            </w:pPr>
            <w:r w:rsidRPr="00213195">
              <w:rPr>
                <w:rFonts w:eastAsia="Calibri" w:cs="Times New Roman"/>
                <w:color w:val="000000" w:themeColor="text1"/>
                <w:sz w:val="22"/>
                <w:lang w:val="id-ID"/>
              </w:rPr>
              <w:t>4</w:t>
            </w:r>
          </w:p>
        </w:tc>
      </w:tr>
      <w:tr w:rsidR="00213195" w:rsidRPr="00213195" w14:paraId="4EB76395" w14:textId="77777777" w:rsidTr="00794924">
        <w:trPr>
          <w:jc w:val="center"/>
        </w:trPr>
        <w:tc>
          <w:tcPr>
            <w:tcW w:w="831" w:type="dxa"/>
          </w:tcPr>
          <w:p w14:paraId="3E3B3832" w14:textId="77777777" w:rsidR="00213195" w:rsidRPr="00213195" w:rsidRDefault="00213195" w:rsidP="00213195">
            <w:pPr>
              <w:contextualSpacing w:val="0"/>
              <w:jc w:val="center"/>
              <w:rPr>
                <w:rFonts w:eastAsia="Calibri" w:cs="Times New Roman"/>
                <w:color w:val="000000" w:themeColor="text1"/>
                <w:sz w:val="22"/>
                <w:lang w:val="id-ID"/>
              </w:rPr>
            </w:pPr>
            <w:r w:rsidRPr="00213195">
              <w:rPr>
                <w:rFonts w:eastAsia="Calibri" w:cs="Times New Roman"/>
                <w:color w:val="000000" w:themeColor="text1"/>
                <w:sz w:val="22"/>
                <w:lang w:val="id-ID"/>
              </w:rPr>
              <w:t>A15</w:t>
            </w:r>
          </w:p>
        </w:tc>
        <w:tc>
          <w:tcPr>
            <w:tcW w:w="1437" w:type="dxa"/>
          </w:tcPr>
          <w:p w14:paraId="00E7B1CE" w14:textId="77777777" w:rsidR="00213195" w:rsidRPr="00213195" w:rsidRDefault="00213195" w:rsidP="00213195">
            <w:pPr>
              <w:contextualSpacing w:val="0"/>
              <w:jc w:val="center"/>
              <w:rPr>
                <w:rFonts w:eastAsia="Calibri" w:cs="Times New Roman"/>
                <w:color w:val="000000" w:themeColor="text1"/>
                <w:sz w:val="22"/>
                <w:lang w:val="id-ID"/>
              </w:rPr>
            </w:pPr>
            <w:r w:rsidRPr="00213195">
              <w:rPr>
                <w:rFonts w:eastAsia="Calibri" w:cs="Times New Roman"/>
                <w:color w:val="000000" w:themeColor="text1"/>
                <w:sz w:val="22"/>
                <w:lang w:val="id-ID"/>
              </w:rPr>
              <w:t>6</w:t>
            </w:r>
          </w:p>
        </w:tc>
        <w:tc>
          <w:tcPr>
            <w:tcW w:w="3657" w:type="dxa"/>
          </w:tcPr>
          <w:p w14:paraId="539CE4EE" w14:textId="77777777" w:rsidR="00213195" w:rsidRPr="00213195" w:rsidRDefault="00213195" w:rsidP="00213195">
            <w:pPr>
              <w:contextualSpacing w:val="0"/>
              <w:rPr>
                <w:rFonts w:eastAsia="Calibri" w:cs="Times New Roman"/>
                <w:color w:val="000000" w:themeColor="text1"/>
                <w:sz w:val="22"/>
                <w:lang w:val="id-ID"/>
              </w:rPr>
            </w:pPr>
            <w:r w:rsidRPr="00213195">
              <w:rPr>
                <w:rFonts w:eastAsia="Calibri" w:cs="Times New Roman"/>
                <w:color w:val="000000" w:themeColor="text1"/>
                <w:sz w:val="22"/>
                <w:lang w:val="id-ID"/>
              </w:rPr>
              <w:t>Tata letak penyimpanan barang di gudang tidak sesuai</w:t>
            </w:r>
          </w:p>
        </w:tc>
        <w:tc>
          <w:tcPr>
            <w:tcW w:w="850" w:type="dxa"/>
          </w:tcPr>
          <w:p w14:paraId="45076809" w14:textId="77777777" w:rsidR="00213195" w:rsidRPr="00213195" w:rsidRDefault="00213195" w:rsidP="00213195">
            <w:pPr>
              <w:contextualSpacing w:val="0"/>
              <w:jc w:val="center"/>
              <w:rPr>
                <w:rFonts w:eastAsia="Calibri" w:cs="Times New Roman"/>
                <w:color w:val="000000" w:themeColor="text1"/>
                <w:sz w:val="22"/>
                <w:lang w:val="id-ID"/>
              </w:rPr>
            </w:pPr>
            <w:r w:rsidRPr="00213195">
              <w:rPr>
                <w:rFonts w:eastAsia="Calibri" w:cs="Times New Roman"/>
                <w:color w:val="000000" w:themeColor="text1"/>
                <w:sz w:val="22"/>
                <w:lang w:val="id-ID"/>
              </w:rPr>
              <w:t>252</w:t>
            </w:r>
          </w:p>
        </w:tc>
        <w:tc>
          <w:tcPr>
            <w:tcW w:w="1134" w:type="dxa"/>
          </w:tcPr>
          <w:p w14:paraId="482F03F3" w14:textId="77777777" w:rsidR="00213195" w:rsidRPr="00213195" w:rsidRDefault="00213195" w:rsidP="00213195">
            <w:pPr>
              <w:contextualSpacing w:val="0"/>
              <w:jc w:val="center"/>
              <w:rPr>
                <w:rFonts w:eastAsia="Calibri" w:cs="Times New Roman"/>
                <w:color w:val="000000" w:themeColor="text1"/>
                <w:sz w:val="22"/>
                <w:lang w:val="id-ID"/>
              </w:rPr>
            </w:pPr>
            <w:r w:rsidRPr="00213195">
              <w:rPr>
                <w:rFonts w:eastAsia="Calibri" w:cs="Times New Roman"/>
                <w:color w:val="000000" w:themeColor="text1"/>
                <w:sz w:val="22"/>
                <w:lang w:val="id-ID"/>
              </w:rPr>
              <w:t>5</w:t>
            </w:r>
          </w:p>
        </w:tc>
      </w:tr>
    </w:tbl>
    <w:p w14:paraId="6C7430F4" w14:textId="77777777" w:rsidR="00213195" w:rsidRPr="00213195" w:rsidRDefault="00213195" w:rsidP="00213195">
      <w:pPr>
        <w:contextualSpacing w:val="0"/>
        <w:jc w:val="both"/>
        <w:rPr>
          <w:rFonts w:eastAsia="Calibri" w:cs="Times New Roman"/>
          <w:color w:val="000000" w:themeColor="text1"/>
          <w:sz w:val="12"/>
          <w:szCs w:val="12"/>
          <w:lang w:val="id-ID"/>
        </w:rPr>
      </w:pPr>
    </w:p>
    <w:p w14:paraId="4086FB13" w14:textId="77777777" w:rsidR="00213195" w:rsidRPr="00213195" w:rsidRDefault="00213195" w:rsidP="00213195">
      <w:pPr>
        <w:ind w:left="2160" w:firstLine="720"/>
        <w:contextualSpacing w:val="0"/>
        <w:jc w:val="both"/>
        <w:rPr>
          <w:rFonts w:eastAsia="Calibri" w:cs="Times New Roman"/>
          <w:color w:val="000000" w:themeColor="text1"/>
          <w:szCs w:val="24"/>
          <w:lang w:val="id-ID"/>
        </w:rPr>
      </w:pPr>
      <w:r w:rsidRPr="00213195">
        <w:rPr>
          <w:rFonts w:eastAsia="Calibri" w:cs="Times New Roman"/>
          <w:color w:val="000000" w:themeColor="text1"/>
          <w:szCs w:val="24"/>
          <w:lang w:val="id-ID"/>
        </w:rPr>
        <w:t>Sumber: Pengolahan Data</w:t>
      </w:r>
    </w:p>
    <w:p w14:paraId="11A50DDD" w14:textId="77777777" w:rsidR="00213195" w:rsidRDefault="00213195" w:rsidP="00213195">
      <w:pPr>
        <w:ind w:firstLine="578"/>
        <w:jc w:val="both"/>
        <w:rPr>
          <w:color w:val="000000" w:themeColor="text1"/>
          <w:szCs w:val="24"/>
        </w:rPr>
        <w:sectPr w:rsidR="00213195" w:rsidSect="00213195">
          <w:type w:val="continuous"/>
          <w:pgSz w:w="11906" w:h="16838"/>
          <w:pgMar w:top="1701" w:right="1701" w:bottom="1701" w:left="1701" w:header="709" w:footer="709" w:gutter="0"/>
          <w:cols w:space="709"/>
          <w:docGrid w:linePitch="360"/>
        </w:sectPr>
      </w:pPr>
    </w:p>
    <w:p w14:paraId="4F358F72" w14:textId="54CCEEC4" w:rsidR="00213195" w:rsidRPr="00213195" w:rsidRDefault="00213195" w:rsidP="00213195">
      <w:pPr>
        <w:keepNext/>
        <w:keepLines/>
        <w:contextualSpacing w:val="0"/>
        <w:outlineLvl w:val="1"/>
        <w:rPr>
          <w:rFonts w:eastAsiaTheme="majorEastAsia" w:cs="Times New Roman"/>
          <w:b/>
          <w:bCs/>
          <w:color w:val="000000" w:themeColor="text1"/>
          <w:szCs w:val="24"/>
          <w:lang w:val="id-ID"/>
        </w:rPr>
      </w:pPr>
      <w:bookmarkStart w:id="49" w:name="_Toc124532063"/>
      <w:r w:rsidRPr="00965C8B">
        <w:rPr>
          <w:rFonts w:cs="Times New Roman"/>
          <w:b/>
          <w:bCs/>
          <w:color w:val="000000" w:themeColor="text1"/>
          <w:sz w:val="28"/>
          <w:szCs w:val="28"/>
        </w:rPr>
        <w:t>SIMPULAN</w:t>
      </w:r>
    </w:p>
    <w:p w14:paraId="514AAEFE" w14:textId="572F5DFD" w:rsidR="00213195" w:rsidRPr="00213195" w:rsidRDefault="00213195">
      <w:pPr>
        <w:keepNext/>
        <w:keepLines/>
        <w:numPr>
          <w:ilvl w:val="0"/>
          <w:numId w:val="43"/>
        </w:numPr>
        <w:spacing w:after="200" w:line="276" w:lineRule="auto"/>
        <w:ind w:left="426" w:hanging="426"/>
        <w:contextualSpacing w:val="0"/>
        <w:outlineLvl w:val="1"/>
        <w:rPr>
          <w:rFonts w:eastAsiaTheme="majorEastAsia" w:cs="Times New Roman"/>
          <w:b/>
          <w:bCs/>
          <w:color w:val="000000" w:themeColor="text1"/>
          <w:szCs w:val="24"/>
          <w:lang w:val="id-ID"/>
        </w:rPr>
      </w:pPr>
      <w:r w:rsidRPr="00213195">
        <w:rPr>
          <w:rFonts w:eastAsiaTheme="majorEastAsia" w:cs="Times New Roman"/>
          <w:b/>
          <w:bCs/>
          <w:color w:val="000000" w:themeColor="text1"/>
          <w:szCs w:val="24"/>
          <w:lang w:val="en-US"/>
        </w:rPr>
        <w:t>S</w:t>
      </w:r>
      <w:r w:rsidRPr="00213195">
        <w:rPr>
          <w:rFonts w:eastAsiaTheme="majorEastAsia" w:cs="Times New Roman"/>
          <w:b/>
          <w:bCs/>
          <w:color w:val="000000" w:themeColor="text1"/>
          <w:szCs w:val="24"/>
          <w:lang w:val="id-ID"/>
        </w:rPr>
        <w:t>impulan</w:t>
      </w:r>
      <w:bookmarkEnd w:id="49"/>
    </w:p>
    <w:p w14:paraId="39282582" w14:textId="77777777" w:rsidR="00213195" w:rsidRPr="00213195" w:rsidRDefault="00213195" w:rsidP="00213195">
      <w:pPr>
        <w:ind w:firstLine="567"/>
        <w:contextualSpacing w:val="0"/>
        <w:jc w:val="both"/>
        <w:rPr>
          <w:rFonts w:eastAsia="Calibri" w:cs="Times New Roman"/>
          <w:color w:val="000000" w:themeColor="text1"/>
          <w:szCs w:val="24"/>
          <w:lang w:val="id-ID"/>
        </w:rPr>
      </w:pPr>
      <w:r w:rsidRPr="00213195">
        <w:rPr>
          <w:rFonts w:eastAsia="Calibri" w:cs="Times New Roman"/>
          <w:color w:val="000000" w:themeColor="text1"/>
          <w:szCs w:val="24"/>
          <w:lang w:val="id-ID"/>
        </w:rPr>
        <w:t>Berdasarkan penelitian yang telah dilakukan, maka didapatkan kesimpulan sebagai berikut:</w:t>
      </w:r>
    </w:p>
    <w:p w14:paraId="5433C0E5" w14:textId="77777777" w:rsidR="00213195" w:rsidRPr="00213195" w:rsidRDefault="00213195">
      <w:pPr>
        <w:numPr>
          <w:ilvl w:val="0"/>
          <w:numId w:val="44"/>
        </w:numPr>
        <w:ind w:left="426" w:hanging="426"/>
        <w:contextualSpacing w:val="0"/>
        <w:jc w:val="both"/>
        <w:rPr>
          <w:rFonts w:eastAsia="Calibri" w:cs="Times New Roman"/>
          <w:color w:val="000000" w:themeColor="text1"/>
          <w:szCs w:val="24"/>
          <w:lang w:val="id-ID"/>
        </w:rPr>
      </w:pPr>
      <w:r w:rsidRPr="00213195">
        <w:rPr>
          <w:rFonts w:eastAsia="Calibri" w:cs="Times New Roman"/>
          <w:color w:val="000000" w:themeColor="text1"/>
          <w:szCs w:val="24"/>
          <w:lang w:val="id-ID"/>
        </w:rPr>
        <w:t xml:space="preserve">Terdapat 18 kejadian risiko </w:t>
      </w:r>
      <w:r w:rsidRPr="00213195">
        <w:rPr>
          <w:rFonts w:eastAsia="Calibri" w:cs="Times New Roman"/>
          <w:i/>
          <w:iCs/>
          <w:color w:val="000000" w:themeColor="text1"/>
          <w:szCs w:val="24"/>
          <w:lang w:val="id-ID"/>
        </w:rPr>
        <w:t>(risk event)</w:t>
      </w:r>
      <w:r w:rsidRPr="00213195">
        <w:rPr>
          <w:rFonts w:eastAsia="Calibri" w:cs="Times New Roman"/>
          <w:color w:val="000000" w:themeColor="text1"/>
          <w:szCs w:val="24"/>
          <w:lang w:val="id-ID"/>
        </w:rPr>
        <w:t xml:space="preserve"> dan 20 agen risiko (</w:t>
      </w:r>
      <w:r w:rsidRPr="00213195">
        <w:rPr>
          <w:rFonts w:eastAsia="Calibri" w:cs="Times New Roman"/>
          <w:i/>
          <w:iCs/>
          <w:color w:val="000000" w:themeColor="text1"/>
          <w:szCs w:val="24"/>
          <w:lang w:val="id-ID"/>
        </w:rPr>
        <w:t>risk agent)</w:t>
      </w:r>
      <w:r w:rsidRPr="00213195">
        <w:rPr>
          <w:rFonts w:eastAsia="Calibri" w:cs="Times New Roman"/>
          <w:color w:val="000000" w:themeColor="text1"/>
          <w:szCs w:val="24"/>
          <w:lang w:val="id-ID"/>
        </w:rPr>
        <w:t xml:space="preserve"> yang terjadi pada proses pengadaan pembelian ban pesawat pada PT NAM Air</w:t>
      </w:r>
    </w:p>
    <w:p w14:paraId="607BF4C5" w14:textId="77777777" w:rsidR="00213195" w:rsidRPr="00213195" w:rsidRDefault="00213195">
      <w:pPr>
        <w:numPr>
          <w:ilvl w:val="0"/>
          <w:numId w:val="44"/>
        </w:numPr>
        <w:ind w:left="426" w:hanging="426"/>
        <w:contextualSpacing w:val="0"/>
        <w:jc w:val="both"/>
        <w:rPr>
          <w:rFonts w:eastAsia="Calibri" w:cs="Times New Roman"/>
          <w:color w:val="000000" w:themeColor="text1"/>
          <w:szCs w:val="24"/>
          <w:lang w:val="id-ID"/>
        </w:rPr>
      </w:pPr>
      <w:r w:rsidRPr="00213195">
        <w:rPr>
          <w:rFonts w:eastAsia="Calibri" w:cs="Times New Roman"/>
          <w:color w:val="000000" w:themeColor="text1"/>
          <w:szCs w:val="24"/>
          <w:lang w:val="id-ID"/>
        </w:rPr>
        <w:t xml:space="preserve">Setelah dilakukan Perhitungan </w:t>
      </w:r>
      <w:r w:rsidRPr="00213195">
        <w:rPr>
          <w:rFonts w:eastAsia="Calibri" w:cs="Times New Roman"/>
          <w:i/>
          <w:iCs/>
          <w:color w:val="000000" w:themeColor="text1"/>
          <w:szCs w:val="24"/>
          <w:lang w:val="id-ID"/>
        </w:rPr>
        <w:t xml:space="preserve">Agregate Risk Potential </w:t>
      </w:r>
      <w:r w:rsidRPr="00213195">
        <w:rPr>
          <w:rFonts w:eastAsia="Calibri" w:cs="Times New Roman"/>
          <w:color w:val="000000" w:themeColor="text1"/>
          <w:szCs w:val="24"/>
          <w:lang w:val="id-ID"/>
        </w:rPr>
        <w:t xml:space="preserve">(ARP) dapat di tentukan 5 </w:t>
      </w:r>
      <w:r w:rsidRPr="00213195">
        <w:rPr>
          <w:rFonts w:eastAsia="Calibri" w:cs="Times New Roman"/>
          <w:i/>
          <w:iCs/>
          <w:color w:val="000000" w:themeColor="text1"/>
          <w:szCs w:val="24"/>
          <w:lang w:val="id-ID"/>
        </w:rPr>
        <w:t>risk agent</w:t>
      </w:r>
      <w:r w:rsidRPr="00213195">
        <w:rPr>
          <w:rFonts w:eastAsia="Calibri" w:cs="Times New Roman"/>
          <w:color w:val="000000" w:themeColor="text1"/>
          <w:szCs w:val="24"/>
          <w:lang w:val="id-ID"/>
        </w:rPr>
        <w:t xml:space="preserve"> yang di prioritaskan untuk diberikan usulan strategi mitigasi yaitu: </w:t>
      </w:r>
    </w:p>
    <w:p w14:paraId="0E6A12C5" w14:textId="77777777" w:rsidR="00213195" w:rsidRPr="00213195" w:rsidRDefault="00213195">
      <w:pPr>
        <w:numPr>
          <w:ilvl w:val="0"/>
          <w:numId w:val="41"/>
        </w:numPr>
        <w:ind w:left="426"/>
        <w:contextualSpacing w:val="0"/>
        <w:jc w:val="both"/>
        <w:rPr>
          <w:rFonts w:eastAsia="Calibri" w:cs="Times New Roman"/>
          <w:color w:val="000000" w:themeColor="text1"/>
          <w:szCs w:val="24"/>
          <w:lang w:val="id-ID"/>
        </w:rPr>
      </w:pPr>
      <w:r w:rsidRPr="00213195">
        <w:rPr>
          <w:rFonts w:eastAsia="Calibri" w:cs="Times New Roman"/>
          <w:color w:val="000000" w:themeColor="text1"/>
          <w:szCs w:val="24"/>
          <w:lang w:val="id-ID"/>
        </w:rPr>
        <w:t>Kedatangan barang tidak sesuai jadwal yang sudah ditentukan terkait waktu, biaya, situasi dan kondisi (A12)</w:t>
      </w:r>
    </w:p>
    <w:p w14:paraId="165EC3F2" w14:textId="77777777" w:rsidR="00213195" w:rsidRPr="00213195" w:rsidRDefault="00213195">
      <w:pPr>
        <w:numPr>
          <w:ilvl w:val="0"/>
          <w:numId w:val="41"/>
        </w:numPr>
        <w:ind w:left="426"/>
        <w:contextualSpacing w:val="0"/>
        <w:jc w:val="both"/>
        <w:rPr>
          <w:rFonts w:eastAsia="Calibri" w:cs="Times New Roman"/>
          <w:color w:val="000000" w:themeColor="text1"/>
          <w:szCs w:val="24"/>
          <w:lang w:val="id-ID"/>
        </w:rPr>
      </w:pPr>
      <w:r w:rsidRPr="00213195">
        <w:rPr>
          <w:rFonts w:eastAsia="Calibri" w:cs="Times New Roman"/>
          <w:color w:val="000000" w:themeColor="text1"/>
          <w:szCs w:val="24"/>
          <w:lang w:val="id-ID"/>
        </w:rPr>
        <w:t>Kurang teliti dalam melakukan pengecekan barang (A17)</w:t>
      </w:r>
    </w:p>
    <w:p w14:paraId="4C8FCD1E" w14:textId="77777777" w:rsidR="00213195" w:rsidRPr="00213195" w:rsidRDefault="00213195">
      <w:pPr>
        <w:numPr>
          <w:ilvl w:val="0"/>
          <w:numId w:val="41"/>
        </w:numPr>
        <w:ind w:left="426"/>
        <w:contextualSpacing w:val="0"/>
        <w:jc w:val="both"/>
        <w:rPr>
          <w:rFonts w:eastAsia="Calibri" w:cs="Times New Roman"/>
          <w:color w:val="000000" w:themeColor="text1"/>
          <w:szCs w:val="24"/>
          <w:lang w:val="id-ID"/>
        </w:rPr>
      </w:pPr>
      <w:r w:rsidRPr="00213195">
        <w:rPr>
          <w:rFonts w:eastAsia="Calibri" w:cs="Times New Roman"/>
          <w:color w:val="000000" w:themeColor="text1"/>
          <w:szCs w:val="24"/>
          <w:lang w:val="id-ID"/>
        </w:rPr>
        <w:t>Ketidaksiapan vendor (A8)</w:t>
      </w:r>
    </w:p>
    <w:p w14:paraId="43BCC633" w14:textId="77777777" w:rsidR="00213195" w:rsidRPr="00213195" w:rsidRDefault="00213195">
      <w:pPr>
        <w:numPr>
          <w:ilvl w:val="0"/>
          <w:numId w:val="41"/>
        </w:numPr>
        <w:ind w:left="426"/>
        <w:contextualSpacing w:val="0"/>
        <w:jc w:val="both"/>
        <w:rPr>
          <w:rFonts w:eastAsia="Calibri" w:cs="Times New Roman"/>
          <w:color w:val="000000" w:themeColor="text1"/>
          <w:szCs w:val="24"/>
          <w:lang w:val="id-ID"/>
        </w:rPr>
      </w:pPr>
      <w:r w:rsidRPr="00213195">
        <w:rPr>
          <w:rFonts w:eastAsia="Calibri" w:cs="Times New Roman"/>
          <w:color w:val="000000" w:themeColor="text1"/>
          <w:szCs w:val="24"/>
          <w:lang w:val="id-ID"/>
        </w:rPr>
        <w:t>Informasi harga dari vendor tidak tersedia (A1)</w:t>
      </w:r>
    </w:p>
    <w:p w14:paraId="3C0C6540" w14:textId="77777777" w:rsidR="00213195" w:rsidRPr="00213195" w:rsidRDefault="00213195">
      <w:pPr>
        <w:numPr>
          <w:ilvl w:val="0"/>
          <w:numId w:val="41"/>
        </w:numPr>
        <w:ind w:left="426"/>
        <w:contextualSpacing w:val="0"/>
        <w:jc w:val="both"/>
        <w:rPr>
          <w:rFonts w:eastAsia="Calibri" w:cs="Times New Roman"/>
          <w:color w:val="000000" w:themeColor="text1"/>
          <w:szCs w:val="24"/>
          <w:lang w:val="id-ID"/>
        </w:rPr>
      </w:pPr>
      <w:r w:rsidRPr="00213195">
        <w:rPr>
          <w:rFonts w:eastAsia="Calibri" w:cs="Times New Roman"/>
          <w:color w:val="000000" w:themeColor="text1"/>
          <w:szCs w:val="24"/>
          <w:lang w:val="id-ID"/>
        </w:rPr>
        <w:t>Tata letak penyimpanan barang di gudang tidak sesuai (A15)</w:t>
      </w:r>
    </w:p>
    <w:p w14:paraId="4295101B" w14:textId="77777777" w:rsidR="00213195" w:rsidRPr="00213195" w:rsidRDefault="00213195">
      <w:pPr>
        <w:numPr>
          <w:ilvl w:val="0"/>
          <w:numId w:val="44"/>
        </w:numPr>
        <w:ind w:left="426" w:hanging="426"/>
        <w:contextualSpacing w:val="0"/>
        <w:jc w:val="both"/>
        <w:rPr>
          <w:rFonts w:eastAsia="Calibri" w:cs="Times New Roman"/>
          <w:color w:val="000000" w:themeColor="text1"/>
          <w:szCs w:val="24"/>
          <w:lang w:val="id-ID"/>
        </w:rPr>
      </w:pPr>
      <w:r w:rsidRPr="00213195">
        <w:rPr>
          <w:rFonts w:eastAsia="Calibri" w:cs="Times New Roman"/>
          <w:color w:val="000000" w:themeColor="text1"/>
          <w:szCs w:val="24"/>
          <w:lang w:val="id-ID"/>
        </w:rPr>
        <w:t>Berdasarkan hasil identifikasi risiko maka diberikan 5 usulan strategi mitigasi yaitu:</w:t>
      </w:r>
    </w:p>
    <w:p w14:paraId="6B97BD10" w14:textId="77777777" w:rsidR="00213195" w:rsidRPr="00213195" w:rsidRDefault="00213195">
      <w:pPr>
        <w:numPr>
          <w:ilvl w:val="0"/>
          <w:numId w:val="42"/>
        </w:numPr>
        <w:ind w:left="426"/>
        <w:contextualSpacing w:val="0"/>
        <w:jc w:val="both"/>
        <w:rPr>
          <w:rFonts w:eastAsia="Calibri" w:cs="Times New Roman"/>
          <w:color w:val="000000" w:themeColor="text1"/>
          <w:szCs w:val="24"/>
          <w:lang w:val="id-ID"/>
        </w:rPr>
      </w:pPr>
      <w:r w:rsidRPr="00213195">
        <w:rPr>
          <w:rFonts w:eastAsia="Calibri" w:cs="Times New Roman"/>
          <w:color w:val="000000" w:themeColor="text1"/>
          <w:szCs w:val="24"/>
          <w:lang w:val="id-ID"/>
        </w:rPr>
        <w:t>Tidak hanya bergantung pada satu vendor (PA7)</w:t>
      </w:r>
    </w:p>
    <w:p w14:paraId="373D062D" w14:textId="77777777" w:rsidR="00213195" w:rsidRPr="00213195" w:rsidRDefault="00213195">
      <w:pPr>
        <w:numPr>
          <w:ilvl w:val="0"/>
          <w:numId w:val="42"/>
        </w:numPr>
        <w:ind w:left="426"/>
        <w:contextualSpacing w:val="0"/>
        <w:jc w:val="both"/>
        <w:rPr>
          <w:rFonts w:eastAsia="Calibri" w:cs="Times New Roman"/>
          <w:color w:val="000000" w:themeColor="text1"/>
          <w:szCs w:val="24"/>
          <w:lang w:val="id-ID"/>
        </w:rPr>
      </w:pPr>
      <w:r w:rsidRPr="00213195">
        <w:rPr>
          <w:rFonts w:eastAsia="Calibri" w:cs="Times New Roman"/>
          <w:color w:val="000000" w:themeColor="text1"/>
          <w:szCs w:val="24"/>
          <w:lang w:val="id-ID"/>
        </w:rPr>
        <w:t>Memberi evaluasi kepada bagian yang melakukan pengecekan barang setelah melakukan pekerjaan (PA9)</w:t>
      </w:r>
    </w:p>
    <w:p w14:paraId="3B22AD76" w14:textId="77777777" w:rsidR="00213195" w:rsidRPr="00213195" w:rsidRDefault="00213195">
      <w:pPr>
        <w:numPr>
          <w:ilvl w:val="0"/>
          <w:numId w:val="42"/>
        </w:numPr>
        <w:ind w:left="426"/>
        <w:contextualSpacing w:val="0"/>
        <w:jc w:val="both"/>
        <w:rPr>
          <w:rFonts w:eastAsia="Calibri" w:cs="Times New Roman"/>
          <w:color w:val="000000" w:themeColor="text1"/>
          <w:szCs w:val="24"/>
          <w:lang w:val="id-ID"/>
        </w:rPr>
      </w:pPr>
      <w:r w:rsidRPr="00213195">
        <w:rPr>
          <w:rFonts w:eastAsia="Calibri" w:cs="Times New Roman"/>
          <w:color w:val="000000" w:themeColor="text1"/>
          <w:szCs w:val="24"/>
          <w:lang w:val="id-ID"/>
        </w:rPr>
        <w:t xml:space="preserve">Melakukan </w:t>
      </w:r>
      <w:r w:rsidRPr="00213195">
        <w:rPr>
          <w:rFonts w:eastAsia="Calibri" w:cs="Times New Roman"/>
          <w:i/>
          <w:iCs/>
          <w:color w:val="000000" w:themeColor="text1"/>
          <w:szCs w:val="24"/>
          <w:lang w:val="id-ID"/>
        </w:rPr>
        <w:t>monitoring</w:t>
      </w:r>
      <w:r w:rsidRPr="00213195">
        <w:rPr>
          <w:rFonts w:eastAsia="Calibri" w:cs="Times New Roman"/>
          <w:color w:val="000000" w:themeColor="text1"/>
          <w:szCs w:val="24"/>
          <w:lang w:val="id-ID"/>
        </w:rPr>
        <w:t xml:space="preserve"> pengiriman (PA1)</w:t>
      </w:r>
    </w:p>
    <w:p w14:paraId="3C655BCA" w14:textId="77777777" w:rsidR="00213195" w:rsidRPr="00213195" w:rsidRDefault="00213195">
      <w:pPr>
        <w:numPr>
          <w:ilvl w:val="0"/>
          <w:numId w:val="42"/>
        </w:numPr>
        <w:ind w:left="426"/>
        <w:contextualSpacing w:val="0"/>
        <w:jc w:val="both"/>
        <w:rPr>
          <w:rFonts w:eastAsia="Calibri" w:cs="Times New Roman"/>
          <w:color w:val="000000" w:themeColor="text1"/>
          <w:szCs w:val="24"/>
          <w:lang w:val="id-ID"/>
        </w:rPr>
      </w:pPr>
      <w:r w:rsidRPr="00213195">
        <w:rPr>
          <w:rFonts w:eastAsia="Calibri" w:cs="Times New Roman"/>
          <w:color w:val="000000" w:themeColor="text1"/>
          <w:szCs w:val="24"/>
          <w:lang w:val="id-ID"/>
        </w:rPr>
        <w:t>Melakukan evaluasi terhadap vendor (PA8)</w:t>
      </w:r>
    </w:p>
    <w:p w14:paraId="177F18A5" w14:textId="77777777" w:rsidR="00213195" w:rsidRPr="00213195" w:rsidRDefault="00213195">
      <w:pPr>
        <w:numPr>
          <w:ilvl w:val="0"/>
          <w:numId w:val="42"/>
        </w:numPr>
        <w:spacing w:after="200" w:line="276" w:lineRule="auto"/>
        <w:ind w:left="426"/>
        <w:contextualSpacing w:val="0"/>
        <w:jc w:val="both"/>
        <w:rPr>
          <w:rFonts w:eastAsia="Calibri" w:cs="Times New Roman"/>
          <w:color w:val="000000" w:themeColor="text1"/>
          <w:szCs w:val="24"/>
          <w:lang w:val="id-ID"/>
        </w:rPr>
      </w:pPr>
      <w:r w:rsidRPr="00213195">
        <w:rPr>
          <w:rFonts w:eastAsia="Calibri" w:cs="Times New Roman"/>
          <w:color w:val="000000" w:themeColor="text1"/>
          <w:szCs w:val="24"/>
          <w:lang w:val="id-ID"/>
        </w:rPr>
        <w:lastRenderedPageBreak/>
        <w:t>Membuat sistem manajemen untuk mengawasi kontrak (PA4)</w:t>
      </w:r>
    </w:p>
    <w:p w14:paraId="0770E2FF" w14:textId="77777777" w:rsidR="00213195" w:rsidRPr="00213195" w:rsidRDefault="00213195" w:rsidP="00213195">
      <w:pPr>
        <w:rPr>
          <w:b/>
          <w:bCs/>
          <w:color w:val="000000" w:themeColor="text1"/>
          <w:szCs w:val="24"/>
          <w:lang w:val="en-US"/>
        </w:rPr>
      </w:pPr>
      <w:r w:rsidRPr="00213195">
        <w:rPr>
          <w:b/>
          <w:bCs/>
          <w:color w:val="000000" w:themeColor="text1"/>
          <w:szCs w:val="24"/>
          <w:lang w:val="en-US"/>
        </w:rPr>
        <w:t>DAFTAR PUSTAKA</w:t>
      </w:r>
    </w:p>
    <w:p w14:paraId="2D5D3FCD" w14:textId="77777777" w:rsidR="00213195" w:rsidRPr="00965C8B" w:rsidRDefault="00213195">
      <w:pPr>
        <w:pStyle w:val="ListParagraph"/>
        <w:numPr>
          <w:ilvl w:val="0"/>
          <w:numId w:val="45"/>
        </w:numPr>
        <w:spacing w:after="0" w:line="360" w:lineRule="auto"/>
        <w:ind w:left="284" w:hanging="284"/>
        <w:jc w:val="both"/>
        <w:rPr>
          <w:rFonts w:ascii="Times New Roman" w:hAnsi="Times New Roman"/>
          <w:color w:val="000000" w:themeColor="text1"/>
          <w:sz w:val="24"/>
          <w:szCs w:val="24"/>
          <w:lang w:val="en-US"/>
        </w:rPr>
      </w:pPr>
      <w:r w:rsidRPr="00965C8B">
        <w:rPr>
          <w:rFonts w:ascii="Times New Roman" w:hAnsi="Times New Roman"/>
          <w:color w:val="000000" w:themeColor="text1"/>
          <w:sz w:val="24"/>
          <w:szCs w:val="24"/>
        </w:rPr>
        <w:t xml:space="preserve">Badariah, Nurlailah. Surjasa, Dadang., dan Yuda Trinugraha. </w:t>
      </w:r>
      <w:r w:rsidRPr="00965C8B">
        <w:rPr>
          <w:rFonts w:ascii="Times New Roman" w:hAnsi="Times New Roman"/>
          <w:color w:val="000000" w:themeColor="text1"/>
          <w:sz w:val="24"/>
          <w:szCs w:val="24"/>
          <w:lang w:val="en-US"/>
        </w:rPr>
        <w:t>(</w:t>
      </w:r>
      <w:r w:rsidRPr="00965C8B">
        <w:rPr>
          <w:rFonts w:ascii="Times New Roman" w:hAnsi="Times New Roman"/>
          <w:color w:val="000000" w:themeColor="text1"/>
          <w:sz w:val="24"/>
          <w:szCs w:val="24"/>
        </w:rPr>
        <w:t>2012</w:t>
      </w:r>
      <w:r w:rsidRPr="00965C8B">
        <w:rPr>
          <w:rFonts w:ascii="Times New Roman" w:hAnsi="Times New Roman"/>
          <w:color w:val="000000" w:themeColor="text1"/>
          <w:sz w:val="24"/>
          <w:szCs w:val="24"/>
          <w:lang w:val="en-US"/>
        </w:rPr>
        <w:t>)</w:t>
      </w:r>
      <w:r w:rsidRPr="00965C8B">
        <w:rPr>
          <w:rFonts w:ascii="Times New Roman" w:hAnsi="Times New Roman"/>
          <w:color w:val="000000" w:themeColor="text1"/>
          <w:sz w:val="24"/>
          <w:szCs w:val="24"/>
        </w:rPr>
        <w:t xml:space="preserve">. </w:t>
      </w:r>
      <w:r w:rsidRPr="00965C8B">
        <w:rPr>
          <w:rFonts w:ascii="Times New Roman" w:hAnsi="Times New Roman"/>
          <w:i/>
          <w:iCs/>
          <w:color w:val="000000" w:themeColor="text1"/>
          <w:sz w:val="24"/>
          <w:szCs w:val="24"/>
        </w:rPr>
        <w:t>Analisa Supply Chain Risk Management Berdasarkan Metode Failure Mode</w:t>
      </w:r>
      <w:r w:rsidRPr="00965C8B">
        <w:rPr>
          <w:rFonts w:ascii="Times New Roman" w:hAnsi="Times New Roman"/>
          <w:i/>
          <w:iCs/>
          <w:color w:val="000000" w:themeColor="text1"/>
          <w:sz w:val="24"/>
          <w:szCs w:val="24"/>
          <w:lang w:val="en-US"/>
        </w:rPr>
        <w:t xml:space="preserve"> </w:t>
      </w:r>
      <w:r w:rsidRPr="00965C8B">
        <w:rPr>
          <w:rFonts w:ascii="Times New Roman" w:hAnsi="Times New Roman"/>
          <w:i/>
          <w:iCs/>
          <w:color w:val="000000" w:themeColor="text1"/>
          <w:sz w:val="24"/>
          <w:szCs w:val="24"/>
        </w:rPr>
        <w:t>And Effects Analysis (FMEA).</w:t>
      </w:r>
      <w:r w:rsidRPr="00965C8B">
        <w:rPr>
          <w:rFonts w:ascii="Times New Roman" w:hAnsi="Times New Roman"/>
          <w:color w:val="000000" w:themeColor="text1"/>
          <w:sz w:val="24"/>
          <w:szCs w:val="24"/>
        </w:rPr>
        <w:t xml:space="preserve"> Jurnal Teknik Industri. ISSN: 1411-6340.</w:t>
      </w:r>
    </w:p>
    <w:p w14:paraId="6D65553D" w14:textId="77777777" w:rsidR="00213195" w:rsidRPr="00965C8B" w:rsidRDefault="00213195">
      <w:pPr>
        <w:pStyle w:val="ListParagraph"/>
        <w:numPr>
          <w:ilvl w:val="0"/>
          <w:numId w:val="45"/>
        </w:numPr>
        <w:spacing w:after="0" w:line="360" w:lineRule="auto"/>
        <w:ind w:left="284" w:hanging="284"/>
        <w:jc w:val="both"/>
        <w:rPr>
          <w:rFonts w:ascii="Times New Roman" w:hAnsi="Times New Roman"/>
          <w:color w:val="000000" w:themeColor="text1"/>
          <w:sz w:val="24"/>
          <w:szCs w:val="24"/>
          <w:lang w:val="en-US"/>
        </w:rPr>
      </w:pPr>
      <w:r w:rsidRPr="00965C8B">
        <w:rPr>
          <w:rFonts w:ascii="Times New Roman" w:hAnsi="Times New Roman"/>
          <w:color w:val="000000" w:themeColor="text1"/>
          <w:sz w:val="24"/>
          <w:szCs w:val="24"/>
        </w:rPr>
        <w:t xml:space="preserve">Bailey, P. (2015). </w:t>
      </w:r>
      <w:r w:rsidRPr="00965C8B">
        <w:rPr>
          <w:rFonts w:ascii="Times New Roman" w:hAnsi="Times New Roman"/>
          <w:i/>
          <w:iCs/>
          <w:color w:val="000000" w:themeColor="text1"/>
          <w:sz w:val="24"/>
          <w:szCs w:val="24"/>
        </w:rPr>
        <w:t>Procurement, Principles &amp; Management</w:t>
      </w:r>
      <w:r w:rsidRPr="00965C8B">
        <w:rPr>
          <w:rFonts w:ascii="Times New Roman" w:hAnsi="Times New Roman"/>
          <w:color w:val="000000" w:themeColor="text1"/>
          <w:sz w:val="24"/>
          <w:szCs w:val="24"/>
        </w:rPr>
        <w:t xml:space="preserve"> (11 ed.). Pearson Education Limited.</w:t>
      </w:r>
    </w:p>
    <w:p w14:paraId="63840715" w14:textId="77777777" w:rsidR="00213195" w:rsidRPr="00965C8B" w:rsidRDefault="00213195">
      <w:pPr>
        <w:pStyle w:val="ListParagraph"/>
        <w:numPr>
          <w:ilvl w:val="0"/>
          <w:numId w:val="45"/>
        </w:numPr>
        <w:spacing w:after="0" w:line="360" w:lineRule="auto"/>
        <w:ind w:left="284" w:hanging="284"/>
        <w:jc w:val="both"/>
        <w:rPr>
          <w:rFonts w:ascii="Times New Roman" w:hAnsi="Times New Roman"/>
          <w:color w:val="000000" w:themeColor="text1"/>
          <w:sz w:val="24"/>
          <w:szCs w:val="24"/>
          <w:lang w:val="en-US"/>
        </w:rPr>
      </w:pPr>
      <w:r w:rsidRPr="00965C8B">
        <w:rPr>
          <w:rFonts w:ascii="Times New Roman" w:hAnsi="Times New Roman"/>
          <w:color w:val="000000" w:themeColor="text1"/>
          <w:sz w:val="24"/>
          <w:szCs w:val="24"/>
        </w:rPr>
        <w:t>Berg, H.-P. (2010)</w:t>
      </w:r>
      <w:r w:rsidRPr="00965C8B">
        <w:rPr>
          <w:rFonts w:ascii="Times New Roman" w:hAnsi="Times New Roman"/>
          <w:color w:val="000000" w:themeColor="text1"/>
          <w:sz w:val="24"/>
          <w:szCs w:val="24"/>
          <w:lang w:val="en-US"/>
        </w:rPr>
        <w:t xml:space="preserve"> </w:t>
      </w:r>
      <w:r w:rsidRPr="00965C8B">
        <w:rPr>
          <w:rFonts w:ascii="Times New Roman" w:hAnsi="Times New Roman"/>
          <w:i/>
          <w:iCs/>
          <w:color w:val="000000" w:themeColor="text1"/>
          <w:sz w:val="24"/>
          <w:szCs w:val="24"/>
        </w:rPr>
        <w:t>Procedures, Methods and Experiences</w:t>
      </w:r>
      <w:r w:rsidRPr="00965C8B">
        <w:rPr>
          <w:rFonts w:ascii="Times New Roman" w:hAnsi="Times New Roman"/>
          <w:i/>
          <w:iCs/>
          <w:color w:val="000000" w:themeColor="text1"/>
          <w:sz w:val="24"/>
          <w:szCs w:val="24"/>
          <w:lang w:val="en-US"/>
        </w:rPr>
        <w:t>.</w:t>
      </w:r>
      <w:r w:rsidRPr="00965C8B">
        <w:rPr>
          <w:rFonts w:ascii="Times New Roman" w:hAnsi="Times New Roman"/>
          <w:color w:val="000000" w:themeColor="text1"/>
          <w:sz w:val="24"/>
          <w:szCs w:val="24"/>
        </w:rPr>
        <w:t xml:space="preserve"> Risk Management</w:t>
      </w:r>
      <w:r w:rsidRPr="00965C8B">
        <w:rPr>
          <w:rFonts w:ascii="Times New Roman" w:hAnsi="Times New Roman"/>
          <w:color w:val="000000" w:themeColor="text1"/>
          <w:sz w:val="24"/>
          <w:szCs w:val="24"/>
          <w:lang w:val="en-US"/>
        </w:rPr>
        <w:t xml:space="preserve"> </w:t>
      </w:r>
      <w:r w:rsidRPr="00965C8B">
        <w:rPr>
          <w:rFonts w:ascii="Times New Roman" w:hAnsi="Times New Roman"/>
          <w:color w:val="000000" w:themeColor="text1"/>
          <w:sz w:val="24"/>
          <w:szCs w:val="24"/>
        </w:rPr>
        <w:t>RT</w:t>
      </w:r>
      <w:r w:rsidRPr="00965C8B">
        <w:rPr>
          <w:rFonts w:ascii="Times New Roman" w:hAnsi="Times New Roman"/>
          <w:color w:val="000000" w:themeColor="text1"/>
          <w:sz w:val="24"/>
          <w:szCs w:val="24"/>
          <w:lang w:val="en-US"/>
        </w:rPr>
        <w:t xml:space="preserve"> </w:t>
      </w:r>
      <w:r w:rsidRPr="00965C8B">
        <w:rPr>
          <w:rFonts w:ascii="Times New Roman" w:hAnsi="Times New Roman"/>
          <w:color w:val="000000" w:themeColor="text1"/>
          <w:sz w:val="24"/>
          <w:szCs w:val="24"/>
        </w:rPr>
        <w:t>&amp;</w:t>
      </w:r>
      <w:r w:rsidRPr="00965C8B">
        <w:rPr>
          <w:rFonts w:ascii="Times New Roman" w:hAnsi="Times New Roman"/>
          <w:color w:val="000000" w:themeColor="text1"/>
          <w:sz w:val="24"/>
          <w:szCs w:val="24"/>
          <w:lang w:val="en-US"/>
        </w:rPr>
        <w:t xml:space="preserve"> </w:t>
      </w:r>
      <w:r w:rsidRPr="00965C8B">
        <w:rPr>
          <w:rFonts w:ascii="Times New Roman" w:hAnsi="Times New Roman"/>
          <w:color w:val="000000" w:themeColor="text1"/>
          <w:sz w:val="24"/>
          <w:szCs w:val="24"/>
        </w:rPr>
        <w:t>A, 2.</w:t>
      </w:r>
    </w:p>
    <w:p w14:paraId="5B10AFA2" w14:textId="77777777" w:rsidR="00213195" w:rsidRPr="00965C8B" w:rsidRDefault="00213195">
      <w:pPr>
        <w:pStyle w:val="ListParagraph"/>
        <w:numPr>
          <w:ilvl w:val="0"/>
          <w:numId w:val="45"/>
        </w:numPr>
        <w:spacing w:after="0" w:line="360" w:lineRule="auto"/>
        <w:ind w:left="284" w:hanging="284"/>
        <w:jc w:val="both"/>
        <w:rPr>
          <w:rFonts w:ascii="Times New Roman" w:hAnsi="Times New Roman"/>
          <w:color w:val="000000" w:themeColor="text1"/>
          <w:sz w:val="24"/>
          <w:szCs w:val="24"/>
          <w:lang w:val="en-US"/>
        </w:rPr>
      </w:pPr>
      <w:r w:rsidRPr="00965C8B">
        <w:rPr>
          <w:rFonts w:ascii="Times New Roman" w:hAnsi="Times New Roman"/>
          <w:color w:val="000000" w:themeColor="text1"/>
          <w:sz w:val="24"/>
          <w:szCs w:val="24"/>
        </w:rPr>
        <w:t>Bolstorff, P., &amp; Rosenbaum, R. (2003). S</w:t>
      </w:r>
      <w:r w:rsidRPr="00965C8B">
        <w:rPr>
          <w:rFonts w:ascii="Times New Roman" w:hAnsi="Times New Roman"/>
          <w:i/>
          <w:iCs/>
          <w:color w:val="000000" w:themeColor="text1"/>
          <w:sz w:val="24"/>
          <w:szCs w:val="24"/>
        </w:rPr>
        <w:t>upply Chain Excellence A Handbook for Dramatic Improvement Using the SCOR Model</w:t>
      </w:r>
      <w:r w:rsidRPr="00965C8B">
        <w:rPr>
          <w:rFonts w:ascii="Times New Roman" w:hAnsi="Times New Roman"/>
          <w:color w:val="000000" w:themeColor="text1"/>
          <w:sz w:val="24"/>
          <w:szCs w:val="24"/>
        </w:rPr>
        <w:t>. New York: American Management Association (AMACOM).</w:t>
      </w:r>
    </w:p>
    <w:p w14:paraId="2A2EAF1F" w14:textId="77777777" w:rsidR="00213195" w:rsidRPr="00965C8B" w:rsidRDefault="00213195">
      <w:pPr>
        <w:pStyle w:val="ListParagraph"/>
        <w:numPr>
          <w:ilvl w:val="0"/>
          <w:numId w:val="45"/>
        </w:numPr>
        <w:spacing w:after="0" w:line="360" w:lineRule="auto"/>
        <w:ind w:left="284" w:hanging="284"/>
        <w:jc w:val="both"/>
        <w:rPr>
          <w:rFonts w:ascii="Times New Roman" w:hAnsi="Times New Roman"/>
          <w:color w:val="000000" w:themeColor="text1"/>
          <w:sz w:val="24"/>
          <w:szCs w:val="24"/>
          <w:lang w:val="en-US"/>
        </w:rPr>
      </w:pPr>
      <w:r w:rsidRPr="00965C8B">
        <w:rPr>
          <w:rFonts w:ascii="Times New Roman" w:hAnsi="Times New Roman"/>
          <w:color w:val="000000" w:themeColor="text1"/>
          <w:sz w:val="24"/>
          <w:szCs w:val="24"/>
        </w:rPr>
        <w:t xml:space="preserve">Brindly, C. (2004). </w:t>
      </w:r>
      <w:r w:rsidRPr="00965C8B">
        <w:rPr>
          <w:rFonts w:ascii="Times New Roman" w:hAnsi="Times New Roman"/>
          <w:i/>
          <w:iCs/>
          <w:color w:val="000000" w:themeColor="text1"/>
          <w:sz w:val="24"/>
          <w:szCs w:val="24"/>
        </w:rPr>
        <w:t xml:space="preserve">Supply Chain Risk. </w:t>
      </w:r>
      <w:r w:rsidRPr="00965C8B">
        <w:rPr>
          <w:rFonts w:ascii="Times New Roman" w:hAnsi="Times New Roman"/>
          <w:color w:val="000000" w:themeColor="text1"/>
          <w:sz w:val="24"/>
          <w:szCs w:val="24"/>
        </w:rPr>
        <w:t>Hampshire Ashgate</w:t>
      </w:r>
    </w:p>
    <w:p w14:paraId="5C0106DC" w14:textId="77777777" w:rsidR="00213195" w:rsidRPr="00965C8B" w:rsidRDefault="00213195">
      <w:pPr>
        <w:pStyle w:val="ListParagraph"/>
        <w:numPr>
          <w:ilvl w:val="0"/>
          <w:numId w:val="45"/>
        </w:numPr>
        <w:spacing w:after="0" w:line="360" w:lineRule="auto"/>
        <w:ind w:left="284" w:hanging="284"/>
        <w:jc w:val="both"/>
        <w:rPr>
          <w:rFonts w:ascii="Times New Roman" w:hAnsi="Times New Roman"/>
          <w:color w:val="000000" w:themeColor="text1"/>
          <w:sz w:val="24"/>
          <w:szCs w:val="24"/>
          <w:lang w:val="en-US"/>
        </w:rPr>
      </w:pPr>
      <w:r w:rsidRPr="00965C8B">
        <w:rPr>
          <w:rFonts w:ascii="Times New Roman" w:hAnsi="Times New Roman"/>
          <w:color w:val="000000" w:themeColor="text1"/>
          <w:sz w:val="24"/>
          <w:szCs w:val="24"/>
        </w:rPr>
        <w:t>Dhaniy</w:t>
      </w:r>
      <w:r w:rsidRPr="00965C8B">
        <w:rPr>
          <w:rFonts w:ascii="Times New Roman" w:hAnsi="Times New Roman"/>
          <w:color w:val="000000" w:themeColor="text1"/>
          <w:sz w:val="24"/>
          <w:szCs w:val="24"/>
          <w:lang w:val="en-US"/>
        </w:rPr>
        <w:t xml:space="preserve">a. (2018) </w:t>
      </w:r>
      <w:r w:rsidRPr="00965C8B">
        <w:rPr>
          <w:rFonts w:ascii="Times New Roman" w:hAnsi="Times New Roman"/>
          <w:i/>
          <w:iCs/>
          <w:color w:val="000000" w:themeColor="text1"/>
          <w:sz w:val="24"/>
          <w:szCs w:val="24"/>
        </w:rPr>
        <w:t>Analisis dan Mitigasi Risiko dengan Metode Risk Assessment (Studi Kasus: PG. Madukismo)</w:t>
      </w:r>
    </w:p>
    <w:p w14:paraId="2E711484" w14:textId="77777777" w:rsidR="00213195" w:rsidRPr="00965C8B" w:rsidRDefault="00213195">
      <w:pPr>
        <w:pStyle w:val="ListParagraph"/>
        <w:numPr>
          <w:ilvl w:val="0"/>
          <w:numId w:val="45"/>
        </w:numPr>
        <w:spacing w:after="0" w:line="360" w:lineRule="auto"/>
        <w:ind w:left="284" w:hanging="284"/>
        <w:jc w:val="both"/>
        <w:rPr>
          <w:rFonts w:ascii="Times New Roman" w:hAnsi="Times New Roman"/>
          <w:color w:val="000000" w:themeColor="text1"/>
          <w:sz w:val="24"/>
          <w:szCs w:val="24"/>
          <w:lang w:val="en-US"/>
        </w:rPr>
      </w:pPr>
      <w:r w:rsidRPr="00965C8B">
        <w:rPr>
          <w:rFonts w:ascii="Times New Roman" w:hAnsi="Times New Roman"/>
          <w:color w:val="000000" w:themeColor="text1"/>
          <w:sz w:val="24"/>
          <w:szCs w:val="24"/>
        </w:rPr>
        <w:t xml:space="preserve">Geraldin, L. H. </w:t>
      </w:r>
      <w:r w:rsidRPr="00965C8B">
        <w:rPr>
          <w:rFonts w:ascii="Times New Roman" w:hAnsi="Times New Roman"/>
          <w:color w:val="000000" w:themeColor="text1"/>
          <w:sz w:val="24"/>
          <w:szCs w:val="24"/>
          <w:lang w:val="en-US"/>
        </w:rPr>
        <w:t>(</w:t>
      </w:r>
      <w:r w:rsidRPr="00965C8B">
        <w:rPr>
          <w:rFonts w:ascii="Times New Roman" w:hAnsi="Times New Roman"/>
          <w:color w:val="000000" w:themeColor="text1"/>
          <w:sz w:val="24"/>
          <w:szCs w:val="24"/>
        </w:rPr>
        <w:t>2007</w:t>
      </w:r>
      <w:r w:rsidRPr="00965C8B">
        <w:rPr>
          <w:rFonts w:ascii="Times New Roman" w:hAnsi="Times New Roman"/>
          <w:color w:val="000000" w:themeColor="text1"/>
          <w:sz w:val="24"/>
          <w:szCs w:val="24"/>
          <w:lang w:val="en-US"/>
        </w:rPr>
        <w:t>)</w:t>
      </w:r>
      <w:r w:rsidRPr="00965C8B">
        <w:rPr>
          <w:rFonts w:ascii="Times New Roman" w:hAnsi="Times New Roman"/>
          <w:color w:val="000000" w:themeColor="text1"/>
          <w:sz w:val="24"/>
          <w:szCs w:val="24"/>
        </w:rPr>
        <w:t xml:space="preserve">. </w:t>
      </w:r>
      <w:r w:rsidRPr="00965C8B">
        <w:rPr>
          <w:rFonts w:ascii="Times New Roman" w:hAnsi="Times New Roman"/>
          <w:i/>
          <w:iCs/>
          <w:color w:val="000000" w:themeColor="text1"/>
          <w:sz w:val="24"/>
          <w:szCs w:val="24"/>
        </w:rPr>
        <w:t xml:space="preserve">Manajemen Risiko dan Aksi Mitigasi untuk Menciptakan Rantai Pasok yang </w:t>
      </w:r>
      <w:r w:rsidRPr="00965C8B">
        <w:rPr>
          <w:rFonts w:ascii="Times New Roman" w:hAnsi="Times New Roman"/>
          <w:i/>
          <w:iCs/>
          <w:color w:val="000000" w:themeColor="text1"/>
          <w:sz w:val="24"/>
          <w:szCs w:val="24"/>
        </w:rPr>
        <w:t>Robust.</w:t>
      </w:r>
      <w:r w:rsidRPr="00965C8B">
        <w:rPr>
          <w:rFonts w:ascii="Times New Roman" w:hAnsi="Times New Roman"/>
          <w:color w:val="000000" w:themeColor="text1"/>
          <w:sz w:val="24"/>
          <w:szCs w:val="24"/>
        </w:rPr>
        <w:t xml:space="preserve"> Tesis. Surabaya: Institut Teknologi Sepuluh No</w:t>
      </w:r>
      <w:r w:rsidRPr="00965C8B">
        <w:rPr>
          <w:rFonts w:ascii="Times New Roman" w:hAnsi="Times New Roman"/>
          <w:color w:val="000000" w:themeColor="text1"/>
          <w:sz w:val="24"/>
          <w:szCs w:val="24"/>
          <w:lang w:val="en-US"/>
        </w:rPr>
        <w:t>v</w:t>
      </w:r>
      <w:r w:rsidRPr="00965C8B">
        <w:rPr>
          <w:rFonts w:ascii="Times New Roman" w:hAnsi="Times New Roman"/>
          <w:color w:val="000000" w:themeColor="text1"/>
          <w:sz w:val="24"/>
          <w:szCs w:val="24"/>
        </w:rPr>
        <w:t>ember</w:t>
      </w:r>
    </w:p>
    <w:p w14:paraId="432CE9B0" w14:textId="77777777" w:rsidR="00213195" w:rsidRPr="00965C8B" w:rsidRDefault="00213195">
      <w:pPr>
        <w:pStyle w:val="ListParagraph"/>
        <w:numPr>
          <w:ilvl w:val="0"/>
          <w:numId w:val="45"/>
        </w:numPr>
        <w:spacing w:after="0" w:line="360" w:lineRule="auto"/>
        <w:ind w:left="284" w:hanging="284"/>
        <w:jc w:val="both"/>
        <w:rPr>
          <w:rFonts w:ascii="Times New Roman" w:hAnsi="Times New Roman"/>
          <w:i/>
          <w:iCs/>
          <w:color w:val="000000" w:themeColor="text1"/>
          <w:sz w:val="24"/>
          <w:szCs w:val="24"/>
          <w:lang w:val="en-US"/>
        </w:rPr>
      </w:pPr>
      <w:r w:rsidRPr="00965C8B">
        <w:rPr>
          <w:rFonts w:ascii="Times New Roman" w:hAnsi="Times New Roman"/>
          <w:color w:val="000000" w:themeColor="text1"/>
          <w:sz w:val="24"/>
          <w:szCs w:val="24"/>
        </w:rPr>
        <w:t>Kristanto, Rizki</w:t>
      </w:r>
      <w:r w:rsidRPr="00965C8B">
        <w:rPr>
          <w:rFonts w:ascii="Times New Roman" w:hAnsi="Times New Roman"/>
          <w:color w:val="000000" w:themeColor="text1"/>
          <w:sz w:val="24"/>
          <w:szCs w:val="24"/>
          <w:lang w:val="en-US"/>
        </w:rPr>
        <w:t>, B</w:t>
      </w:r>
      <w:r w:rsidRPr="00965C8B">
        <w:rPr>
          <w:rFonts w:ascii="Times New Roman" w:hAnsi="Times New Roman"/>
          <w:color w:val="000000" w:themeColor="text1"/>
          <w:sz w:val="24"/>
          <w:szCs w:val="24"/>
        </w:rPr>
        <w:t xml:space="preserve"> </w:t>
      </w:r>
      <w:r w:rsidRPr="00965C8B">
        <w:rPr>
          <w:rFonts w:ascii="Times New Roman" w:hAnsi="Times New Roman"/>
          <w:color w:val="000000" w:themeColor="text1"/>
          <w:sz w:val="24"/>
          <w:szCs w:val="24"/>
          <w:lang w:val="en-US"/>
        </w:rPr>
        <w:t>&amp;</w:t>
      </w:r>
      <w:r w:rsidRPr="00965C8B">
        <w:rPr>
          <w:rFonts w:ascii="Times New Roman" w:hAnsi="Times New Roman"/>
          <w:color w:val="000000" w:themeColor="text1"/>
          <w:sz w:val="24"/>
          <w:szCs w:val="24"/>
        </w:rPr>
        <w:t xml:space="preserve"> Hariastuti</w:t>
      </w:r>
      <w:r w:rsidRPr="00965C8B">
        <w:rPr>
          <w:rFonts w:ascii="Times New Roman" w:hAnsi="Times New Roman"/>
          <w:color w:val="000000" w:themeColor="text1"/>
          <w:sz w:val="24"/>
          <w:szCs w:val="24"/>
          <w:lang w:val="en-US"/>
        </w:rPr>
        <w:t>, N. L. P.</w:t>
      </w:r>
      <w:r w:rsidRPr="00965C8B">
        <w:rPr>
          <w:rFonts w:ascii="Times New Roman" w:hAnsi="Times New Roman"/>
          <w:color w:val="000000" w:themeColor="text1"/>
          <w:sz w:val="24"/>
          <w:szCs w:val="24"/>
        </w:rPr>
        <w:t xml:space="preserve"> </w:t>
      </w:r>
      <w:r w:rsidRPr="00965C8B">
        <w:rPr>
          <w:rFonts w:ascii="Times New Roman" w:hAnsi="Times New Roman"/>
          <w:color w:val="000000" w:themeColor="text1"/>
          <w:sz w:val="24"/>
          <w:szCs w:val="24"/>
          <w:lang w:val="en-US"/>
        </w:rPr>
        <w:t>(</w:t>
      </w:r>
      <w:r w:rsidRPr="00965C8B">
        <w:rPr>
          <w:rFonts w:ascii="Times New Roman" w:hAnsi="Times New Roman"/>
          <w:color w:val="000000" w:themeColor="text1"/>
          <w:sz w:val="24"/>
          <w:szCs w:val="24"/>
        </w:rPr>
        <w:t>2014</w:t>
      </w:r>
      <w:r w:rsidRPr="00965C8B">
        <w:rPr>
          <w:rFonts w:ascii="Times New Roman" w:hAnsi="Times New Roman"/>
          <w:color w:val="000000" w:themeColor="text1"/>
          <w:sz w:val="24"/>
          <w:szCs w:val="24"/>
          <w:lang w:val="en-US"/>
        </w:rPr>
        <w:t>)</w:t>
      </w:r>
      <w:r w:rsidRPr="00965C8B">
        <w:rPr>
          <w:rFonts w:ascii="Times New Roman" w:hAnsi="Times New Roman"/>
          <w:color w:val="000000" w:themeColor="text1"/>
          <w:sz w:val="24"/>
          <w:szCs w:val="24"/>
        </w:rPr>
        <w:t xml:space="preserve">. </w:t>
      </w:r>
      <w:r w:rsidRPr="00965C8B">
        <w:rPr>
          <w:rFonts w:ascii="Times New Roman" w:hAnsi="Times New Roman"/>
          <w:i/>
          <w:iCs/>
          <w:color w:val="000000" w:themeColor="text1"/>
          <w:sz w:val="24"/>
          <w:szCs w:val="24"/>
        </w:rPr>
        <w:t>Aplikasi Model House of Risk (HOR) untuk Mitigasi Risiko pada Supply Chain Bahan Baku Kulit. JITI, 13(2), Des 2014, pp.(149-157).</w:t>
      </w:r>
    </w:p>
    <w:p w14:paraId="2D0DE7B2" w14:textId="77777777" w:rsidR="00213195" w:rsidRPr="00965C8B" w:rsidRDefault="00213195">
      <w:pPr>
        <w:pStyle w:val="ListParagraph"/>
        <w:numPr>
          <w:ilvl w:val="0"/>
          <w:numId w:val="45"/>
        </w:numPr>
        <w:spacing w:after="0" w:line="360" w:lineRule="auto"/>
        <w:ind w:left="284" w:hanging="284"/>
        <w:jc w:val="both"/>
        <w:rPr>
          <w:rFonts w:ascii="Times New Roman" w:hAnsi="Times New Roman"/>
          <w:color w:val="000000" w:themeColor="text1"/>
          <w:sz w:val="24"/>
          <w:szCs w:val="24"/>
          <w:lang w:val="en-US"/>
        </w:rPr>
      </w:pPr>
      <w:r w:rsidRPr="00965C8B">
        <w:rPr>
          <w:rFonts w:ascii="Times New Roman" w:hAnsi="Times New Roman"/>
          <w:color w:val="000000" w:themeColor="text1"/>
          <w:sz w:val="24"/>
          <w:szCs w:val="24"/>
        </w:rPr>
        <w:t>Lokobal, A. (2014).</w:t>
      </w:r>
      <w:r w:rsidRPr="00965C8B">
        <w:rPr>
          <w:rFonts w:ascii="Times New Roman" w:hAnsi="Times New Roman"/>
          <w:color w:val="000000" w:themeColor="text1"/>
          <w:sz w:val="24"/>
          <w:szCs w:val="24"/>
          <w:lang w:val="en-US"/>
        </w:rPr>
        <w:t xml:space="preserve"> </w:t>
      </w:r>
      <w:r w:rsidRPr="00965C8B">
        <w:rPr>
          <w:rFonts w:ascii="Times New Roman" w:hAnsi="Times New Roman"/>
          <w:i/>
          <w:iCs/>
          <w:color w:val="000000" w:themeColor="text1"/>
          <w:sz w:val="24"/>
          <w:szCs w:val="24"/>
        </w:rPr>
        <w:t>Manajemen Risiko Pada Perusahaan Jasa Pelaksana Kontruksi Di Propinsi Papua (Studi Kasus di Kabupaten Sarmi).</w:t>
      </w:r>
      <w:r w:rsidRPr="00965C8B">
        <w:rPr>
          <w:rFonts w:ascii="Times New Roman" w:hAnsi="Times New Roman"/>
          <w:color w:val="000000" w:themeColor="text1"/>
          <w:sz w:val="24"/>
          <w:szCs w:val="24"/>
        </w:rPr>
        <w:t xml:space="preserve"> Jurnal Ilmiah Media Engineering, (4):2 109-11</w:t>
      </w:r>
      <w:r w:rsidRPr="00965C8B">
        <w:rPr>
          <w:rFonts w:ascii="Times New Roman" w:hAnsi="Times New Roman"/>
          <w:color w:val="000000" w:themeColor="text1"/>
          <w:sz w:val="24"/>
          <w:szCs w:val="24"/>
          <w:lang w:val="en-US"/>
        </w:rPr>
        <w:t>8.</w:t>
      </w:r>
    </w:p>
    <w:p w14:paraId="097E5A94" w14:textId="77777777" w:rsidR="00213195" w:rsidRPr="00965C8B" w:rsidRDefault="00213195">
      <w:pPr>
        <w:pStyle w:val="ListParagraph"/>
        <w:numPr>
          <w:ilvl w:val="0"/>
          <w:numId w:val="45"/>
        </w:numPr>
        <w:spacing w:after="0" w:line="360" w:lineRule="auto"/>
        <w:ind w:left="284" w:hanging="284"/>
        <w:jc w:val="both"/>
        <w:rPr>
          <w:rFonts w:ascii="Times New Roman" w:hAnsi="Times New Roman"/>
          <w:color w:val="000000" w:themeColor="text1"/>
          <w:sz w:val="24"/>
          <w:szCs w:val="24"/>
          <w:lang w:val="en-US"/>
        </w:rPr>
      </w:pPr>
      <w:r w:rsidRPr="00965C8B">
        <w:rPr>
          <w:rFonts w:ascii="Times New Roman" w:hAnsi="Times New Roman"/>
          <w:color w:val="000000" w:themeColor="text1"/>
          <w:sz w:val="24"/>
          <w:szCs w:val="24"/>
        </w:rPr>
        <w:t>Sitalaksmi</w:t>
      </w:r>
      <w:r w:rsidRPr="00965C8B">
        <w:rPr>
          <w:rFonts w:ascii="Times New Roman" w:hAnsi="Times New Roman"/>
          <w:color w:val="000000" w:themeColor="text1"/>
          <w:sz w:val="24"/>
          <w:szCs w:val="24"/>
          <w:lang w:val="en-US"/>
        </w:rPr>
        <w:t xml:space="preserve">, N. S. L. (2021). </w:t>
      </w:r>
      <w:r w:rsidRPr="00965C8B">
        <w:rPr>
          <w:rFonts w:ascii="Times New Roman" w:hAnsi="Times New Roman"/>
          <w:i/>
          <w:iCs/>
          <w:color w:val="000000" w:themeColor="text1"/>
          <w:sz w:val="24"/>
          <w:szCs w:val="24"/>
        </w:rPr>
        <w:t>Analisis Mitigasi Risiko Rantai Pasok Keripik Talas Dengan Pendekatan House Of Risk (HOR) (Studi Kasus UKM Prima Rasa)</w:t>
      </w:r>
    </w:p>
    <w:p w14:paraId="4F659B1C" w14:textId="77777777" w:rsidR="00213195" w:rsidRPr="00965C8B" w:rsidRDefault="00213195">
      <w:pPr>
        <w:pStyle w:val="ListParagraph"/>
        <w:numPr>
          <w:ilvl w:val="0"/>
          <w:numId w:val="45"/>
        </w:numPr>
        <w:spacing w:after="0" w:line="360" w:lineRule="auto"/>
        <w:ind w:left="284" w:hanging="284"/>
        <w:jc w:val="both"/>
        <w:rPr>
          <w:rFonts w:ascii="Times New Roman" w:hAnsi="Times New Roman"/>
          <w:i/>
          <w:iCs/>
          <w:color w:val="000000" w:themeColor="text1"/>
          <w:sz w:val="24"/>
          <w:szCs w:val="24"/>
          <w:lang w:val="en-US"/>
        </w:rPr>
      </w:pPr>
      <w:r w:rsidRPr="00965C8B">
        <w:rPr>
          <w:rFonts w:ascii="Times New Roman" w:hAnsi="Times New Roman"/>
          <w:color w:val="000000" w:themeColor="text1"/>
          <w:sz w:val="24"/>
          <w:szCs w:val="24"/>
        </w:rPr>
        <w:t xml:space="preserve">Schlegel, G. L. &amp;, Trent R. J. </w:t>
      </w:r>
      <w:r w:rsidRPr="00965C8B">
        <w:rPr>
          <w:rFonts w:ascii="Times New Roman" w:hAnsi="Times New Roman"/>
          <w:color w:val="000000" w:themeColor="text1"/>
          <w:sz w:val="24"/>
          <w:szCs w:val="24"/>
          <w:lang w:val="en-US"/>
        </w:rPr>
        <w:t>(</w:t>
      </w:r>
      <w:r w:rsidRPr="00965C8B">
        <w:rPr>
          <w:rFonts w:ascii="Times New Roman" w:hAnsi="Times New Roman"/>
          <w:color w:val="000000" w:themeColor="text1"/>
          <w:sz w:val="24"/>
          <w:szCs w:val="24"/>
        </w:rPr>
        <w:t>2015</w:t>
      </w:r>
      <w:r w:rsidRPr="00965C8B">
        <w:rPr>
          <w:rFonts w:ascii="Times New Roman" w:hAnsi="Times New Roman"/>
          <w:color w:val="000000" w:themeColor="text1"/>
          <w:sz w:val="24"/>
          <w:szCs w:val="24"/>
          <w:lang w:val="en-US"/>
        </w:rPr>
        <w:t>)</w:t>
      </w:r>
      <w:r w:rsidRPr="00965C8B">
        <w:rPr>
          <w:rFonts w:ascii="Times New Roman" w:hAnsi="Times New Roman"/>
          <w:i/>
          <w:iCs/>
          <w:color w:val="000000" w:themeColor="text1"/>
          <w:sz w:val="24"/>
          <w:szCs w:val="24"/>
        </w:rPr>
        <w:t>. Supply Chain Risk Management: An Emerging Discipline: CRC Press</w:t>
      </w:r>
    </w:p>
    <w:p w14:paraId="07FC559F" w14:textId="77777777" w:rsidR="00213195" w:rsidRPr="00965C8B" w:rsidRDefault="00213195">
      <w:pPr>
        <w:pStyle w:val="ListParagraph"/>
        <w:numPr>
          <w:ilvl w:val="0"/>
          <w:numId w:val="45"/>
        </w:numPr>
        <w:spacing w:after="0" w:line="360" w:lineRule="auto"/>
        <w:ind w:left="284" w:hanging="284"/>
        <w:jc w:val="both"/>
        <w:rPr>
          <w:rFonts w:ascii="Times New Roman" w:hAnsi="Times New Roman"/>
          <w:i/>
          <w:iCs/>
          <w:color w:val="000000" w:themeColor="text1"/>
          <w:sz w:val="24"/>
          <w:szCs w:val="24"/>
          <w:lang w:val="en-US"/>
        </w:rPr>
      </w:pPr>
      <w:r w:rsidRPr="00965C8B">
        <w:rPr>
          <w:rFonts w:ascii="Times New Roman" w:hAnsi="Times New Roman"/>
          <w:color w:val="000000" w:themeColor="text1"/>
          <w:sz w:val="24"/>
          <w:szCs w:val="24"/>
          <w:lang w:val="en-US"/>
        </w:rPr>
        <w:t xml:space="preserve">Susanti, L. (2017). </w:t>
      </w:r>
      <w:r w:rsidRPr="00965C8B">
        <w:rPr>
          <w:rFonts w:ascii="Times New Roman" w:hAnsi="Times New Roman"/>
          <w:color w:val="000000" w:themeColor="text1"/>
          <w:sz w:val="24"/>
          <w:szCs w:val="24"/>
        </w:rPr>
        <w:t>M</w:t>
      </w:r>
      <w:r w:rsidRPr="00965C8B">
        <w:rPr>
          <w:rFonts w:ascii="Times New Roman" w:hAnsi="Times New Roman"/>
          <w:color w:val="000000" w:themeColor="text1"/>
          <w:sz w:val="24"/>
          <w:szCs w:val="24"/>
          <w:lang w:val="en-US"/>
        </w:rPr>
        <w:t>itigasi</w:t>
      </w:r>
      <w:r w:rsidRPr="00965C8B">
        <w:rPr>
          <w:rFonts w:ascii="Times New Roman" w:hAnsi="Times New Roman"/>
          <w:color w:val="000000" w:themeColor="text1"/>
          <w:sz w:val="24"/>
          <w:szCs w:val="24"/>
        </w:rPr>
        <w:t xml:space="preserve"> R</w:t>
      </w:r>
      <w:r w:rsidRPr="00965C8B">
        <w:rPr>
          <w:rFonts w:ascii="Times New Roman" w:hAnsi="Times New Roman"/>
          <w:color w:val="000000" w:themeColor="text1"/>
          <w:sz w:val="24"/>
          <w:szCs w:val="24"/>
          <w:lang w:val="en-US"/>
        </w:rPr>
        <w:t>isiko</w:t>
      </w:r>
      <w:r w:rsidRPr="00965C8B">
        <w:rPr>
          <w:rFonts w:ascii="Times New Roman" w:hAnsi="Times New Roman"/>
          <w:color w:val="000000" w:themeColor="text1"/>
          <w:sz w:val="24"/>
          <w:szCs w:val="24"/>
        </w:rPr>
        <w:t xml:space="preserve"> P</w:t>
      </w:r>
      <w:r w:rsidRPr="00965C8B">
        <w:rPr>
          <w:rFonts w:ascii="Times New Roman" w:hAnsi="Times New Roman"/>
          <w:color w:val="000000" w:themeColor="text1"/>
          <w:sz w:val="24"/>
          <w:szCs w:val="24"/>
          <w:lang w:val="en-US"/>
        </w:rPr>
        <w:t>embiayaan</w:t>
      </w:r>
      <w:r w:rsidRPr="00965C8B">
        <w:rPr>
          <w:rFonts w:ascii="Times New Roman" w:hAnsi="Times New Roman"/>
          <w:color w:val="000000" w:themeColor="text1"/>
          <w:sz w:val="24"/>
          <w:szCs w:val="24"/>
        </w:rPr>
        <w:t xml:space="preserve"> M</w:t>
      </w:r>
      <w:r w:rsidRPr="00965C8B">
        <w:rPr>
          <w:rFonts w:ascii="Times New Roman" w:hAnsi="Times New Roman"/>
          <w:color w:val="000000" w:themeColor="text1"/>
          <w:sz w:val="24"/>
          <w:szCs w:val="24"/>
          <w:lang w:val="en-US"/>
        </w:rPr>
        <w:t>urabahah</w:t>
      </w:r>
      <w:r w:rsidRPr="00965C8B">
        <w:rPr>
          <w:rFonts w:ascii="Times New Roman" w:hAnsi="Times New Roman"/>
          <w:color w:val="000000" w:themeColor="text1"/>
          <w:sz w:val="24"/>
          <w:szCs w:val="24"/>
        </w:rPr>
        <w:t xml:space="preserve"> M</w:t>
      </w:r>
      <w:r w:rsidRPr="00965C8B">
        <w:rPr>
          <w:rFonts w:ascii="Times New Roman" w:hAnsi="Times New Roman"/>
          <w:color w:val="000000" w:themeColor="text1"/>
          <w:sz w:val="24"/>
          <w:szCs w:val="24"/>
          <w:lang w:val="en-US"/>
        </w:rPr>
        <w:t>odal</w:t>
      </w:r>
      <w:r w:rsidRPr="00965C8B">
        <w:rPr>
          <w:rFonts w:ascii="Times New Roman" w:hAnsi="Times New Roman"/>
          <w:color w:val="000000" w:themeColor="text1"/>
          <w:sz w:val="24"/>
          <w:szCs w:val="24"/>
        </w:rPr>
        <w:t xml:space="preserve"> K</w:t>
      </w:r>
      <w:r w:rsidRPr="00965C8B">
        <w:rPr>
          <w:rFonts w:ascii="Times New Roman" w:hAnsi="Times New Roman"/>
          <w:color w:val="000000" w:themeColor="text1"/>
          <w:sz w:val="24"/>
          <w:szCs w:val="24"/>
          <w:lang w:val="en-US"/>
        </w:rPr>
        <w:t>erja</w:t>
      </w:r>
      <w:r w:rsidRPr="00965C8B">
        <w:rPr>
          <w:rFonts w:ascii="Times New Roman" w:hAnsi="Times New Roman"/>
          <w:color w:val="000000" w:themeColor="text1"/>
          <w:sz w:val="24"/>
          <w:szCs w:val="24"/>
        </w:rPr>
        <w:t xml:space="preserve"> B</w:t>
      </w:r>
      <w:r w:rsidRPr="00965C8B">
        <w:rPr>
          <w:rFonts w:ascii="Times New Roman" w:hAnsi="Times New Roman"/>
          <w:color w:val="000000" w:themeColor="text1"/>
          <w:sz w:val="24"/>
          <w:szCs w:val="24"/>
          <w:lang w:val="en-US"/>
        </w:rPr>
        <w:t>ank</w:t>
      </w:r>
      <w:r w:rsidRPr="00965C8B">
        <w:rPr>
          <w:rFonts w:ascii="Times New Roman" w:hAnsi="Times New Roman"/>
          <w:color w:val="000000" w:themeColor="text1"/>
          <w:sz w:val="24"/>
          <w:szCs w:val="24"/>
        </w:rPr>
        <w:t xml:space="preserve"> N</w:t>
      </w:r>
      <w:r w:rsidRPr="00965C8B">
        <w:rPr>
          <w:rFonts w:ascii="Times New Roman" w:hAnsi="Times New Roman"/>
          <w:color w:val="000000" w:themeColor="text1"/>
          <w:sz w:val="24"/>
          <w:szCs w:val="24"/>
          <w:lang w:val="en-US"/>
        </w:rPr>
        <w:t>agari</w:t>
      </w:r>
      <w:r w:rsidRPr="00965C8B">
        <w:rPr>
          <w:rFonts w:ascii="Times New Roman" w:hAnsi="Times New Roman"/>
          <w:color w:val="000000" w:themeColor="text1"/>
          <w:sz w:val="24"/>
          <w:szCs w:val="24"/>
        </w:rPr>
        <w:t xml:space="preserve"> C</w:t>
      </w:r>
      <w:r w:rsidRPr="00965C8B">
        <w:rPr>
          <w:rFonts w:ascii="Times New Roman" w:hAnsi="Times New Roman"/>
          <w:color w:val="000000" w:themeColor="text1"/>
          <w:sz w:val="24"/>
          <w:szCs w:val="24"/>
          <w:lang w:val="en-US"/>
        </w:rPr>
        <w:t>abang</w:t>
      </w:r>
      <w:r w:rsidRPr="00965C8B">
        <w:rPr>
          <w:rFonts w:ascii="Times New Roman" w:hAnsi="Times New Roman"/>
          <w:color w:val="000000" w:themeColor="text1"/>
          <w:sz w:val="24"/>
          <w:szCs w:val="24"/>
        </w:rPr>
        <w:t xml:space="preserve"> P</w:t>
      </w:r>
      <w:r w:rsidRPr="00965C8B">
        <w:rPr>
          <w:rFonts w:ascii="Times New Roman" w:hAnsi="Times New Roman"/>
          <w:color w:val="000000" w:themeColor="text1"/>
          <w:sz w:val="24"/>
          <w:szCs w:val="24"/>
          <w:lang w:val="en-US"/>
        </w:rPr>
        <w:t>embantu</w:t>
      </w:r>
      <w:r w:rsidRPr="00965C8B">
        <w:rPr>
          <w:rFonts w:ascii="Times New Roman" w:hAnsi="Times New Roman"/>
          <w:color w:val="000000" w:themeColor="text1"/>
          <w:sz w:val="24"/>
          <w:szCs w:val="24"/>
        </w:rPr>
        <w:t xml:space="preserve"> S</w:t>
      </w:r>
      <w:r w:rsidRPr="00965C8B">
        <w:rPr>
          <w:rFonts w:ascii="Times New Roman" w:hAnsi="Times New Roman"/>
          <w:color w:val="000000" w:themeColor="text1"/>
          <w:sz w:val="24"/>
          <w:szCs w:val="24"/>
          <w:lang w:val="en-US"/>
        </w:rPr>
        <w:t>yari’ah</w:t>
      </w:r>
      <w:r w:rsidRPr="00965C8B">
        <w:rPr>
          <w:rFonts w:ascii="Times New Roman" w:hAnsi="Times New Roman"/>
          <w:color w:val="000000" w:themeColor="text1"/>
          <w:sz w:val="24"/>
          <w:szCs w:val="24"/>
        </w:rPr>
        <w:t xml:space="preserve"> B</w:t>
      </w:r>
      <w:r w:rsidRPr="00965C8B">
        <w:rPr>
          <w:rFonts w:ascii="Times New Roman" w:hAnsi="Times New Roman"/>
          <w:color w:val="000000" w:themeColor="text1"/>
          <w:sz w:val="24"/>
          <w:szCs w:val="24"/>
          <w:lang w:val="en-US"/>
        </w:rPr>
        <w:t>ukittinggi.</w:t>
      </w:r>
    </w:p>
    <w:p w14:paraId="766D5D12" w14:textId="77777777" w:rsidR="00213195" w:rsidRPr="00965C8B" w:rsidRDefault="00213195">
      <w:pPr>
        <w:pStyle w:val="ListParagraph"/>
        <w:numPr>
          <w:ilvl w:val="0"/>
          <w:numId w:val="45"/>
        </w:numPr>
        <w:spacing w:after="0" w:line="360" w:lineRule="auto"/>
        <w:ind w:left="284" w:hanging="284"/>
        <w:jc w:val="both"/>
        <w:rPr>
          <w:rFonts w:ascii="Times New Roman" w:hAnsi="Times New Roman"/>
          <w:i/>
          <w:iCs/>
          <w:color w:val="000000" w:themeColor="text1"/>
          <w:sz w:val="24"/>
          <w:szCs w:val="24"/>
          <w:lang w:val="en-US"/>
        </w:rPr>
      </w:pPr>
      <w:r w:rsidRPr="00965C8B">
        <w:rPr>
          <w:rFonts w:ascii="Times New Roman" w:hAnsi="Times New Roman"/>
          <w:color w:val="000000" w:themeColor="text1"/>
          <w:sz w:val="24"/>
          <w:szCs w:val="24"/>
          <w:lang w:val="en-US"/>
        </w:rPr>
        <w:t xml:space="preserve">Pertiwi, N.A. (2017) </w:t>
      </w:r>
      <w:r w:rsidRPr="00965C8B">
        <w:rPr>
          <w:rFonts w:ascii="Times New Roman" w:hAnsi="Times New Roman"/>
          <w:i/>
          <w:iCs/>
          <w:color w:val="000000" w:themeColor="text1"/>
          <w:sz w:val="24"/>
          <w:szCs w:val="24"/>
        </w:rPr>
        <w:t>A</w:t>
      </w:r>
      <w:r w:rsidRPr="00965C8B">
        <w:rPr>
          <w:rFonts w:ascii="Times New Roman" w:hAnsi="Times New Roman"/>
          <w:i/>
          <w:iCs/>
          <w:color w:val="000000" w:themeColor="text1"/>
          <w:sz w:val="24"/>
          <w:szCs w:val="24"/>
          <w:lang w:val="en-US"/>
        </w:rPr>
        <w:t>nalisis</w:t>
      </w:r>
      <w:r w:rsidRPr="00965C8B">
        <w:rPr>
          <w:rFonts w:ascii="Times New Roman" w:hAnsi="Times New Roman"/>
          <w:i/>
          <w:iCs/>
          <w:color w:val="000000" w:themeColor="text1"/>
          <w:sz w:val="24"/>
          <w:szCs w:val="24"/>
        </w:rPr>
        <w:t xml:space="preserve"> P</w:t>
      </w:r>
      <w:r w:rsidRPr="00965C8B">
        <w:rPr>
          <w:rFonts w:ascii="Times New Roman" w:hAnsi="Times New Roman"/>
          <w:i/>
          <w:iCs/>
          <w:color w:val="000000" w:themeColor="text1"/>
          <w:sz w:val="24"/>
          <w:szCs w:val="24"/>
          <w:lang w:val="en-US"/>
        </w:rPr>
        <w:t>enyebab</w:t>
      </w:r>
      <w:r w:rsidRPr="00965C8B">
        <w:rPr>
          <w:rFonts w:ascii="Times New Roman" w:hAnsi="Times New Roman"/>
          <w:i/>
          <w:iCs/>
          <w:color w:val="000000" w:themeColor="text1"/>
          <w:sz w:val="24"/>
          <w:szCs w:val="24"/>
        </w:rPr>
        <w:t xml:space="preserve"> R</w:t>
      </w:r>
      <w:r w:rsidRPr="00965C8B">
        <w:rPr>
          <w:rFonts w:ascii="Times New Roman" w:hAnsi="Times New Roman"/>
          <w:i/>
          <w:iCs/>
          <w:color w:val="000000" w:themeColor="text1"/>
          <w:sz w:val="24"/>
          <w:szCs w:val="24"/>
          <w:lang w:val="en-US"/>
        </w:rPr>
        <w:t>isiko</w:t>
      </w:r>
      <w:r w:rsidRPr="00965C8B">
        <w:rPr>
          <w:rFonts w:ascii="Times New Roman" w:hAnsi="Times New Roman"/>
          <w:i/>
          <w:iCs/>
          <w:color w:val="000000" w:themeColor="text1"/>
          <w:sz w:val="24"/>
          <w:szCs w:val="24"/>
        </w:rPr>
        <w:t xml:space="preserve"> </w:t>
      </w:r>
      <w:r w:rsidRPr="00965C8B">
        <w:rPr>
          <w:rFonts w:ascii="Times New Roman" w:hAnsi="Times New Roman"/>
          <w:i/>
          <w:iCs/>
          <w:color w:val="000000" w:themeColor="text1"/>
          <w:sz w:val="24"/>
          <w:szCs w:val="24"/>
          <w:lang w:val="en-US"/>
        </w:rPr>
        <w:t xml:space="preserve">dan </w:t>
      </w:r>
      <w:r w:rsidRPr="00965C8B">
        <w:rPr>
          <w:rFonts w:ascii="Times New Roman" w:hAnsi="Times New Roman"/>
          <w:i/>
          <w:iCs/>
          <w:color w:val="000000" w:themeColor="text1"/>
          <w:sz w:val="24"/>
          <w:szCs w:val="24"/>
        </w:rPr>
        <w:t>M</w:t>
      </w:r>
      <w:r w:rsidRPr="00965C8B">
        <w:rPr>
          <w:rFonts w:ascii="Times New Roman" w:hAnsi="Times New Roman"/>
          <w:i/>
          <w:iCs/>
          <w:color w:val="000000" w:themeColor="text1"/>
          <w:sz w:val="24"/>
          <w:szCs w:val="24"/>
          <w:lang w:val="en-US"/>
        </w:rPr>
        <w:t>itigasi</w:t>
      </w:r>
      <w:r w:rsidRPr="00965C8B">
        <w:rPr>
          <w:rFonts w:ascii="Times New Roman" w:hAnsi="Times New Roman"/>
          <w:i/>
          <w:iCs/>
          <w:color w:val="000000" w:themeColor="text1"/>
          <w:sz w:val="24"/>
          <w:szCs w:val="24"/>
        </w:rPr>
        <w:t xml:space="preserve"> R</w:t>
      </w:r>
      <w:r w:rsidRPr="00965C8B">
        <w:rPr>
          <w:rFonts w:ascii="Times New Roman" w:hAnsi="Times New Roman"/>
          <w:i/>
          <w:iCs/>
          <w:color w:val="000000" w:themeColor="text1"/>
          <w:sz w:val="24"/>
          <w:szCs w:val="24"/>
          <w:lang w:val="en-US"/>
        </w:rPr>
        <w:t>isiko</w:t>
      </w:r>
      <w:r w:rsidRPr="00965C8B">
        <w:rPr>
          <w:rFonts w:ascii="Times New Roman" w:hAnsi="Times New Roman"/>
          <w:i/>
          <w:iCs/>
          <w:color w:val="000000" w:themeColor="text1"/>
          <w:sz w:val="24"/>
          <w:szCs w:val="24"/>
        </w:rPr>
        <w:t xml:space="preserve"> D</w:t>
      </w:r>
      <w:r w:rsidRPr="00965C8B">
        <w:rPr>
          <w:rFonts w:ascii="Times New Roman" w:hAnsi="Times New Roman"/>
          <w:i/>
          <w:iCs/>
          <w:color w:val="000000" w:themeColor="text1"/>
          <w:sz w:val="24"/>
          <w:szCs w:val="24"/>
          <w:lang w:val="en-US"/>
        </w:rPr>
        <w:t>engan</w:t>
      </w:r>
      <w:r w:rsidRPr="00965C8B">
        <w:rPr>
          <w:rFonts w:ascii="Times New Roman" w:hAnsi="Times New Roman"/>
          <w:i/>
          <w:iCs/>
          <w:color w:val="000000" w:themeColor="text1"/>
          <w:sz w:val="24"/>
          <w:szCs w:val="24"/>
        </w:rPr>
        <w:t xml:space="preserve"> M</w:t>
      </w:r>
      <w:r w:rsidRPr="00965C8B">
        <w:rPr>
          <w:rFonts w:ascii="Times New Roman" w:hAnsi="Times New Roman"/>
          <w:i/>
          <w:iCs/>
          <w:color w:val="000000" w:themeColor="text1"/>
          <w:sz w:val="24"/>
          <w:szCs w:val="24"/>
          <w:lang w:val="en-US"/>
        </w:rPr>
        <w:t>enggunakan</w:t>
      </w:r>
      <w:r w:rsidRPr="00965C8B">
        <w:rPr>
          <w:rFonts w:ascii="Times New Roman" w:hAnsi="Times New Roman"/>
          <w:i/>
          <w:iCs/>
          <w:color w:val="000000" w:themeColor="text1"/>
          <w:sz w:val="24"/>
          <w:szCs w:val="24"/>
        </w:rPr>
        <w:t xml:space="preserve"> M</w:t>
      </w:r>
      <w:r w:rsidRPr="00965C8B">
        <w:rPr>
          <w:rFonts w:ascii="Times New Roman" w:hAnsi="Times New Roman"/>
          <w:i/>
          <w:iCs/>
          <w:color w:val="000000" w:themeColor="text1"/>
          <w:sz w:val="24"/>
          <w:szCs w:val="24"/>
          <w:lang w:val="en-US"/>
        </w:rPr>
        <w:t xml:space="preserve">etode </w:t>
      </w:r>
      <w:r w:rsidRPr="00965C8B">
        <w:rPr>
          <w:rFonts w:ascii="Times New Roman" w:hAnsi="Times New Roman"/>
          <w:i/>
          <w:iCs/>
          <w:color w:val="000000" w:themeColor="text1"/>
          <w:sz w:val="24"/>
          <w:szCs w:val="24"/>
        </w:rPr>
        <w:t>H</w:t>
      </w:r>
      <w:r w:rsidRPr="00965C8B">
        <w:rPr>
          <w:rFonts w:ascii="Times New Roman" w:hAnsi="Times New Roman"/>
          <w:i/>
          <w:iCs/>
          <w:color w:val="000000" w:themeColor="text1"/>
          <w:sz w:val="24"/>
          <w:szCs w:val="24"/>
          <w:lang w:val="en-US"/>
        </w:rPr>
        <w:t>ouse</w:t>
      </w:r>
      <w:r w:rsidRPr="00965C8B">
        <w:rPr>
          <w:rFonts w:ascii="Times New Roman" w:hAnsi="Times New Roman"/>
          <w:i/>
          <w:iCs/>
          <w:color w:val="000000" w:themeColor="text1"/>
          <w:sz w:val="24"/>
          <w:szCs w:val="24"/>
        </w:rPr>
        <w:t xml:space="preserve"> </w:t>
      </w:r>
      <w:r w:rsidRPr="00965C8B">
        <w:rPr>
          <w:rFonts w:ascii="Times New Roman" w:hAnsi="Times New Roman"/>
          <w:i/>
          <w:iCs/>
          <w:color w:val="000000" w:themeColor="text1"/>
          <w:sz w:val="24"/>
          <w:szCs w:val="24"/>
          <w:lang w:val="en-US"/>
        </w:rPr>
        <w:t>of</w:t>
      </w:r>
      <w:r w:rsidRPr="00965C8B">
        <w:rPr>
          <w:rFonts w:ascii="Times New Roman" w:hAnsi="Times New Roman"/>
          <w:i/>
          <w:iCs/>
          <w:color w:val="000000" w:themeColor="text1"/>
          <w:sz w:val="24"/>
          <w:szCs w:val="24"/>
        </w:rPr>
        <w:t xml:space="preserve"> R</w:t>
      </w:r>
      <w:r w:rsidRPr="00965C8B">
        <w:rPr>
          <w:rFonts w:ascii="Times New Roman" w:hAnsi="Times New Roman"/>
          <w:i/>
          <w:iCs/>
          <w:color w:val="000000" w:themeColor="text1"/>
          <w:sz w:val="24"/>
          <w:szCs w:val="24"/>
          <w:lang w:val="en-US"/>
        </w:rPr>
        <w:t>risk</w:t>
      </w:r>
      <w:r w:rsidRPr="00965C8B">
        <w:rPr>
          <w:rFonts w:ascii="Times New Roman" w:hAnsi="Times New Roman"/>
          <w:i/>
          <w:iCs/>
          <w:color w:val="000000" w:themeColor="text1"/>
          <w:sz w:val="24"/>
          <w:szCs w:val="24"/>
        </w:rPr>
        <w:t xml:space="preserve"> P</w:t>
      </w:r>
      <w:r w:rsidRPr="00965C8B">
        <w:rPr>
          <w:rFonts w:ascii="Times New Roman" w:hAnsi="Times New Roman"/>
          <w:i/>
          <w:iCs/>
          <w:color w:val="000000" w:themeColor="text1"/>
          <w:sz w:val="24"/>
          <w:szCs w:val="24"/>
          <w:lang w:val="en-US"/>
        </w:rPr>
        <w:t>ada</w:t>
      </w:r>
      <w:r w:rsidRPr="00965C8B">
        <w:rPr>
          <w:rFonts w:ascii="Times New Roman" w:hAnsi="Times New Roman"/>
          <w:i/>
          <w:iCs/>
          <w:color w:val="000000" w:themeColor="text1"/>
          <w:sz w:val="24"/>
          <w:szCs w:val="24"/>
        </w:rPr>
        <w:t xml:space="preserve"> D</w:t>
      </w:r>
      <w:r w:rsidRPr="00965C8B">
        <w:rPr>
          <w:rFonts w:ascii="Times New Roman" w:hAnsi="Times New Roman"/>
          <w:i/>
          <w:iCs/>
          <w:color w:val="000000" w:themeColor="text1"/>
          <w:sz w:val="24"/>
          <w:szCs w:val="24"/>
          <w:lang w:val="en-US"/>
        </w:rPr>
        <w:t>ivisi</w:t>
      </w:r>
      <w:r w:rsidRPr="00965C8B">
        <w:rPr>
          <w:rFonts w:ascii="Times New Roman" w:hAnsi="Times New Roman"/>
          <w:i/>
          <w:iCs/>
          <w:color w:val="000000" w:themeColor="text1"/>
          <w:sz w:val="24"/>
          <w:szCs w:val="24"/>
        </w:rPr>
        <w:t xml:space="preserve"> P</w:t>
      </w:r>
      <w:r w:rsidRPr="00965C8B">
        <w:rPr>
          <w:rFonts w:ascii="Times New Roman" w:hAnsi="Times New Roman"/>
          <w:i/>
          <w:iCs/>
          <w:color w:val="000000" w:themeColor="text1"/>
          <w:sz w:val="24"/>
          <w:szCs w:val="24"/>
          <w:lang w:val="en-US"/>
        </w:rPr>
        <w:t>engadaan</w:t>
      </w:r>
      <w:r w:rsidRPr="00965C8B">
        <w:rPr>
          <w:rFonts w:ascii="Times New Roman" w:hAnsi="Times New Roman"/>
          <w:i/>
          <w:iCs/>
          <w:color w:val="000000" w:themeColor="text1"/>
          <w:sz w:val="24"/>
          <w:szCs w:val="24"/>
        </w:rPr>
        <w:t xml:space="preserve"> PT XYZ</w:t>
      </w:r>
    </w:p>
    <w:p w14:paraId="5C98711A" w14:textId="77777777" w:rsidR="00213195" w:rsidRPr="00965C8B" w:rsidRDefault="00213195">
      <w:pPr>
        <w:pStyle w:val="ListParagraph"/>
        <w:numPr>
          <w:ilvl w:val="0"/>
          <w:numId w:val="45"/>
        </w:numPr>
        <w:spacing w:after="0" w:line="360" w:lineRule="auto"/>
        <w:ind w:left="284" w:hanging="284"/>
        <w:jc w:val="both"/>
        <w:rPr>
          <w:rFonts w:ascii="Times New Roman" w:hAnsi="Times New Roman"/>
          <w:color w:val="000000" w:themeColor="text1"/>
          <w:sz w:val="24"/>
          <w:szCs w:val="24"/>
          <w:lang w:val="en-US"/>
        </w:rPr>
      </w:pPr>
      <w:r w:rsidRPr="00965C8B">
        <w:rPr>
          <w:rFonts w:ascii="Times New Roman" w:hAnsi="Times New Roman"/>
          <w:color w:val="000000" w:themeColor="text1"/>
          <w:sz w:val="24"/>
          <w:szCs w:val="24"/>
        </w:rPr>
        <w:t xml:space="preserve">Pertiwi, Y. E., &amp; Susanty, A. (2017). </w:t>
      </w:r>
      <w:r w:rsidRPr="00965C8B">
        <w:rPr>
          <w:rFonts w:ascii="Times New Roman" w:hAnsi="Times New Roman"/>
          <w:i/>
          <w:iCs/>
          <w:color w:val="000000" w:themeColor="text1"/>
          <w:sz w:val="24"/>
          <w:szCs w:val="24"/>
        </w:rPr>
        <w:t xml:space="preserve">Analisis Strategi Mitigasi Resiko </w:t>
      </w:r>
      <w:r w:rsidRPr="00965C8B">
        <w:rPr>
          <w:rFonts w:ascii="Times New Roman" w:hAnsi="Times New Roman"/>
          <w:i/>
          <w:iCs/>
          <w:color w:val="000000" w:themeColor="text1"/>
          <w:sz w:val="24"/>
          <w:szCs w:val="24"/>
        </w:rPr>
        <w:lastRenderedPageBreak/>
        <w:t xml:space="preserve">Pada Supply Chain CV Surya CIP Dengan House Of Rsik Model </w:t>
      </w:r>
      <w:r w:rsidRPr="00965C8B">
        <w:rPr>
          <w:rFonts w:ascii="Times New Roman" w:hAnsi="Times New Roman"/>
          <w:color w:val="000000" w:themeColor="text1"/>
          <w:sz w:val="24"/>
          <w:szCs w:val="24"/>
        </w:rPr>
        <w:t>. Industrial Engineering Online Journal , 6(1). 1-10.</w:t>
      </w:r>
    </w:p>
    <w:p w14:paraId="5F37CC22" w14:textId="77777777" w:rsidR="00213195" w:rsidRPr="00965C8B" w:rsidRDefault="00213195">
      <w:pPr>
        <w:pStyle w:val="ListParagraph"/>
        <w:numPr>
          <w:ilvl w:val="0"/>
          <w:numId w:val="45"/>
        </w:numPr>
        <w:spacing w:after="0" w:line="360" w:lineRule="auto"/>
        <w:ind w:left="284" w:hanging="284"/>
        <w:jc w:val="both"/>
        <w:rPr>
          <w:rFonts w:ascii="Times New Roman" w:hAnsi="Times New Roman"/>
          <w:color w:val="000000" w:themeColor="text1"/>
          <w:sz w:val="24"/>
          <w:szCs w:val="24"/>
          <w:lang w:val="en-US"/>
        </w:rPr>
      </w:pPr>
      <w:r w:rsidRPr="00965C8B">
        <w:rPr>
          <w:rFonts w:ascii="Times New Roman" w:hAnsi="Times New Roman"/>
          <w:color w:val="000000" w:themeColor="text1"/>
          <w:sz w:val="24"/>
          <w:szCs w:val="24"/>
        </w:rPr>
        <w:t xml:space="preserve">Pujawan, I. N., &amp; Er, M. (2017). </w:t>
      </w:r>
      <w:r w:rsidRPr="00965C8B">
        <w:rPr>
          <w:rFonts w:ascii="Times New Roman" w:hAnsi="Times New Roman"/>
          <w:i/>
          <w:iCs/>
          <w:color w:val="000000" w:themeColor="text1"/>
          <w:sz w:val="24"/>
          <w:szCs w:val="24"/>
        </w:rPr>
        <w:t>Supply Chain Management</w:t>
      </w:r>
      <w:r w:rsidRPr="00965C8B">
        <w:rPr>
          <w:rFonts w:ascii="Times New Roman" w:hAnsi="Times New Roman"/>
          <w:color w:val="000000" w:themeColor="text1"/>
          <w:sz w:val="24"/>
          <w:szCs w:val="24"/>
        </w:rPr>
        <w:t xml:space="preserve"> - Edisi 3. Yogyakarta: ANDI</w:t>
      </w:r>
      <w:r w:rsidRPr="00965C8B">
        <w:rPr>
          <w:rFonts w:ascii="Times New Roman" w:hAnsi="Times New Roman"/>
          <w:color w:val="000000" w:themeColor="text1"/>
          <w:sz w:val="24"/>
          <w:szCs w:val="24"/>
          <w:lang w:val="en-US"/>
        </w:rPr>
        <w:t>.</w:t>
      </w:r>
    </w:p>
    <w:p w14:paraId="7A9F1E72" w14:textId="77777777" w:rsidR="00213195" w:rsidRPr="00965C8B" w:rsidRDefault="00213195">
      <w:pPr>
        <w:pStyle w:val="ListParagraph"/>
        <w:numPr>
          <w:ilvl w:val="0"/>
          <w:numId w:val="45"/>
        </w:numPr>
        <w:spacing w:after="0" w:line="360" w:lineRule="auto"/>
        <w:ind w:left="284" w:hanging="284"/>
        <w:jc w:val="both"/>
        <w:rPr>
          <w:rFonts w:ascii="Times New Roman" w:hAnsi="Times New Roman"/>
          <w:color w:val="000000" w:themeColor="text1"/>
          <w:sz w:val="24"/>
          <w:szCs w:val="24"/>
          <w:lang w:val="en-US"/>
        </w:rPr>
      </w:pPr>
      <w:r w:rsidRPr="00965C8B">
        <w:rPr>
          <w:rFonts w:ascii="Times New Roman" w:hAnsi="Times New Roman"/>
          <w:color w:val="000000" w:themeColor="text1"/>
          <w:sz w:val="24"/>
          <w:szCs w:val="24"/>
        </w:rPr>
        <w:t xml:space="preserve">Pujawan, I., &amp; Geraldin, L. H. (2009). </w:t>
      </w:r>
      <w:r w:rsidRPr="00965C8B">
        <w:rPr>
          <w:rFonts w:ascii="Times New Roman" w:hAnsi="Times New Roman"/>
          <w:i/>
          <w:iCs/>
          <w:color w:val="000000" w:themeColor="text1"/>
          <w:sz w:val="24"/>
          <w:szCs w:val="24"/>
        </w:rPr>
        <w:t>House of risk : A model for proactive supply chain risk management</w:t>
      </w:r>
      <w:r w:rsidRPr="00965C8B">
        <w:rPr>
          <w:rFonts w:ascii="Times New Roman" w:hAnsi="Times New Roman"/>
          <w:color w:val="000000" w:themeColor="text1"/>
          <w:sz w:val="24"/>
          <w:szCs w:val="24"/>
        </w:rPr>
        <w:t xml:space="preserve"> . Business Process Management Journal, (15):6 953- 967</w:t>
      </w:r>
      <w:r w:rsidRPr="00965C8B">
        <w:rPr>
          <w:rFonts w:ascii="Times New Roman" w:hAnsi="Times New Roman"/>
          <w:color w:val="000000" w:themeColor="text1"/>
          <w:sz w:val="24"/>
          <w:szCs w:val="24"/>
          <w:lang w:val="en-US"/>
        </w:rPr>
        <w:t>.</w:t>
      </w:r>
    </w:p>
    <w:p w14:paraId="45600369" w14:textId="77777777" w:rsidR="00213195" w:rsidRPr="00965C8B" w:rsidRDefault="00213195">
      <w:pPr>
        <w:pStyle w:val="ListParagraph"/>
        <w:numPr>
          <w:ilvl w:val="0"/>
          <w:numId w:val="45"/>
        </w:numPr>
        <w:spacing w:after="0" w:line="360" w:lineRule="auto"/>
        <w:ind w:left="284" w:hanging="284"/>
        <w:jc w:val="both"/>
        <w:rPr>
          <w:rFonts w:ascii="Times New Roman" w:hAnsi="Times New Roman"/>
          <w:i/>
          <w:iCs/>
          <w:color w:val="000000" w:themeColor="text1"/>
          <w:sz w:val="24"/>
          <w:szCs w:val="24"/>
          <w:lang w:val="en-US"/>
        </w:rPr>
      </w:pPr>
      <w:r w:rsidRPr="00965C8B">
        <w:rPr>
          <w:rFonts w:ascii="Times New Roman" w:hAnsi="Times New Roman"/>
          <w:color w:val="000000" w:themeColor="text1"/>
          <w:sz w:val="24"/>
          <w:szCs w:val="24"/>
        </w:rPr>
        <w:t xml:space="preserve">Purwaningsih, R., Ibrahim, C. N., &amp; Susanto, N. (2021). </w:t>
      </w:r>
      <w:r w:rsidRPr="00965C8B">
        <w:rPr>
          <w:rFonts w:ascii="Times New Roman" w:hAnsi="Times New Roman"/>
          <w:i/>
          <w:iCs/>
          <w:color w:val="000000" w:themeColor="text1"/>
          <w:sz w:val="24"/>
          <w:szCs w:val="24"/>
        </w:rPr>
        <w:t>Analisis Dan Mitigasi Rantai Pasok Pada Pengadaan Material Produksi Dengan Model House Of Risk (HOR) Pada Industri Pulp.</w:t>
      </w:r>
    </w:p>
    <w:p w14:paraId="0F6FA0B3" w14:textId="77777777" w:rsidR="00213195" w:rsidRPr="00965C8B" w:rsidRDefault="00213195">
      <w:pPr>
        <w:pStyle w:val="ListParagraph"/>
        <w:numPr>
          <w:ilvl w:val="0"/>
          <w:numId w:val="45"/>
        </w:numPr>
        <w:spacing w:after="0" w:line="360" w:lineRule="auto"/>
        <w:ind w:left="284" w:hanging="284"/>
        <w:jc w:val="both"/>
        <w:rPr>
          <w:rFonts w:ascii="Times New Roman" w:hAnsi="Times New Roman"/>
          <w:i/>
          <w:iCs/>
          <w:color w:val="000000" w:themeColor="text1"/>
          <w:sz w:val="24"/>
          <w:szCs w:val="24"/>
          <w:lang w:val="en-US"/>
        </w:rPr>
      </w:pPr>
      <w:r w:rsidRPr="00965C8B">
        <w:rPr>
          <w:rFonts w:ascii="Times New Roman" w:hAnsi="Times New Roman"/>
          <w:color w:val="000000" w:themeColor="text1"/>
          <w:sz w:val="24"/>
          <w:szCs w:val="24"/>
          <w:lang w:val="en-US"/>
        </w:rPr>
        <w:t xml:space="preserve">Ridho. M. (2021). </w:t>
      </w:r>
      <w:r w:rsidRPr="00965C8B">
        <w:rPr>
          <w:rFonts w:ascii="Times New Roman" w:hAnsi="Times New Roman"/>
          <w:i/>
          <w:iCs/>
          <w:color w:val="000000" w:themeColor="text1"/>
          <w:sz w:val="24"/>
          <w:szCs w:val="24"/>
        </w:rPr>
        <w:t>A</w:t>
      </w:r>
      <w:r w:rsidRPr="00965C8B">
        <w:rPr>
          <w:rFonts w:ascii="Times New Roman" w:hAnsi="Times New Roman"/>
          <w:i/>
          <w:iCs/>
          <w:color w:val="000000" w:themeColor="text1"/>
          <w:sz w:val="24"/>
          <w:szCs w:val="24"/>
          <w:lang w:val="en-US"/>
        </w:rPr>
        <w:t>nalisi</w:t>
      </w:r>
      <w:r w:rsidRPr="00965C8B">
        <w:rPr>
          <w:rFonts w:ascii="Times New Roman" w:hAnsi="Times New Roman"/>
          <w:i/>
          <w:iCs/>
          <w:color w:val="000000" w:themeColor="text1"/>
          <w:sz w:val="24"/>
          <w:szCs w:val="24"/>
        </w:rPr>
        <w:t xml:space="preserve"> P</w:t>
      </w:r>
      <w:r w:rsidRPr="00965C8B">
        <w:rPr>
          <w:rFonts w:ascii="Times New Roman" w:hAnsi="Times New Roman"/>
          <w:i/>
          <w:iCs/>
          <w:color w:val="000000" w:themeColor="text1"/>
          <w:sz w:val="24"/>
          <w:szCs w:val="24"/>
          <w:lang w:val="en-US"/>
        </w:rPr>
        <w:t>endekatan</w:t>
      </w:r>
      <w:r w:rsidRPr="00965C8B">
        <w:rPr>
          <w:rFonts w:ascii="Times New Roman" w:hAnsi="Times New Roman"/>
          <w:i/>
          <w:iCs/>
          <w:color w:val="000000" w:themeColor="text1"/>
          <w:sz w:val="24"/>
          <w:szCs w:val="24"/>
        </w:rPr>
        <w:t xml:space="preserve"> M</w:t>
      </w:r>
      <w:r w:rsidRPr="00965C8B">
        <w:rPr>
          <w:rFonts w:ascii="Times New Roman" w:hAnsi="Times New Roman"/>
          <w:i/>
          <w:iCs/>
          <w:color w:val="000000" w:themeColor="text1"/>
          <w:sz w:val="24"/>
          <w:szCs w:val="24"/>
          <w:lang w:val="en-US"/>
        </w:rPr>
        <w:t>itigasi</w:t>
      </w:r>
      <w:r w:rsidRPr="00965C8B">
        <w:rPr>
          <w:rFonts w:ascii="Times New Roman" w:hAnsi="Times New Roman"/>
          <w:i/>
          <w:iCs/>
          <w:color w:val="000000" w:themeColor="text1"/>
          <w:sz w:val="24"/>
          <w:szCs w:val="24"/>
        </w:rPr>
        <w:t xml:space="preserve"> R</w:t>
      </w:r>
      <w:r w:rsidRPr="00965C8B">
        <w:rPr>
          <w:rFonts w:ascii="Times New Roman" w:hAnsi="Times New Roman"/>
          <w:i/>
          <w:iCs/>
          <w:color w:val="000000" w:themeColor="text1"/>
          <w:sz w:val="24"/>
          <w:szCs w:val="24"/>
          <w:lang w:val="en-US"/>
        </w:rPr>
        <w:t>isiko</w:t>
      </w:r>
      <w:r w:rsidRPr="00965C8B">
        <w:rPr>
          <w:rFonts w:ascii="Times New Roman" w:hAnsi="Times New Roman"/>
          <w:i/>
          <w:iCs/>
          <w:color w:val="000000" w:themeColor="text1"/>
          <w:sz w:val="24"/>
          <w:szCs w:val="24"/>
        </w:rPr>
        <w:t xml:space="preserve"> P</w:t>
      </w:r>
      <w:r w:rsidRPr="00965C8B">
        <w:rPr>
          <w:rFonts w:ascii="Times New Roman" w:hAnsi="Times New Roman"/>
          <w:i/>
          <w:iCs/>
          <w:color w:val="000000" w:themeColor="text1"/>
          <w:sz w:val="24"/>
          <w:szCs w:val="24"/>
          <w:lang w:val="en-US"/>
        </w:rPr>
        <w:t>ada</w:t>
      </w:r>
      <w:r w:rsidRPr="00965C8B">
        <w:rPr>
          <w:rFonts w:ascii="Times New Roman" w:hAnsi="Times New Roman"/>
          <w:i/>
          <w:iCs/>
          <w:color w:val="000000" w:themeColor="text1"/>
          <w:sz w:val="24"/>
          <w:szCs w:val="24"/>
        </w:rPr>
        <w:t xml:space="preserve"> A</w:t>
      </w:r>
      <w:r w:rsidRPr="00965C8B">
        <w:rPr>
          <w:rFonts w:ascii="Times New Roman" w:hAnsi="Times New Roman"/>
          <w:i/>
          <w:iCs/>
          <w:color w:val="000000" w:themeColor="text1"/>
          <w:sz w:val="24"/>
          <w:szCs w:val="24"/>
          <w:lang w:val="en-US"/>
        </w:rPr>
        <w:t>ktivitas</w:t>
      </w:r>
      <w:r w:rsidRPr="00965C8B">
        <w:rPr>
          <w:rFonts w:ascii="Times New Roman" w:hAnsi="Times New Roman"/>
          <w:i/>
          <w:iCs/>
          <w:color w:val="000000" w:themeColor="text1"/>
          <w:sz w:val="24"/>
          <w:szCs w:val="24"/>
        </w:rPr>
        <w:t xml:space="preserve"> R</w:t>
      </w:r>
      <w:r w:rsidRPr="00965C8B">
        <w:rPr>
          <w:rFonts w:ascii="Times New Roman" w:hAnsi="Times New Roman"/>
          <w:i/>
          <w:iCs/>
          <w:color w:val="000000" w:themeColor="text1"/>
          <w:sz w:val="24"/>
          <w:szCs w:val="24"/>
          <w:lang w:val="en-US"/>
        </w:rPr>
        <w:t>antai</w:t>
      </w:r>
      <w:r w:rsidRPr="00965C8B">
        <w:rPr>
          <w:rFonts w:ascii="Times New Roman" w:hAnsi="Times New Roman"/>
          <w:i/>
          <w:iCs/>
          <w:color w:val="000000" w:themeColor="text1"/>
          <w:sz w:val="24"/>
          <w:szCs w:val="24"/>
        </w:rPr>
        <w:t xml:space="preserve"> P</w:t>
      </w:r>
      <w:r w:rsidRPr="00965C8B">
        <w:rPr>
          <w:rFonts w:ascii="Times New Roman" w:hAnsi="Times New Roman"/>
          <w:i/>
          <w:iCs/>
          <w:color w:val="000000" w:themeColor="text1"/>
          <w:sz w:val="24"/>
          <w:szCs w:val="24"/>
          <w:lang w:val="en-US"/>
        </w:rPr>
        <w:t>asok</w:t>
      </w:r>
      <w:r w:rsidRPr="00965C8B">
        <w:rPr>
          <w:rFonts w:ascii="Times New Roman" w:hAnsi="Times New Roman"/>
          <w:i/>
          <w:iCs/>
          <w:color w:val="000000" w:themeColor="text1"/>
          <w:sz w:val="24"/>
          <w:szCs w:val="24"/>
        </w:rPr>
        <w:t xml:space="preserve"> D</w:t>
      </w:r>
      <w:r w:rsidRPr="00965C8B">
        <w:rPr>
          <w:rFonts w:ascii="Times New Roman" w:hAnsi="Times New Roman"/>
          <w:i/>
          <w:iCs/>
          <w:color w:val="000000" w:themeColor="text1"/>
          <w:sz w:val="24"/>
          <w:szCs w:val="24"/>
          <w:lang w:val="en-US"/>
        </w:rPr>
        <w:t>engan</w:t>
      </w:r>
      <w:r w:rsidRPr="00965C8B">
        <w:rPr>
          <w:rFonts w:ascii="Times New Roman" w:hAnsi="Times New Roman"/>
          <w:i/>
          <w:iCs/>
          <w:color w:val="000000" w:themeColor="text1"/>
          <w:sz w:val="24"/>
          <w:szCs w:val="24"/>
        </w:rPr>
        <w:t xml:space="preserve"> M</w:t>
      </w:r>
      <w:r w:rsidRPr="00965C8B">
        <w:rPr>
          <w:rFonts w:ascii="Times New Roman" w:hAnsi="Times New Roman"/>
          <w:i/>
          <w:iCs/>
          <w:color w:val="000000" w:themeColor="text1"/>
          <w:sz w:val="24"/>
          <w:szCs w:val="24"/>
          <w:lang w:val="en-US"/>
        </w:rPr>
        <w:t>etode</w:t>
      </w:r>
      <w:r w:rsidRPr="00965C8B">
        <w:rPr>
          <w:rFonts w:ascii="Times New Roman" w:hAnsi="Times New Roman"/>
          <w:i/>
          <w:iCs/>
          <w:color w:val="000000" w:themeColor="text1"/>
          <w:sz w:val="24"/>
          <w:szCs w:val="24"/>
        </w:rPr>
        <w:t xml:space="preserve"> P</w:t>
      </w:r>
      <w:r w:rsidRPr="00965C8B">
        <w:rPr>
          <w:rFonts w:ascii="Times New Roman" w:hAnsi="Times New Roman"/>
          <w:i/>
          <w:iCs/>
          <w:color w:val="000000" w:themeColor="text1"/>
          <w:sz w:val="24"/>
          <w:szCs w:val="24"/>
          <w:lang w:val="en-US"/>
        </w:rPr>
        <w:t>endektan</w:t>
      </w:r>
      <w:r w:rsidRPr="00965C8B">
        <w:rPr>
          <w:rFonts w:ascii="Times New Roman" w:hAnsi="Times New Roman"/>
          <w:i/>
          <w:iCs/>
          <w:color w:val="000000" w:themeColor="text1"/>
          <w:sz w:val="24"/>
          <w:szCs w:val="24"/>
        </w:rPr>
        <w:t xml:space="preserve"> S</w:t>
      </w:r>
      <w:r w:rsidRPr="00965C8B">
        <w:rPr>
          <w:rFonts w:ascii="Times New Roman" w:hAnsi="Times New Roman"/>
          <w:i/>
          <w:iCs/>
          <w:color w:val="000000" w:themeColor="text1"/>
          <w:sz w:val="24"/>
          <w:szCs w:val="24"/>
          <w:lang w:val="en-US"/>
        </w:rPr>
        <w:t>upply</w:t>
      </w:r>
      <w:r w:rsidRPr="00965C8B">
        <w:rPr>
          <w:rFonts w:ascii="Times New Roman" w:hAnsi="Times New Roman"/>
          <w:i/>
          <w:iCs/>
          <w:color w:val="000000" w:themeColor="text1"/>
          <w:sz w:val="24"/>
          <w:szCs w:val="24"/>
        </w:rPr>
        <w:t xml:space="preserve"> C</w:t>
      </w:r>
      <w:r w:rsidRPr="00965C8B">
        <w:rPr>
          <w:rFonts w:ascii="Times New Roman" w:hAnsi="Times New Roman"/>
          <w:i/>
          <w:iCs/>
          <w:color w:val="000000" w:themeColor="text1"/>
          <w:sz w:val="24"/>
          <w:szCs w:val="24"/>
          <w:lang w:val="en-US"/>
        </w:rPr>
        <w:t>hain</w:t>
      </w:r>
      <w:r w:rsidRPr="00965C8B">
        <w:rPr>
          <w:rFonts w:ascii="Times New Roman" w:hAnsi="Times New Roman"/>
          <w:i/>
          <w:iCs/>
          <w:color w:val="000000" w:themeColor="text1"/>
          <w:sz w:val="24"/>
          <w:szCs w:val="24"/>
        </w:rPr>
        <w:t xml:space="preserve"> O</w:t>
      </w:r>
      <w:r w:rsidRPr="00965C8B">
        <w:rPr>
          <w:rFonts w:ascii="Times New Roman" w:hAnsi="Times New Roman"/>
          <w:i/>
          <w:iCs/>
          <w:color w:val="000000" w:themeColor="text1"/>
          <w:sz w:val="24"/>
          <w:szCs w:val="24"/>
          <w:lang w:val="en-US"/>
        </w:rPr>
        <w:t>peration</w:t>
      </w:r>
      <w:r w:rsidRPr="00965C8B">
        <w:rPr>
          <w:rFonts w:ascii="Times New Roman" w:hAnsi="Times New Roman"/>
          <w:i/>
          <w:iCs/>
          <w:color w:val="000000" w:themeColor="text1"/>
          <w:sz w:val="24"/>
          <w:szCs w:val="24"/>
        </w:rPr>
        <w:t xml:space="preserve"> R</w:t>
      </w:r>
      <w:r w:rsidRPr="00965C8B">
        <w:rPr>
          <w:rFonts w:ascii="Times New Roman" w:hAnsi="Times New Roman"/>
          <w:i/>
          <w:iCs/>
          <w:color w:val="000000" w:themeColor="text1"/>
          <w:sz w:val="24"/>
          <w:szCs w:val="24"/>
          <w:lang w:val="en-US"/>
        </w:rPr>
        <w:t>eference</w:t>
      </w:r>
      <w:r w:rsidRPr="00965C8B">
        <w:rPr>
          <w:rFonts w:ascii="Times New Roman" w:hAnsi="Times New Roman"/>
          <w:i/>
          <w:iCs/>
          <w:color w:val="000000" w:themeColor="text1"/>
          <w:sz w:val="24"/>
          <w:szCs w:val="24"/>
        </w:rPr>
        <w:t xml:space="preserve"> S</w:t>
      </w:r>
      <w:r w:rsidRPr="00965C8B">
        <w:rPr>
          <w:rFonts w:ascii="Times New Roman" w:hAnsi="Times New Roman"/>
          <w:i/>
          <w:iCs/>
          <w:color w:val="000000" w:themeColor="text1"/>
          <w:sz w:val="24"/>
          <w:szCs w:val="24"/>
          <w:lang w:val="en-US"/>
        </w:rPr>
        <w:t>erta</w:t>
      </w:r>
      <w:r w:rsidRPr="00965C8B">
        <w:rPr>
          <w:rFonts w:ascii="Times New Roman" w:hAnsi="Times New Roman"/>
          <w:i/>
          <w:iCs/>
          <w:color w:val="000000" w:themeColor="text1"/>
          <w:sz w:val="24"/>
          <w:szCs w:val="24"/>
        </w:rPr>
        <w:t xml:space="preserve"> M</w:t>
      </w:r>
      <w:r w:rsidRPr="00965C8B">
        <w:rPr>
          <w:rFonts w:ascii="Times New Roman" w:hAnsi="Times New Roman"/>
          <w:i/>
          <w:iCs/>
          <w:color w:val="000000" w:themeColor="text1"/>
          <w:sz w:val="24"/>
          <w:szCs w:val="24"/>
          <w:lang w:val="en-US"/>
        </w:rPr>
        <w:t>etode</w:t>
      </w:r>
      <w:r w:rsidRPr="00965C8B">
        <w:rPr>
          <w:rFonts w:ascii="Times New Roman" w:hAnsi="Times New Roman"/>
          <w:i/>
          <w:iCs/>
          <w:color w:val="000000" w:themeColor="text1"/>
          <w:sz w:val="24"/>
          <w:szCs w:val="24"/>
        </w:rPr>
        <w:t xml:space="preserve"> HOR (H</w:t>
      </w:r>
      <w:r w:rsidRPr="00965C8B">
        <w:rPr>
          <w:rFonts w:ascii="Times New Roman" w:hAnsi="Times New Roman"/>
          <w:i/>
          <w:iCs/>
          <w:color w:val="000000" w:themeColor="text1"/>
          <w:sz w:val="24"/>
          <w:szCs w:val="24"/>
          <w:lang w:val="en-US"/>
        </w:rPr>
        <w:t>ouse</w:t>
      </w:r>
      <w:r w:rsidRPr="00965C8B">
        <w:rPr>
          <w:rFonts w:ascii="Times New Roman" w:hAnsi="Times New Roman"/>
          <w:i/>
          <w:iCs/>
          <w:color w:val="000000" w:themeColor="text1"/>
          <w:sz w:val="24"/>
          <w:szCs w:val="24"/>
        </w:rPr>
        <w:t xml:space="preserve"> O</w:t>
      </w:r>
      <w:r w:rsidRPr="00965C8B">
        <w:rPr>
          <w:rFonts w:ascii="Times New Roman" w:hAnsi="Times New Roman"/>
          <w:i/>
          <w:iCs/>
          <w:color w:val="000000" w:themeColor="text1"/>
          <w:sz w:val="24"/>
          <w:szCs w:val="24"/>
          <w:lang w:val="en-US"/>
        </w:rPr>
        <w:t>f</w:t>
      </w:r>
      <w:r w:rsidRPr="00965C8B">
        <w:rPr>
          <w:rFonts w:ascii="Times New Roman" w:hAnsi="Times New Roman"/>
          <w:i/>
          <w:iCs/>
          <w:color w:val="000000" w:themeColor="text1"/>
          <w:sz w:val="24"/>
          <w:szCs w:val="24"/>
        </w:rPr>
        <w:t xml:space="preserve"> R</w:t>
      </w:r>
      <w:r w:rsidRPr="00965C8B">
        <w:rPr>
          <w:rFonts w:ascii="Times New Roman" w:hAnsi="Times New Roman"/>
          <w:i/>
          <w:iCs/>
          <w:color w:val="000000" w:themeColor="text1"/>
          <w:sz w:val="24"/>
          <w:szCs w:val="24"/>
          <w:lang w:val="en-US"/>
        </w:rPr>
        <w:t>isk</w:t>
      </w:r>
      <w:r w:rsidRPr="00965C8B">
        <w:rPr>
          <w:rFonts w:ascii="Times New Roman" w:hAnsi="Times New Roman"/>
          <w:i/>
          <w:iCs/>
          <w:color w:val="000000" w:themeColor="text1"/>
          <w:sz w:val="24"/>
          <w:szCs w:val="24"/>
        </w:rPr>
        <w:t xml:space="preserve">) </w:t>
      </w:r>
      <w:r w:rsidRPr="00965C8B">
        <w:rPr>
          <w:rFonts w:ascii="Times New Roman" w:hAnsi="Times New Roman"/>
          <w:i/>
          <w:iCs/>
          <w:color w:val="000000" w:themeColor="text1"/>
          <w:sz w:val="24"/>
          <w:szCs w:val="24"/>
          <w:lang w:val="en-US"/>
        </w:rPr>
        <w:t>di</w:t>
      </w:r>
      <w:r w:rsidRPr="00965C8B">
        <w:rPr>
          <w:rFonts w:ascii="Times New Roman" w:hAnsi="Times New Roman"/>
          <w:i/>
          <w:iCs/>
          <w:color w:val="000000" w:themeColor="text1"/>
          <w:sz w:val="24"/>
          <w:szCs w:val="24"/>
        </w:rPr>
        <w:t xml:space="preserve"> PT</w:t>
      </w:r>
      <w:r w:rsidRPr="00965C8B">
        <w:rPr>
          <w:rFonts w:ascii="Times New Roman" w:hAnsi="Times New Roman"/>
          <w:i/>
          <w:iCs/>
          <w:color w:val="000000" w:themeColor="text1"/>
          <w:sz w:val="24"/>
          <w:szCs w:val="24"/>
          <w:lang w:val="en-US"/>
        </w:rPr>
        <w:t xml:space="preserve"> </w:t>
      </w:r>
      <w:r w:rsidRPr="00965C8B">
        <w:rPr>
          <w:rFonts w:ascii="Times New Roman" w:hAnsi="Times New Roman"/>
          <w:i/>
          <w:iCs/>
          <w:color w:val="000000" w:themeColor="text1"/>
          <w:sz w:val="24"/>
          <w:szCs w:val="24"/>
        </w:rPr>
        <w:t>B</w:t>
      </w:r>
      <w:r w:rsidRPr="00965C8B">
        <w:rPr>
          <w:rFonts w:ascii="Times New Roman" w:hAnsi="Times New Roman"/>
          <w:i/>
          <w:iCs/>
          <w:color w:val="000000" w:themeColor="text1"/>
          <w:sz w:val="24"/>
          <w:szCs w:val="24"/>
          <w:lang w:val="en-US"/>
        </w:rPr>
        <w:t>arentz</w:t>
      </w:r>
    </w:p>
    <w:p w14:paraId="4874A66E" w14:textId="77777777" w:rsidR="00213195" w:rsidRPr="00965C8B" w:rsidRDefault="00213195">
      <w:pPr>
        <w:pStyle w:val="ListParagraph"/>
        <w:numPr>
          <w:ilvl w:val="0"/>
          <w:numId w:val="45"/>
        </w:numPr>
        <w:spacing w:after="0" w:line="360" w:lineRule="auto"/>
        <w:ind w:left="284" w:hanging="284"/>
        <w:jc w:val="both"/>
        <w:rPr>
          <w:rFonts w:ascii="Times New Roman" w:hAnsi="Times New Roman"/>
          <w:i/>
          <w:iCs/>
          <w:color w:val="000000" w:themeColor="text1"/>
          <w:sz w:val="24"/>
          <w:szCs w:val="24"/>
          <w:lang w:val="en-US"/>
        </w:rPr>
      </w:pPr>
      <w:r w:rsidRPr="00965C8B">
        <w:rPr>
          <w:rFonts w:ascii="Times New Roman" w:hAnsi="Times New Roman"/>
          <w:color w:val="000000" w:themeColor="text1"/>
          <w:sz w:val="24"/>
          <w:szCs w:val="24"/>
        </w:rPr>
        <w:t xml:space="preserve">Sajjad, M. B., Kalista, S. D., Zidan, M., &amp; Christian, J. (2020). </w:t>
      </w:r>
      <w:r w:rsidRPr="00965C8B">
        <w:rPr>
          <w:rFonts w:ascii="Times New Roman" w:hAnsi="Times New Roman"/>
          <w:i/>
          <w:iCs/>
          <w:color w:val="000000" w:themeColor="text1"/>
          <w:sz w:val="24"/>
          <w:szCs w:val="24"/>
        </w:rPr>
        <w:t>Analisis Manajemen Risiko Bisnis (Studi pada Cuanki Asoy Jember).</w:t>
      </w:r>
      <w:r w:rsidRPr="00965C8B">
        <w:rPr>
          <w:rFonts w:ascii="Times New Roman" w:hAnsi="Times New Roman"/>
          <w:color w:val="000000" w:themeColor="text1"/>
          <w:sz w:val="24"/>
          <w:szCs w:val="24"/>
        </w:rPr>
        <w:t xml:space="preserve"> Jurnal Akuntansi Universitas Jember, (18):1 51-61</w:t>
      </w:r>
      <w:r w:rsidRPr="00965C8B">
        <w:rPr>
          <w:rFonts w:ascii="Times New Roman" w:hAnsi="Times New Roman"/>
          <w:i/>
          <w:iCs/>
          <w:color w:val="000000" w:themeColor="text1"/>
          <w:sz w:val="24"/>
          <w:szCs w:val="24"/>
        </w:rPr>
        <w:t>.</w:t>
      </w:r>
    </w:p>
    <w:p w14:paraId="3E2194AA" w14:textId="77777777" w:rsidR="00213195" w:rsidRPr="00965C8B" w:rsidRDefault="00213195">
      <w:pPr>
        <w:pStyle w:val="ListParagraph"/>
        <w:numPr>
          <w:ilvl w:val="0"/>
          <w:numId w:val="45"/>
        </w:numPr>
        <w:spacing w:after="0" w:line="360" w:lineRule="auto"/>
        <w:ind w:left="284" w:hanging="284"/>
        <w:jc w:val="both"/>
        <w:rPr>
          <w:rFonts w:ascii="Times New Roman" w:hAnsi="Times New Roman"/>
          <w:color w:val="000000" w:themeColor="text1"/>
          <w:sz w:val="24"/>
          <w:szCs w:val="24"/>
          <w:lang w:val="en-US"/>
        </w:rPr>
      </w:pPr>
      <w:r w:rsidRPr="00965C8B">
        <w:rPr>
          <w:rFonts w:ascii="Times New Roman" w:hAnsi="Times New Roman"/>
          <w:color w:val="000000" w:themeColor="text1"/>
          <w:sz w:val="24"/>
          <w:szCs w:val="24"/>
        </w:rPr>
        <w:t xml:space="preserve">Sari, D. P., Zahra, L., Pratiwi, I. P., Renaldi, S. V., Rinawati, D. I., &amp; W., </w:t>
      </w:r>
      <w:r w:rsidRPr="00965C8B">
        <w:rPr>
          <w:rFonts w:ascii="Times New Roman" w:hAnsi="Times New Roman"/>
          <w:color w:val="000000" w:themeColor="text1"/>
          <w:sz w:val="24"/>
          <w:szCs w:val="24"/>
        </w:rPr>
        <w:t xml:space="preserve">P. A. (2018). </w:t>
      </w:r>
      <w:r w:rsidRPr="00965C8B">
        <w:rPr>
          <w:rFonts w:ascii="Times New Roman" w:hAnsi="Times New Roman"/>
          <w:i/>
          <w:iCs/>
          <w:color w:val="000000" w:themeColor="text1"/>
          <w:sz w:val="24"/>
          <w:szCs w:val="24"/>
        </w:rPr>
        <w:t>Perencanaan Mitigasi Risiko Aktivitas Pengadaan Bahan Baku Pada CV. Dinasti Semarang</w:t>
      </w:r>
      <w:r w:rsidRPr="00965C8B">
        <w:rPr>
          <w:rFonts w:ascii="Times New Roman" w:hAnsi="Times New Roman"/>
          <w:color w:val="000000" w:themeColor="text1"/>
          <w:sz w:val="24"/>
          <w:szCs w:val="24"/>
        </w:rPr>
        <w:t>. Jurnal Teknik Industri, (13):3 177-186.</w:t>
      </w:r>
    </w:p>
    <w:p w14:paraId="29511B45" w14:textId="77777777" w:rsidR="00213195" w:rsidRPr="00965C8B" w:rsidRDefault="00213195">
      <w:pPr>
        <w:pStyle w:val="ListParagraph"/>
        <w:numPr>
          <w:ilvl w:val="0"/>
          <w:numId w:val="45"/>
        </w:numPr>
        <w:spacing w:after="0" w:line="360" w:lineRule="auto"/>
        <w:ind w:left="284" w:hanging="284"/>
        <w:jc w:val="both"/>
        <w:rPr>
          <w:rFonts w:ascii="Times New Roman" w:hAnsi="Times New Roman"/>
          <w:color w:val="000000" w:themeColor="text1"/>
          <w:sz w:val="24"/>
          <w:szCs w:val="24"/>
          <w:lang w:val="en-US"/>
        </w:rPr>
      </w:pPr>
      <w:r w:rsidRPr="00965C8B">
        <w:rPr>
          <w:rFonts w:ascii="Times New Roman" w:hAnsi="Times New Roman"/>
          <w:color w:val="000000" w:themeColor="text1"/>
          <w:sz w:val="24"/>
          <w:szCs w:val="24"/>
        </w:rPr>
        <w:t xml:space="preserve">Satriawan, D. G. (2021). </w:t>
      </w:r>
      <w:r w:rsidRPr="00965C8B">
        <w:rPr>
          <w:rFonts w:ascii="Times New Roman" w:hAnsi="Times New Roman"/>
          <w:i/>
          <w:iCs/>
          <w:color w:val="000000" w:themeColor="text1"/>
          <w:sz w:val="24"/>
          <w:szCs w:val="24"/>
        </w:rPr>
        <w:t>Pengertian, Tujuan, dan Fungsi Manajemen Risiko</w:t>
      </w:r>
      <w:r w:rsidRPr="00965C8B">
        <w:rPr>
          <w:rFonts w:ascii="Times New Roman" w:hAnsi="Times New Roman"/>
          <w:color w:val="000000" w:themeColor="text1"/>
          <w:sz w:val="24"/>
          <w:szCs w:val="24"/>
        </w:rPr>
        <w:t>. In I. S. Arta, D. G. Satriawan, I. Bagiana, Y. Loppies, F. A. Shavab, C. M. Mala,</w:t>
      </w:r>
      <w:r w:rsidRPr="00965C8B">
        <w:rPr>
          <w:rFonts w:ascii="Times New Roman" w:hAnsi="Times New Roman"/>
          <w:color w:val="000000" w:themeColor="text1"/>
          <w:sz w:val="24"/>
          <w:szCs w:val="24"/>
          <w:lang w:val="en-US"/>
        </w:rPr>
        <w:t xml:space="preserve">. </w:t>
      </w:r>
      <w:r w:rsidRPr="00965C8B">
        <w:rPr>
          <w:rFonts w:ascii="Times New Roman" w:hAnsi="Times New Roman"/>
          <w:color w:val="000000" w:themeColor="text1"/>
          <w:sz w:val="24"/>
          <w:szCs w:val="24"/>
        </w:rPr>
        <w:t>F. Utami, Manajemen Risiko (p.</w:t>
      </w:r>
      <w:r w:rsidRPr="00965C8B">
        <w:rPr>
          <w:rFonts w:ascii="Times New Roman" w:hAnsi="Times New Roman"/>
          <w:color w:val="000000" w:themeColor="text1"/>
          <w:sz w:val="24"/>
          <w:szCs w:val="24"/>
          <w:lang w:val="en-US"/>
        </w:rPr>
        <w:t xml:space="preserve"> </w:t>
      </w:r>
      <w:r w:rsidRPr="00965C8B">
        <w:rPr>
          <w:rFonts w:ascii="Times New Roman" w:hAnsi="Times New Roman"/>
          <w:color w:val="000000" w:themeColor="text1"/>
          <w:sz w:val="24"/>
          <w:szCs w:val="24"/>
        </w:rPr>
        <w:t>24). Bandung: W</w:t>
      </w:r>
      <w:r w:rsidRPr="00965C8B">
        <w:rPr>
          <w:rFonts w:ascii="Times New Roman" w:hAnsi="Times New Roman"/>
          <w:color w:val="000000" w:themeColor="text1"/>
          <w:sz w:val="24"/>
          <w:szCs w:val="24"/>
          <w:lang w:val="en-US"/>
        </w:rPr>
        <w:t>idina</w:t>
      </w:r>
      <w:r w:rsidRPr="00965C8B">
        <w:rPr>
          <w:rFonts w:ascii="Times New Roman" w:hAnsi="Times New Roman"/>
          <w:color w:val="000000" w:themeColor="text1"/>
          <w:sz w:val="24"/>
          <w:szCs w:val="24"/>
        </w:rPr>
        <w:t xml:space="preserve"> B</w:t>
      </w:r>
      <w:r w:rsidRPr="00965C8B">
        <w:rPr>
          <w:rFonts w:ascii="Times New Roman" w:hAnsi="Times New Roman"/>
          <w:color w:val="000000" w:themeColor="text1"/>
          <w:sz w:val="24"/>
          <w:szCs w:val="24"/>
          <w:lang w:val="en-US"/>
        </w:rPr>
        <w:t>hakti</w:t>
      </w:r>
      <w:r w:rsidRPr="00965C8B">
        <w:rPr>
          <w:rFonts w:ascii="Times New Roman" w:hAnsi="Times New Roman"/>
          <w:color w:val="000000" w:themeColor="text1"/>
          <w:sz w:val="24"/>
          <w:szCs w:val="24"/>
        </w:rPr>
        <w:t xml:space="preserve"> P</w:t>
      </w:r>
      <w:r w:rsidRPr="00965C8B">
        <w:rPr>
          <w:rFonts w:ascii="Times New Roman" w:hAnsi="Times New Roman"/>
          <w:color w:val="000000" w:themeColor="text1"/>
          <w:sz w:val="24"/>
          <w:szCs w:val="24"/>
          <w:lang w:val="en-US"/>
        </w:rPr>
        <w:t>ersada</w:t>
      </w:r>
      <w:r w:rsidRPr="00965C8B">
        <w:rPr>
          <w:rFonts w:ascii="Times New Roman" w:hAnsi="Times New Roman"/>
          <w:color w:val="000000" w:themeColor="text1"/>
          <w:sz w:val="24"/>
          <w:szCs w:val="24"/>
        </w:rPr>
        <w:t xml:space="preserve"> B</w:t>
      </w:r>
      <w:r w:rsidRPr="00965C8B">
        <w:rPr>
          <w:rFonts w:ascii="Times New Roman" w:hAnsi="Times New Roman"/>
          <w:color w:val="000000" w:themeColor="text1"/>
          <w:sz w:val="24"/>
          <w:szCs w:val="24"/>
          <w:lang w:val="en-US"/>
        </w:rPr>
        <w:t>andung</w:t>
      </w:r>
      <w:r w:rsidRPr="00965C8B">
        <w:rPr>
          <w:rFonts w:ascii="Times New Roman" w:hAnsi="Times New Roman"/>
          <w:color w:val="000000" w:themeColor="text1"/>
          <w:sz w:val="24"/>
          <w:szCs w:val="24"/>
        </w:rPr>
        <w:t>.</w:t>
      </w:r>
    </w:p>
    <w:p w14:paraId="278FF3EB" w14:textId="77777777" w:rsidR="00213195" w:rsidRPr="00965C8B" w:rsidRDefault="00213195">
      <w:pPr>
        <w:pStyle w:val="ListParagraph"/>
        <w:numPr>
          <w:ilvl w:val="0"/>
          <w:numId w:val="45"/>
        </w:numPr>
        <w:spacing w:after="0" w:line="360" w:lineRule="auto"/>
        <w:ind w:left="284" w:hanging="284"/>
        <w:jc w:val="both"/>
        <w:rPr>
          <w:rFonts w:ascii="Times New Roman" w:hAnsi="Times New Roman"/>
          <w:color w:val="000000" w:themeColor="text1"/>
          <w:sz w:val="24"/>
          <w:szCs w:val="24"/>
          <w:lang w:val="en-US"/>
        </w:rPr>
      </w:pPr>
      <w:r w:rsidRPr="00965C8B">
        <w:rPr>
          <w:rFonts w:ascii="Times New Roman" w:hAnsi="Times New Roman"/>
          <w:color w:val="000000" w:themeColor="text1"/>
          <w:sz w:val="24"/>
          <w:szCs w:val="24"/>
        </w:rPr>
        <w:t xml:space="preserve">Ulfah, M. (2019). </w:t>
      </w:r>
      <w:r w:rsidRPr="00965C8B">
        <w:rPr>
          <w:rFonts w:ascii="Times New Roman" w:hAnsi="Times New Roman"/>
          <w:i/>
          <w:iCs/>
          <w:color w:val="000000" w:themeColor="text1"/>
          <w:sz w:val="24"/>
          <w:szCs w:val="24"/>
        </w:rPr>
        <w:t>Prioritas Mitigasi Risiko Rantai Pasok Dengan Pendekatan House Of Risk Di IKM Permata.</w:t>
      </w:r>
      <w:r w:rsidRPr="00965C8B">
        <w:rPr>
          <w:rFonts w:ascii="Times New Roman" w:hAnsi="Times New Roman"/>
          <w:color w:val="000000" w:themeColor="text1"/>
          <w:sz w:val="24"/>
          <w:szCs w:val="24"/>
        </w:rPr>
        <w:t xml:space="preserve"> Journal Industrial Servicess, 4(2). 76-81.</w:t>
      </w:r>
    </w:p>
    <w:p w14:paraId="588D4DA5" w14:textId="77777777" w:rsidR="00213195" w:rsidRPr="00965C8B" w:rsidRDefault="00213195">
      <w:pPr>
        <w:pStyle w:val="ListParagraph"/>
        <w:numPr>
          <w:ilvl w:val="0"/>
          <w:numId w:val="45"/>
        </w:numPr>
        <w:spacing w:after="0" w:line="360" w:lineRule="auto"/>
        <w:ind w:left="284" w:hanging="284"/>
        <w:jc w:val="both"/>
        <w:rPr>
          <w:rFonts w:ascii="Times New Roman" w:hAnsi="Times New Roman"/>
          <w:color w:val="000000" w:themeColor="text1"/>
          <w:sz w:val="24"/>
          <w:szCs w:val="24"/>
          <w:lang w:val="en-US"/>
        </w:rPr>
      </w:pPr>
      <w:r w:rsidRPr="00965C8B">
        <w:rPr>
          <w:rFonts w:ascii="Times New Roman" w:hAnsi="Times New Roman"/>
          <w:color w:val="000000" w:themeColor="text1"/>
          <w:sz w:val="24"/>
          <w:szCs w:val="24"/>
        </w:rPr>
        <w:t xml:space="preserve">Ulfah, M. (2021). </w:t>
      </w:r>
      <w:r w:rsidRPr="00965C8B">
        <w:rPr>
          <w:rFonts w:ascii="Times New Roman" w:hAnsi="Times New Roman"/>
          <w:i/>
          <w:iCs/>
          <w:color w:val="000000" w:themeColor="text1"/>
          <w:sz w:val="24"/>
          <w:szCs w:val="24"/>
        </w:rPr>
        <w:t>Usulan Aksi Mitigasi Risiko Rantai Pasok Gipang Singkong Pada IKM IKA-KE Cilegon, Banten</w:t>
      </w:r>
      <w:r w:rsidRPr="00965C8B">
        <w:rPr>
          <w:rFonts w:ascii="Times New Roman" w:hAnsi="Times New Roman"/>
          <w:color w:val="000000" w:themeColor="text1"/>
          <w:sz w:val="24"/>
          <w:szCs w:val="24"/>
        </w:rPr>
        <w:t>. Journal Industrial Servicess, (6):2 129-134.</w:t>
      </w:r>
    </w:p>
    <w:p w14:paraId="3FE89386" w14:textId="77777777" w:rsidR="00213195" w:rsidRPr="00965C8B" w:rsidRDefault="00213195">
      <w:pPr>
        <w:pStyle w:val="ListParagraph"/>
        <w:numPr>
          <w:ilvl w:val="0"/>
          <w:numId w:val="45"/>
        </w:numPr>
        <w:spacing w:after="0" w:line="360" w:lineRule="auto"/>
        <w:ind w:left="284" w:hanging="284"/>
        <w:jc w:val="both"/>
        <w:rPr>
          <w:rFonts w:ascii="Times New Roman" w:hAnsi="Times New Roman"/>
          <w:color w:val="000000" w:themeColor="text1"/>
          <w:sz w:val="24"/>
          <w:szCs w:val="24"/>
          <w:lang w:val="en-US"/>
        </w:rPr>
      </w:pPr>
      <w:r w:rsidRPr="00965C8B">
        <w:rPr>
          <w:rFonts w:ascii="Times New Roman" w:hAnsi="Times New Roman"/>
          <w:color w:val="000000" w:themeColor="text1"/>
          <w:sz w:val="24"/>
          <w:szCs w:val="24"/>
        </w:rPr>
        <w:t xml:space="preserve">Ulfah, M., Maarif, M. S., Sukardi, &amp; Raharja, S. (2016). </w:t>
      </w:r>
      <w:r w:rsidRPr="00965C8B">
        <w:rPr>
          <w:rFonts w:ascii="Times New Roman" w:hAnsi="Times New Roman"/>
          <w:i/>
          <w:iCs/>
          <w:color w:val="000000" w:themeColor="text1"/>
          <w:sz w:val="24"/>
          <w:szCs w:val="24"/>
        </w:rPr>
        <w:t xml:space="preserve">Analisis Dan Perbaikan Manajemen Risiko Rantai Pasok Gula Rafinasi Dengan Pendekatan House Of Risk. </w:t>
      </w:r>
      <w:r w:rsidRPr="00965C8B">
        <w:rPr>
          <w:rFonts w:ascii="Times New Roman" w:hAnsi="Times New Roman"/>
          <w:color w:val="000000" w:themeColor="text1"/>
          <w:sz w:val="24"/>
          <w:szCs w:val="24"/>
        </w:rPr>
        <w:t>Jurnal Teknologi Industri Pertanian, 26(1): 87-103.</w:t>
      </w:r>
    </w:p>
    <w:p w14:paraId="58705AB0" w14:textId="77777777" w:rsidR="00213195" w:rsidRPr="00965C8B" w:rsidRDefault="00213195">
      <w:pPr>
        <w:pStyle w:val="ListParagraph"/>
        <w:numPr>
          <w:ilvl w:val="0"/>
          <w:numId w:val="45"/>
        </w:numPr>
        <w:spacing w:after="0" w:line="360" w:lineRule="auto"/>
        <w:ind w:left="284" w:hanging="284"/>
        <w:jc w:val="both"/>
        <w:rPr>
          <w:rFonts w:ascii="Times New Roman" w:hAnsi="Times New Roman"/>
          <w:color w:val="000000" w:themeColor="text1"/>
          <w:sz w:val="24"/>
          <w:szCs w:val="24"/>
          <w:lang w:val="en-US"/>
        </w:rPr>
      </w:pPr>
      <w:r w:rsidRPr="00965C8B">
        <w:rPr>
          <w:rFonts w:ascii="Times New Roman" w:hAnsi="Times New Roman"/>
          <w:color w:val="000000" w:themeColor="text1"/>
          <w:sz w:val="24"/>
          <w:szCs w:val="24"/>
        </w:rPr>
        <w:t>Wajdi et al. (2012)</w:t>
      </w:r>
      <w:r w:rsidRPr="00965C8B">
        <w:rPr>
          <w:rFonts w:ascii="Times New Roman" w:hAnsi="Times New Roman"/>
          <w:color w:val="000000" w:themeColor="text1"/>
          <w:sz w:val="24"/>
          <w:szCs w:val="24"/>
          <w:lang w:val="en-US"/>
        </w:rPr>
        <w:t xml:space="preserve"> </w:t>
      </w:r>
      <w:r w:rsidRPr="00965C8B">
        <w:rPr>
          <w:rFonts w:ascii="Times New Roman" w:hAnsi="Times New Roman"/>
          <w:i/>
          <w:iCs/>
          <w:color w:val="000000" w:themeColor="text1"/>
          <w:sz w:val="24"/>
          <w:szCs w:val="24"/>
          <w:lang w:val="en-US"/>
        </w:rPr>
        <w:t>Manajemen Risiko Bisnis UMKM di Kota Surakarta “</w:t>
      </w:r>
      <w:r w:rsidRPr="00965C8B">
        <w:rPr>
          <w:rFonts w:ascii="Times New Roman" w:hAnsi="Times New Roman"/>
          <w:i/>
          <w:iCs/>
          <w:color w:val="000000" w:themeColor="text1"/>
          <w:sz w:val="24"/>
          <w:szCs w:val="24"/>
        </w:rPr>
        <w:t xml:space="preserve">risiko merupakan kombinasi </w:t>
      </w:r>
      <w:r w:rsidRPr="00965C8B">
        <w:rPr>
          <w:rFonts w:ascii="Times New Roman" w:hAnsi="Times New Roman"/>
          <w:i/>
          <w:iCs/>
          <w:color w:val="000000" w:themeColor="text1"/>
          <w:sz w:val="24"/>
          <w:szCs w:val="24"/>
        </w:rPr>
        <w:lastRenderedPageBreak/>
        <w:t>probabilitas suatu kejadian dengan konsekuensinya</w:t>
      </w:r>
      <w:r w:rsidRPr="00965C8B">
        <w:rPr>
          <w:rFonts w:ascii="Times New Roman" w:hAnsi="Times New Roman"/>
          <w:i/>
          <w:iCs/>
          <w:color w:val="000000" w:themeColor="text1"/>
          <w:sz w:val="24"/>
          <w:szCs w:val="24"/>
          <w:lang w:val="en-US"/>
        </w:rPr>
        <w:t>”.</w:t>
      </w:r>
    </w:p>
    <w:p w14:paraId="6953F810" w14:textId="77777777" w:rsidR="00213195" w:rsidRPr="00965C8B" w:rsidRDefault="00213195">
      <w:pPr>
        <w:pStyle w:val="ListParagraph"/>
        <w:numPr>
          <w:ilvl w:val="0"/>
          <w:numId w:val="45"/>
        </w:numPr>
        <w:spacing w:after="0" w:line="360" w:lineRule="auto"/>
        <w:ind w:left="284" w:hanging="284"/>
        <w:jc w:val="both"/>
        <w:rPr>
          <w:rFonts w:ascii="Times New Roman" w:hAnsi="Times New Roman"/>
          <w:color w:val="000000" w:themeColor="text1"/>
          <w:sz w:val="24"/>
          <w:szCs w:val="24"/>
          <w:lang w:val="en-US"/>
        </w:rPr>
      </w:pPr>
      <w:r w:rsidRPr="00965C8B">
        <w:rPr>
          <w:rFonts w:ascii="Times New Roman" w:hAnsi="Times New Roman"/>
          <w:color w:val="000000" w:themeColor="text1"/>
          <w:sz w:val="24"/>
          <w:szCs w:val="24"/>
        </w:rPr>
        <w:t xml:space="preserve">Zaroni. (2015, May 5). </w:t>
      </w:r>
      <w:r w:rsidRPr="00965C8B">
        <w:rPr>
          <w:rFonts w:ascii="Times New Roman" w:hAnsi="Times New Roman"/>
          <w:i/>
          <w:iCs/>
          <w:color w:val="000000" w:themeColor="text1"/>
          <w:sz w:val="24"/>
          <w:szCs w:val="24"/>
        </w:rPr>
        <w:t>Manajemen Rantai Pasok dalam Model SCOR. Retrieved from Supply Chain Indonesia:</w:t>
      </w:r>
      <w:r w:rsidRPr="00965C8B">
        <w:rPr>
          <w:rFonts w:ascii="Times New Roman" w:hAnsi="Times New Roman"/>
          <w:color w:val="000000" w:themeColor="text1"/>
          <w:sz w:val="24"/>
          <w:szCs w:val="24"/>
          <w:lang w:val="en-US"/>
        </w:rPr>
        <w:t xml:space="preserve"> </w:t>
      </w:r>
      <w:r w:rsidRPr="00965C8B">
        <w:rPr>
          <w:rFonts w:ascii="Times New Roman" w:hAnsi="Times New Roman"/>
          <w:color w:val="000000" w:themeColor="text1"/>
          <w:sz w:val="24"/>
          <w:szCs w:val="24"/>
        </w:rPr>
        <w:t xml:space="preserve">https://supplychainindonesia.com/manajemen-risikorantai-pasok-dalam-model-scor/ diakses pada 10 </w:t>
      </w:r>
      <w:r w:rsidRPr="00965C8B">
        <w:rPr>
          <w:rFonts w:ascii="Times New Roman" w:hAnsi="Times New Roman"/>
          <w:color w:val="000000" w:themeColor="text1"/>
          <w:sz w:val="24"/>
          <w:szCs w:val="24"/>
          <w:lang w:val="en-US"/>
        </w:rPr>
        <w:t>Oktober</w:t>
      </w:r>
      <w:r w:rsidRPr="00965C8B">
        <w:rPr>
          <w:rFonts w:ascii="Times New Roman" w:hAnsi="Times New Roman"/>
          <w:color w:val="000000" w:themeColor="text1"/>
          <w:sz w:val="24"/>
          <w:szCs w:val="24"/>
        </w:rPr>
        <w:t xml:space="preserve"> 202</w:t>
      </w:r>
      <w:r w:rsidRPr="00965C8B">
        <w:rPr>
          <w:rFonts w:ascii="Times New Roman" w:hAnsi="Times New Roman"/>
          <w:color w:val="000000" w:themeColor="text1"/>
          <w:sz w:val="24"/>
          <w:szCs w:val="24"/>
          <w:lang w:val="en-US"/>
        </w:rPr>
        <w:t>2</w:t>
      </w:r>
    </w:p>
    <w:p w14:paraId="7BE38F2C" w14:textId="77777777" w:rsidR="00213195" w:rsidRPr="00965C8B" w:rsidRDefault="00213195" w:rsidP="00213195">
      <w:pPr>
        <w:ind w:firstLine="578"/>
        <w:jc w:val="both"/>
        <w:rPr>
          <w:color w:val="000000" w:themeColor="text1"/>
          <w:szCs w:val="24"/>
        </w:rPr>
      </w:pPr>
    </w:p>
    <w:p w14:paraId="4D8C10B1" w14:textId="77777777" w:rsidR="00272738" w:rsidRPr="00272738" w:rsidRDefault="00272738" w:rsidP="00272738">
      <w:pPr>
        <w:ind w:firstLine="567"/>
        <w:jc w:val="both"/>
        <w:rPr>
          <w:rFonts w:eastAsia="Calibri" w:cs="Times New Roman"/>
          <w:color w:val="000000" w:themeColor="text1"/>
          <w:szCs w:val="24"/>
          <w:lang w:val="id-ID"/>
        </w:rPr>
      </w:pPr>
    </w:p>
    <w:p w14:paraId="6F24A853" w14:textId="1DE0CB2B" w:rsidR="00272738" w:rsidRPr="006F16AE" w:rsidRDefault="00272738" w:rsidP="00272738">
      <w:pPr>
        <w:ind w:firstLine="567"/>
        <w:contextualSpacing w:val="0"/>
        <w:jc w:val="both"/>
        <w:rPr>
          <w:rFonts w:eastAsia="Calibri" w:cs="Times New Roman"/>
          <w:color w:val="000000" w:themeColor="text1"/>
          <w:szCs w:val="24"/>
          <w:lang w:val="id-ID"/>
        </w:rPr>
      </w:pPr>
    </w:p>
    <w:p w14:paraId="6E5C6FC0" w14:textId="77777777" w:rsidR="006F16AE" w:rsidRPr="006F16AE" w:rsidRDefault="006F16AE" w:rsidP="006F16AE">
      <w:pPr>
        <w:rPr>
          <w:lang w:val="id-ID"/>
        </w:rPr>
      </w:pPr>
    </w:p>
    <w:p w14:paraId="06662558" w14:textId="77777777" w:rsidR="006F16AE" w:rsidRPr="006F16AE" w:rsidRDefault="006F16AE" w:rsidP="006F16AE">
      <w:pPr>
        <w:rPr>
          <w:lang w:val="id-ID"/>
        </w:rPr>
      </w:pPr>
    </w:p>
    <w:p w14:paraId="579E376F" w14:textId="77777777" w:rsidR="006F16AE" w:rsidRPr="001F1848" w:rsidRDefault="006F16AE" w:rsidP="006F16AE">
      <w:pPr>
        <w:ind w:left="426"/>
        <w:contextualSpacing w:val="0"/>
        <w:jc w:val="both"/>
        <w:rPr>
          <w:rFonts w:eastAsia="Calibri" w:cs="Times New Roman"/>
          <w:color w:val="000000" w:themeColor="text1"/>
          <w:szCs w:val="24"/>
          <w:lang w:val="id-ID"/>
        </w:rPr>
      </w:pPr>
    </w:p>
    <w:p w14:paraId="4DC54DB5" w14:textId="77777777" w:rsidR="001F1848" w:rsidRPr="001F1848" w:rsidRDefault="001F1848" w:rsidP="001F1848">
      <w:pPr>
        <w:pStyle w:val="ListParagraph"/>
        <w:spacing w:after="0" w:line="360" w:lineRule="auto"/>
        <w:ind w:left="426"/>
        <w:contextualSpacing w:val="0"/>
        <w:jc w:val="both"/>
        <w:rPr>
          <w:rFonts w:ascii="Times New Roman" w:hAnsi="Times New Roman"/>
          <w:b/>
          <w:bCs/>
          <w:color w:val="000000" w:themeColor="text1"/>
          <w:sz w:val="24"/>
          <w:szCs w:val="24"/>
          <w:lang w:val="en-US"/>
        </w:rPr>
      </w:pPr>
    </w:p>
    <w:p w14:paraId="2FB6A6AA" w14:textId="1B0B2743" w:rsidR="005C217C" w:rsidRPr="005C217C" w:rsidRDefault="005C217C" w:rsidP="005C217C">
      <w:pPr>
        <w:contextualSpacing w:val="0"/>
        <w:jc w:val="both"/>
        <w:rPr>
          <w:b/>
          <w:bCs/>
          <w:color w:val="000000" w:themeColor="text1"/>
          <w:szCs w:val="24"/>
          <w:lang w:val="en-US"/>
        </w:rPr>
      </w:pPr>
    </w:p>
    <w:sectPr w:rsidR="005C217C" w:rsidRPr="005C217C" w:rsidSect="00F32B7A">
      <w:type w:val="continuous"/>
      <w:pgSz w:w="11906" w:h="16838"/>
      <w:pgMar w:top="1701" w:right="1701" w:bottom="1701" w:left="1701" w:header="709" w:footer="709" w:gutter="0"/>
      <w:cols w:num="2"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726541" w14:textId="77777777" w:rsidR="00333498" w:rsidRDefault="00333498" w:rsidP="004E5CD1">
      <w:pPr>
        <w:spacing w:line="240" w:lineRule="auto"/>
      </w:pPr>
      <w:r>
        <w:separator/>
      </w:r>
    </w:p>
  </w:endnote>
  <w:endnote w:type="continuationSeparator" w:id="0">
    <w:p w14:paraId="0ED7D612" w14:textId="77777777" w:rsidR="00333498" w:rsidRDefault="00333498" w:rsidP="004E5CD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00"/>
    <w:family w:val="roman"/>
    <w:pitch w:val="variable"/>
    <w:sig w:usb0="E0002EFF" w:usb1="C000785B" w:usb2="00000009" w:usb3="00000000" w:csb0="000001FF" w:csb1="00000000"/>
  </w:font>
  <w:font w:name="Calibri">
    <w:altName w:val="Century Gothic"/>
    <w:panose1 w:val="020F0502020204030204"/>
    <w:charset w:val="00"/>
    <w:family w:val="swiss"/>
    <w:pitch w:val="variable"/>
    <w:sig w:usb0="E4002EFF" w:usb1="C000247B" w:usb2="00000009" w:usb3="00000000" w:csb0="000001FF" w:csb1="00000000"/>
  </w:font>
  <w:font w:name="Myanmar Text">
    <w:panose1 w:val="020B0502040204020203"/>
    <w:charset w:val="00"/>
    <w:family w:val="swiss"/>
    <w:pitch w:val="variable"/>
    <w:sig w:usb0="80000003" w:usb1="00000000" w:usb2="00000400" w:usb3="00000000" w:csb0="00000001" w:csb1="00000000"/>
  </w:font>
  <w:font w:name="Calibri Light">
    <w:panose1 w:val="020F0302020204030204"/>
    <w:charset w:val="00"/>
    <w:family w:val="swiss"/>
    <w:pitch w:val="variable"/>
    <w:sig w:usb0="E4002EFF" w:usb1="C000247B" w:usb2="00000009" w:usb3="00000000" w:csb0="000001FF" w:csb1="00000000"/>
  </w:font>
  <w:font w:name="Cambria Math">
    <w:altName w:val="Palatino Linotype"/>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3472FA" w14:textId="77777777" w:rsidR="00333498" w:rsidRDefault="00333498" w:rsidP="004E5CD1">
      <w:pPr>
        <w:spacing w:line="240" w:lineRule="auto"/>
      </w:pPr>
      <w:r>
        <w:separator/>
      </w:r>
    </w:p>
  </w:footnote>
  <w:footnote w:type="continuationSeparator" w:id="0">
    <w:p w14:paraId="7E1A3ABE" w14:textId="77777777" w:rsidR="00333498" w:rsidRDefault="00333498" w:rsidP="004E5CD1">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D7A0E"/>
    <w:multiLevelType w:val="hybridMultilevel"/>
    <w:tmpl w:val="88C0CC4E"/>
    <w:lvl w:ilvl="0" w:tplc="6D5E50A6">
      <w:start w:val="1"/>
      <w:numFmt w:val="decimal"/>
      <w:lvlText w:val="%1."/>
      <w:lvlJc w:val="left"/>
      <w:pPr>
        <w:ind w:left="720" w:hanging="360"/>
      </w:pPr>
      <w:rPr>
        <w:rFonts w:ascii="Times New Roman" w:eastAsia="Calibri" w:hAnsi="Times New Roman" w:cs="Times New Roman"/>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01653EDC"/>
    <w:multiLevelType w:val="hybridMultilevel"/>
    <w:tmpl w:val="6A2E0890"/>
    <w:lvl w:ilvl="0" w:tplc="3809000F">
      <w:start w:val="1"/>
      <w:numFmt w:val="decimal"/>
      <w:lvlText w:val="%1."/>
      <w:lvlJc w:val="left"/>
      <w:pPr>
        <w:ind w:left="862" w:hanging="360"/>
      </w:pPr>
    </w:lvl>
    <w:lvl w:ilvl="1" w:tplc="BCDCF652">
      <w:start w:val="1"/>
      <w:numFmt w:val="decimal"/>
      <w:lvlText w:val="%2."/>
      <w:lvlJc w:val="left"/>
      <w:pPr>
        <w:ind w:left="1582" w:hanging="360"/>
      </w:pPr>
      <w:rPr>
        <w:i w:val="0"/>
        <w:iCs w:val="0"/>
      </w:rPr>
    </w:lvl>
    <w:lvl w:ilvl="2" w:tplc="3809001B" w:tentative="1">
      <w:start w:val="1"/>
      <w:numFmt w:val="lowerRoman"/>
      <w:lvlText w:val="%3."/>
      <w:lvlJc w:val="right"/>
      <w:pPr>
        <w:ind w:left="2302" w:hanging="180"/>
      </w:pPr>
    </w:lvl>
    <w:lvl w:ilvl="3" w:tplc="3809000F" w:tentative="1">
      <w:start w:val="1"/>
      <w:numFmt w:val="decimal"/>
      <w:lvlText w:val="%4."/>
      <w:lvlJc w:val="left"/>
      <w:pPr>
        <w:ind w:left="3022" w:hanging="360"/>
      </w:pPr>
    </w:lvl>
    <w:lvl w:ilvl="4" w:tplc="38090019" w:tentative="1">
      <w:start w:val="1"/>
      <w:numFmt w:val="lowerLetter"/>
      <w:lvlText w:val="%5."/>
      <w:lvlJc w:val="left"/>
      <w:pPr>
        <w:ind w:left="3742" w:hanging="360"/>
      </w:pPr>
    </w:lvl>
    <w:lvl w:ilvl="5" w:tplc="3809001B" w:tentative="1">
      <w:start w:val="1"/>
      <w:numFmt w:val="lowerRoman"/>
      <w:lvlText w:val="%6."/>
      <w:lvlJc w:val="right"/>
      <w:pPr>
        <w:ind w:left="4462" w:hanging="180"/>
      </w:pPr>
    </w:lvl>
    <w:lvl w:ilvl="6" w:tplc="3809000F" w:tentative="1">
      <w:start w:val="1"/>
      <w:numFmt w:val="decimal"/>
      <w:lvlText w:val="%7."/>
      <w:lvlJc w:val="left"/>
      <w:pPr>
        <w:ind w:left="5182" w:hanging="360"/>
      </w:pPr>
    </w:lvl>
    <w:lvl w:ilvl="7" w:tplc="38090019" w:tentative="1">
      <w:start w:val="1"/>
      <w:numFmt w:val="lowerLetter"/>
      <w:lvlText w:val="%8."/>
      <w:lvlJc w:val="left"/>
      <w:pPr>
        <w:ind w:left="5902" w:hanging="360"/>
      </w:pPr>
    </w:lvl>
    <w:lvl w:ilvl="8" w:tplc="3809001B" w:tentative="1">
      <w:start w:val="1"/>
      <w:numFmt w:val="lowerRoman"/>
      <w:lvlText w:val="%9."/>
      <w:lvlJc w:val="right"/>
      <w:pPr>
        <w:ind w:left="6622" w:hanging="180"/>
      </w:pPr>
    </w:lvl>
  </w:abstractNum>
  <w:abstractNum w:abstractNumId="2" w15:restartNumberingAfterBreak="0">
    <w:nsid w:val="019E342C"/>
    <w:multiLevelType w:val="hybridMultilevel"/>
    <w:tmpl w:val="1C52CBB8"/>
    <w:lvl w:ilvl="0" w:tplc="FFFFFFFF">
      <w:start w:val="1"/>
      <w:numFmt w:val="upperLetter"/>
      <w:lvlText w:val="%1."/>
      <w:lvlJc w:val="left"/>
      <w:pPr>
        <w:ind w:left="720" w:hanging="360"/>
      </w:p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36D10DC"/>
    <w:multiLevelType w:val="hybridMultilevel"/>
    <w:tmpl w:val="55BA2922"/>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040E4F9D"/>
    <w:multiLevelType w:val="hybridMultilevel"/>
    <w:tmpl w:val="DB24809C"/>
    <w:lvl w:ilvl="0" w:tplc="EBA6F0A0">
      <w:start w:val="3"/>
      <w:numFmt w:val="decimal"/>
      <w:lvlText w:val="%1."/>
      <w:lvlJc w:val="left"/>
      <w:pPr>
        <w:ind w:left="1211" w:hanging="360"/>
      </w:pPr>
      <w:rPr>
        <w:rFonts w:hint="default"/>
        <w:i w:val="0"/>
        <w:i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04642272"/>
    <w:multiLevelType w:val="hybridMultilevel"/>
    <w:tmpl w:val="DAA0B22C"/>
    <w:lvl w:ilvl="0" w:tplc="38090017">
      <w:start w:val="1"/>
      <w:numFmt w:val="lowerLetter"/>
      <w:lvlText w:val="%1)"/>
      <w:lvlJc w:val="left"/>
      <w:pPr>
        <w:ind w:left="1222" w:hanging="360"/>
      </w:pPr>
      <w:rPr>
        <w:b w:val="0"/>
        <w:bCs w:val="0"/>
        <w:sz w:val="24"/>
        <w:szCs w:val="24"/>
      </w:rPr>
    </w:lvl>
    <w:lvl w:ilvl="1" w:tplc="D12E8EA0">
      <w:start w:val="1"/>
      <w:numFmt w:val="lowerLetter"/>
      <w:lvlText w:val="%2."/>
      <w:lvlJc w:val="left"/>
      <w:pPr>
        <w:ind w:left="1942" w:hanging="360"/>
      </w:pPr>
      <w:rPr>
        <w:rFonts w:hint="default"/>
      </w:rPr>
    </w:lvl>
    <w:lvl w:ilvl="2" w:tplc="3809001B" w:tentative="1">
      <w:start w:val="1"/>
      <w:numFmt w:val="lowerRoman"/>
      <w:lvlText w:val="%3."/>
      <w:lvlJc w:val="right"/>
      <w:pPr>
        <w:ind w:left="2662" w:hanging="180"/>
      </w:pPr>
    </w:lvl>
    <w:lvl w:ilvl="3" w:tplc="3809000F" w:tentative="1">
      <w:start w:val="1"/>
      <w:numFmt w:val="decimal"/>
      <w:lvlText w:val="%4."/>
      <w:lvlJc w:val="left"/>
      <w:pPr>
        <w:ind w:left="3382" w:hanging="360"/>
      </w:pPr>
    </w:lvl>
    <w:lvl w:ilvl="4" w:tplc="38090019" w:tentative="1">
      <w:start w:val="1"/>
      <w:numFmt w:val="lowerLetter"/>
      <w:lvlText w:val="%5."/>
      <w:lvlJc w:val="left"/>
      <w:pPr>
        <w:ind w:left="4102" w:hanging="360"/>
      </w:pPr>
    </w:lvl>
    <w:lvl w:ilvl="5" w:tplc="3809001B" w:tentative="1">
      <w:start w:val="1"/>
      <w:numFmt w:val="lowerRoman"/>
      <w:lvlText w:val="%6."/>
      <w:lvlJc w:val="right"/>
      <w:pPr>
        <w:ind w:left="4822" w:hanging="180"/>
      </w:pPr>
    </w:lvl>
    <w:lvl w:ilvl="6" w:tplc="3809000F" w:tentative="1">
      <w:start w:val="1"/>
      <w:numFmt w:val="decimal"/>
      <w:lvlText w:val="%7."/>
      <w:lvlJc w:val="left"/>
      <w:pPr>
        <w:ind w:left="5542" w:hanging="360"/>
      </w:pPr>
    </w:lvl>
    <w:lvl w:ilvl="7" w:tplc="38090019" w:tentative="1">
      <w:start w:val="1"/>
      <w:numFmt w:val="lowerLetter"/>
      <w:lvlText w:val="%8."/>
      <w:lvlJc w:val="left"/>
      <w:pPr>
        <w:ind w:left="6262" w:hanging="360"/>
      </w:pPr>
    </w:lvl>
    <w:lvl w:ilvl="8" w:tplc="3809001B" w:tentative="1">
      <w:start w:val="1"/>
      <w:numFmt w:val="lowerRoman"/>
      <w:lvlText w:val="%9."/>
      <w:lvlJc w:val="right"/>
      <w:pPr>
        <w:ind w:left="6982" w:hanging="180"/>
      </w:pPr>
    </w:lvl>
  </w:abstractNum>
  <w:abstractNum w:abstractNumId="6" w15:restartNumberingAfterBreak="0">
    <w:nsid w:val="08AE23C8"/>
    <w:multiLevelType w:val="hybridMultilevel"/>
    <w:tmpl w:val="E800E9BA"/>
    <w:lvl w:ilvl="0" w:tplc="38090015">
      <w:start w:val="1"/>
      <w:numFmt w:val="upperLetter"/>
      <w:lvlText w:val="%1."/>
      <w:lvlJc w:val="left"/>
      <w:pPr>
        <w:ind w:left="720" w:hanging="360"/>
      </w:pPr>
    </w:lvl>
    <w:lvl w:ilvl="1" w:tplc="F796E8AA">
      <w:start w:val="1"/>
      <w:numFmt w:val="decimal"/>
      <w:lvlText w:val="%2."/>
      <w:lvlJc w:val="left"/>
      <w:pPr>
        <w:ind w:left="1440" w:hanging="360"/>
      </w:pPr>
      <w:rPr>
        <w:rFonts w:hint="default"/>
      </w:r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0CED0965"/>
    <w:multiLevelType w:val="hybridMultilevel"/>
    <w:tmpl w:val="8B8CFB0C"/>
    <w:lvl w:ilvl="0" w:tplc="3809000F">
      <w:start w:val="1"/>
      <w:numFmt w:val="decimal"/>
      <w:lvlText w:val="%1."/>
      <w:lvlJc w:val="left"/>
      <w:pPr>
        <w:ind w:left="1080" w:hanging="360"/>
      </w:p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8" w15:restartNumberingAfterBreak="0">
    <w:nsid w:val="0E5B695E"/>
    <w:multiLevelType w:val="hybridMultilevel"/>
    <w:tmpl w:val="F996A9C6"/>
    <w:lvl w:ilvl="0" w:tplc="FFFFFFFF">
      <w:start w:val="3"/>
      <w:numFmt w:val="decimal"/>
      <w:lvlText w:val="%1."/>
      <w:lvlJc w:val="left"/>
      <w:pPr>
        <w:ind w:left="720" w:hanging="360"/>
      </w:pPr>
      <w:rPr>
        <w:rFonts w:hint="default"/>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0F51552B"/>
    <w:multiLevelType w:val="hybridMultilevel"/>
    <w:tmpl w:val="4562537C"/>
    <w:lvl w:ilvl="0" w:tplc="4A2CE3DE">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0" w15:restartNumberingAfterBreak="0">
    <w:nsid w:val="0F6C6265"/>
    <w:multiLevelType w:val="hybridMultilevel"/>
    <w:tmpl w:val="97BA607E"/>
    <w:lvl w:ilvl="0" w:tplc="2B780148">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15:restartNumberingAfterBreak="0">
    <w:nsid w:val="15C1369A"/>
    <w:multiLevelType w:val="hybridMultilevel"/>
    <w:tmpl w:val="21FC3628"/>
    <w:lvl w:ilvl="0" w:tplc="1ACA3A1A">
      <w:start w:val="1"/>
      <w:numFmt w:val="decimal"/>
      <w:lvlText w:val="%1."/>
      <w:lvlJc w:val="left"/>
      <w:pPr>
        <w:ind w:left="1080" w:hanging="360"/>
      </w:pPr>
      <w:rPr>
        <w:color w:val="000000" w:themeColor="text1"/>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 w15:restartNumberingAfterBreak="0">
    <w:nsid w:val="19963E90"/>
    <w:multiLevelType w:val="hybridMultilevel"/>
    <w:tmpl w:val="59AEC888"/>
    <w:lvl w:ilvl="0" w:tplc="A3E4EA78">
      <w:start w:val="1"/>
      <w:numFmt w:val="lowerLetter"/>
      <w:lvlText w:val="%1."/>
      <w:lvlJc w:val="left"/>
      <w:pPr>
        <w:ind w:left="502" w:hanging="360"/>
      </w:pPr>
      <w:rPr>
        <w:rFonts w:hint="default"/>
        <w:b/>
        <w:bCs w:val="0"/>
        <w:i w:val="0"/>
        <w:iCs w:val="0"/>
        <w:sz w:val="24"/>
      </w:rPr>
    </w:lvl>
    <w:lvl w:ilvl="1" w:tplc="38090019" w:tentative="1">
      <w:start w:val="1"/>
      <w:numFmt w:val="lowerLetter"/>
      <w:lvlText w:val="%2."/>
      <w:lvlJc w:val="left"/>
      <w:pPr>
        <w:ind w:left="1222" w:hanging="360"/>
      </w:pPr>
    </w:lvl>
    <w:lvl w:ilvl="2" w:tplc="3809001B" w:tentative="1">
      <w:start w:val="1"/>
      <w:numFmt w:val="lowerRoman"/>
      <w:lvlText w:val="%3."/>
      <w:lvlJc w:val="right"/>
      <w:pPr>
        <w:ind w:left="1942" w:hanging="180"/>
      </w:pPr>
    </w:lvl>
    <w:lvl w:ilvl="3" w:tplc="3809000F" w:tentative="1">
      <w:start w:val="1"/>
      <w:numFmt w:val="decimal"/>
      <w:lvlText w:val="%4."/>
      <w:lvlJc w:val="left"/>
      <w:pPr>
        <w:ind w:left="2662" w:hanging="360"/>
      </w:pPr>
    </w:lvl>
    <w:lvl w:ilvl="4" w:tplc="38090019" w:tentative="1">
      <w:start w:val="1"/>
      <w:numFmt w:val="lowerLetter"/>
      <w:lvlText w:val="%5."/>
      <w:lvlJc w:val="left"/>
      <w:pPr>
        <w:ind w:left="3382" w:hanging="360"/>
      </w:pPr>
    </w:lvl>
    <w:lvl w:ilvl="5" w:tplc="3809001B" w:tentative="1">
      <w:start w:val="1"/>
      <w:numFmt w:val="lowerRoman"/>
      <w:lvlText w:val="%6."/>
      <w:lvlJc w:val="right"/>
      <w:pPr>
        <w:ind w:left="4102" w:hanging="180"/>
      </w:pPr>
    </w:lvl>
    <w:lvl w:ilvl="6" w:tplc="3809000F" w:tentative="1">
      <w:start w:val="1"/>
      <w:numFmt w:val="decimal"/>
      <w:lvlText w:val="%7."/>
      <w:lvlJc w:val="left"/>
      <w:pPr>
        <w:ind w:left="4822" w:hanging="360"/>
      </w:pPr>
    </w:lvl>
    <w:lvl w:ilvl="7" w:tplc="38090019" w:tentative="1">
      <w:start w:val="1"/>
      <w:numFmt w:val="lowerLetter"/>
      <w:lvlText w:val="%8."/>
      <w:lvlJc w:val="left"/>
      <w:pPr>
        <w:ind w:left="5542" w:hanging="360"/>
      </w:pPr>
    </w:lvl>
    <w:lvl w:ilvl="8" w:tplc="3809001B" w:tentative="1">
      <w:start w:val="1"/>
      <w:numFmt w:val="lowerRoman"/>
      <w:lvlText w:val="%9."/>
      <w:lvlJc w:val="right"/>
      <w:pPr>
        <w:ind w:left="6262" w:hanging="180"/>
      </w:pPr>
    </w:lvl>
  </w:abstractNum>
  <w:abstractNum w:abstractNumId="13" w15:restartNumberingAfterBreak="0">
    <w:nsid w:val="1B776B5A"/>
    <w:multiLevelType w:val="hybridMultilevel"/>
    <w:tmpl w:val="51D26558"/>
    <w:lvl w:ilvl="0" w:tplc="38090019">
      <w:start w:val="1"/>
      <w:numFmt w:val="lowerLetter"/>
      <w:lvlText w:val="%1."/>
      <w:lvlJc w:val="left"/>
      <w:pPr>
        <w:ind w:left="1440" w:hanging="360"/>
      </w:pPr>
    </w:lvl>
    <w:lvl w:ilvl="1" w:tplc="6F4AFE76">
      <w:start w:val="1"/>
      <w:numFmt w:val="lowerLetter"/>
      <w:lvlText w:val="%2."/>
      <w:lvlJc w:val="left"/>
      <w:pPr>
        <w:ind w:left="2160" w:hanging="360"/>
      </w:pPr>
      <w:rPr>
        <w:b w:val="0"/>
        <w:bCs w:val="0"/>
        <w:sz w:val="24"/>
        <w:szCs w:val="24"/>
      </w:r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14" w15:restartNumberingAfterBreak="0">
    <w:nsid w:val="1FEF3FB5"/>
    <w:multiLevelType w:val="hybridMultilevel"/>
    <w:tmpl w:val="AEA2F424"/>
    <w:lvl w:ilvl="0" w:tplc="38090015">
      <w:start w:val="1"/>
      <w:numFmt w:val="upp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15:restartNumberingAfterBreak="0">
    <w:nsid w:val="21EA42A9"/>
    <w:multiLevelType w:val="hybridMultilevel"/>
    <w:tmpl w:val="B1E05418"/>
    <w:lvl w:ilvl="0" w:tplc="206C422C">
      <w:start w:val="1"/>
      <w:numFmt w:val="decimal"/>
      <w:lvlText w:val="[%1] "/>
      <w:lvlJc w:val="center"/>
      <w:pPr>
        <w:ind w:left="720" w:hanging="360"/>
      </w:pPr>
      <w:rPr>
        <w:rFonts w:ascii="Times New Roman" w:hAnsi="Times New Roman" w:hint="default"/>
        <w:b w:val="0"/>
        <w:i w:val="0"/>
        <w:iCs w:val="0"/>
        <w:caps w:val="0"/>
        <w:strike w:val="0"/>
        <w:dstrike w:val="0"/>
        <w:vanish w:val="0"/>
        <w:sz w:val="24"/>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2F959A7"/>
    <w:multiLevelType w:val="hybridMultilevel"/>
    <w:tmpl w:val="278C9CDC"/>
    <w:lvl w:ilvl="0" w:tplc="0E16D30A">
      <w:start w:val="1"/>
      <w:numFmt w:val="decimal"/>
      <w:lvlText w:val="%1."/>
      <w:lvlJc w:val="left"/>
      <w:pPr>
        <w:ind w:left="1582" w:hanging="360"/>
      </w:pPr>
      <w:rPr>
        <w:i w:val="0"/>
        <w:iCs w:val="0"/>
      </w:rPr>
    </w:lvl>
    <w:lvl w:ilvl="1" w:tplc="38090019" w:tentative="1">
      <w:start w:val="1"/>
      <w:numFmt w:val="lowerLetter"/>
      <w:lvlText w:val="%2."/>
      <w:lvlJc w:val="left"/>
      <w:pPr>
        <w:ind w:left="2302" w:hanging="360"/>
      </w:pPr>
    </w:lvl>
    <w:lvl w:ilvl="2" w:tplc="3809001B" w:tentative="1">
      <w:start w:val="1"/>
      <w:numFmt w:val="lowerRoman"/>
      <w:lvlText w:val="%3."/>
      <w:lvlJc w:val="right"/>
      <w:pPr>
        <w:ind w:left="3022" w:hanging="180"/>
      </w:pPr>
    </w:lvl>
    <w:lvl w:ilvl="3" w:tplc="3809000F" w:tentative="1">
      <w:start w:val="1"/>
      <w:numFmt w:val="decimal"/>
      <w:lvlText w:val="%4."/>
      <w:lvlJc w:val="left"/>
      <w:pPr>
        <w:ind w:left="3742" w:hanging="360"/>
      </w:pPr>
    </w:lvl>
    <w:lvl w:ilvl="4" w:tplc="38090019" w:tentative="1">
      <w:start w:val="1"/>
      <w:numFmt w:val="lowerLetter"/>
      <w:lvlText w:val="%5."/>
      <w:lvlJc w:val="left"/>
      <w:pPr>
        <w:ind w:left="4462" w:hanging="360"/>
      </w:pPr>
    </w:lvl>
    <w:lvl w:ilvl="5" w:tplc="3809001B" w:tentative="1">
      <w:start w:val="1"/>
      <w:numFmt w:val="lowerRoman"/>
      <w:lvlText w:val="%6."/>
      <w:lvlJc w:val="right"/>
      <w:pPr>
        <w:ind w:left="5182" w:hanging="180"/>
      </w:pPr>
    </w:lvl>
    <w:lvl w:ilvl="6" w:tplc="3809000F" w:tentative="1">
      <w:start w:val="1"/>
      <w:numFmt w:val="decimal"/>
      <w:lvlText w:val="%7."/>
      <w:lvlJc w:val="left"/>
      <w:pPr>
        <w:ind w:left="5902" w:hanging="360"/>
      </w:pPr>
    </w:lvl>
    <w:lvl w:ilvl="7" w:tplc="38090019" w:tentative="1">
      <w:start w:val="1"/>
      <w:numFmt w:val="lowerLetter"/>
      <w:lvlText w:val="%8."/>
      <w:lvlJc w:val="left"/>
      <w:pPr>
        <w:ind w:left="6622" w:hanging="360"/>
      </w:pPr>
    </w:lvl>
    <w:lvl w:ilvl="8" w:tplc="3809001B" w:tentative="1">
      <w:start w:val="1"/>
      <w:numFmt w:val="lowerRoman"/>
      <w:lvlText w:val="%9."/>
      <w:lvlJc w:val="right"/>
      <w:pPr>
        <w:ind w:left="7342" w:hanging="180"/>
      </w:pPr>
    </w:lvl>
  </w:abstractNum>
  <w:abstractNum w:abstractNumId="17" w15:restartNumberingAfterBreak="0">
    <w:nsid w:val="23BE79BD"/>
    <w:multiLevelType w:val="hybridMultilevel"/>
    <w:tmpl w:val="F996A9C6"/>
    <w:lvl w:ilvl="0" w:tplc="D308606C">
      <w:start w:val="3"/>
      <w:numFmt w:val="decimal"/>
      <w:lvlText w:val="%1."/>
      <w:lvlJc w:val="left"/>
      <w:pPr>
        <w:ind w:left="720" w:hanging="360"/>
      </w:pPr>
      <w:rPr>
        <w:rFonts w:hint="default"/>
        <w:i w:val="0"/>
        <w:i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8" w15:restartNumberingAfterBreak="0">
    <w:nsid w:val="29B8215D"/>
    <w:multiLevelType w:val="hybridMultilevel"/>
    <w:tmpl w:val="0144D334"/>
    <w:lvl w:ilvl="0" w:tplc="EEACC0CC">
      <w:start w:val="1"/>
      <w:numFmt w:val="decimal"/>
      <w:lvlText w:val="%1."/>
      <w:lvlJc w:val="left"/>
      <w:pPr>
        <w:ind w:left="821" w:hanging="360"/>
      </w:pPr>
      <w:rPr>
        <w:rFonts w:hint="default"/>
      </w:rPr>
    </w:lvl>
    <w:lvl w:ilvl="1" w:tplc="38090019" w:tentative="1">
      <w:start w:val="1"/>
      <w:numFmt w:val="lowerLetter"/>
      <w:lvlText w:val="%2."/>
      <w:lvlJc w:val="left"/>
      <w:pPr>
        <w:ind w:left="1541" w:hanging="360"/>
      </w:pPr>
    </w:lvl>
    <w:lvl w:ilvl="2" w:tplc="3809001B" w:tentative="1">
      <w:start w:val="1"/>
      <w:numFmt w:val="lowerRoman"/>
      <w:lvlText w:val="%3."/>
      <w:lvlJc w:val="right"/>
      <w:pPr>
        <w:ind w:left="2261" w:hanging="180"/>
      </w:pPr>
    </w:lvl>
    <w:lvl w:ilvl="3" w:tplc="3809000F" w:tentative="1">
      <w:start w:val="1"/>
      <w:numFmt w:val="decimal"/>
      <w:lvlText w:val="%4."/>
      <w:lvlJc w:val="left"/>
      <w:pPr>
        <w:ind w:left="2981" w:hanging="360"/>
      </w:pPr>
    </w:lvl>
    <w:lvl w:ilvl="4" w:tplc="38090019" w:tentative="1">
      <w:start w:val="1"/>
      <w:numFmt w:val="lowerLetter"/>
      <w:lvlText w:val="%5."/>
      <w:lvlJc w:val="left"/>
      <w:pPr>
        <w:ind w:left="3701" w:hanging="360"/>
      </w:pPr>
    </w:lvl>
    <w:lvl w:ilvl="5" w:tplc="3809001B" w:tentative="1">
      <w:start w:val="1"/>
      <w:numFmt w:val="lowerRoman"/>
      <w:lvlText w:val="%6."/>
      <w:lvlJc w:val="right"/>
      <w:pPr>
        <w:ind w:left="4421" w:hanging="180"/>
      </w:pPr>
    </w:lvl>
    <w:lvl w:ilvl="6" w:tplc="3809000F" w:tentative="1">
      <w:start w:val="1"/>
      <w:numFmt w:val="decimal"/>
      <w:lvlText w:val="%7."/>
      <w:lvlJc w:val="left"/>
      <w:pPr>
        <w:ind w:left="5141" w:hanging="360"/>
      </w:pPr>
    </w:lvl>
    <w:lvl w:ilvl="7" w:tplc="38090019" w:tentative="1">
      <w:start w:val="1"/>
      <w:numFmt w:val="lowerLetter"/>
      <w:lvlText w:val="%8."/>
      <w:lvlJc w:val="left"/>
      <w:pPr>
        <w:ind w:left="5861" w:hanging="360"/>
      </w:pPr>
    </w:lvl>
    <w:lvl w:ilvl="8" w:tplc="3809001B" w:tentative="1">
      <w:start w:val="1"/>
      <w:numFmt w:val="lowerRoman"/>
      <w:lvlText w:val="%9."/>
      <w:lvlJc w:val="right"/>
      <w:pPr>
        <w:ind w:left="6581" w:hanging="180"/>
      </w:pPr>
    </w:lvl>
  </w:abstractNum>
  <w:abstractNum w:abstractNumId="19" w15:restartNumberingAfterBreak="0">
    <w:nsid w:val="2AC508E3"/>
    <w:multiLevelType w:val="hybridMultilevel"/>
    <w:tmpl w:val="555C3358"/>
    <w:lvl w:ilvl="0" w:tplc="037024AC">
      <w:start w:val="6"/>
      <w:numFmt w:val="decimal"/>
      <w:lvlText w:val="%1)"/>
      <w:lvlJc w:val="left"/>
      <w:pPr>
        <w:ind w:left="1080" w:hanging="360"/>
      </w:pPr>
      <w:rPr>
        <w:rFonts w:hint="default"/>
        <w:sz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0" w15:restartNumberingAfterBreak="0">
    <w:nsid w:val="2CBC5D80"/>
    <w:multiLevelType w:val="hybridMultilevel"/>
    <w:tmpl w:val="52922B7C"/>
    <w:lvl w:ilvl="0" w:tplc="38090019">
      <w:start w:val="1"/>
      <w:numFmt w:val="lowerLetter"/>
      <w:lvlText w:val="%1."/>
      <w:lvlJc w:val="left"/>
      <w:pPr>
        <w:ind w:left="1211" w:hanging="360"/>
      </w:pPr>
      <w:rPr>
        <w:rFonts w:hint="default"/>
        <w:b w:val="0"/>
        <w:sz w:val="24"/>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21" w15:restartNumberingAfterBreak="0">
    <w:nsid w:val="30684807"/>
    <w:multiLevelType w:val="hybridMultilevel"/>
    <w:tmpl w:val="84CC26A8"/>
    <w:lvl w:ilvl="0" w:tplc="38090011">
      <w:start w:val="1"/>
      <w:numFmt w:val="decimal"/>
      <w:lvlText w:val="%1)"/>
      <w:lvlJc w:val="left"/>
      <w:pPr>
        <w:ind w:left="1800" w:hanging="360"/>
      </w:pPr>
      <w:rPr>
        <w:rFonts w:hint="default"/>
        <w:sz w:val="24"/>
        <w:szCs w:val="24"/>
      </w:rPr>
    </w:lvl>
    <w:lvl w:ilvl="1" w:tplc="38090019" w:tentative="1">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22" w15:restartNumberingAfterBreak="0">
    <w:nsid w:val="38EC6B7B"/>
    <w:multiLevelType w:val="hybridMultilevel"/>
    <w:tmpl w:val="B3067798"/>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3" w15:restartNumberingAfterBreak="0">
    <w:nsid w:val="3BFB57F4"/>
    <w:multiLevelType w:val="hybridMultilevel"/>
    <w:tmpl w:val="EB90768E"/>
    <w:lvl w:ilvl="0" w:tplc="607ABE5C">
      <w:start w:val="5"/>
      <w:numFmt w:val="upperLetter"/>
      <w:lvlText w:val="%1."/>
      <w:lvlJc w:val="left"/>
      <w:pPr>
        <w:ind w:left="1211"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4" w15:restartNumberingAfterBreak="0">
    <w:nsid w:val="3E8240E7"/>
    <w:multiLevelType w:val="hybridMultilevel"/>
    <w:tmpl w:val="3EC6B114"/>
    <w:lvl w:ilvl="0" w:tplc="A468DB16">
      <w:start w:val="4"/>
      <w:numFmt w:val="upperLetter"/>
      <w:lvlText w:val="%1."/>
      <w:lvlJc w:val="left"/>
      <w:pPr>
        <w:ind w:left="108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5" w15:restartNumberingAfterBreak="0">
    <w:nsid w:val="45FB61F5"/>
    <w:multiLevelType w:val="hybridMultilevel"/>
    <w:tmpl w:val="371A27D6"/>
    <w:lvl w:ilvl="0" w:tplc="A308E522">
      <w:start w:val="1"/>
      <w:numFmt w:val="decimal"/>
      <w:lvlText w:val="%1."/>
      <w:lvlJc w:val="left"/>
      <w:pPr>
        <w:ind w:left="1080" w:hanging="360"/>
      </w:pPr>
      <w:rPr>
        <w:i w:val="0"/>
        <w:iCs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6" w15:restartNumberingAfterBreak="0">
    <w:nsid w:val="46556AB6"/>
    <w:multiLevelType w:val="hybridMultilevel"/>
    <w:tmpl w:val="65D62EA2"/>
    <w:lvl w:ilvl="0" w:tplc="38090019">
      <w:start w:val="1"/>
      <w:numFmt w:val="lowerLetter"/>
      <w:lvlText w:val="%1."/>
      <w:lvlJc w:val="left"/>
      <w:pPr>
        <w:ind w:left="1287" w:hanging="360"/>
      </w:pPr>
    </w:lvl>
    <w:lvl w:ilvl="1" w:tplc="75E0825E">
      <w:start w:val="1"/>
      <w:numFmt w:val="lowerLetter"/>
      <w:lvlText w:val="%2."/>
      <w:lvlJc w:val="left"/>
      <w:pPr>
        <w:ind w:left="2007" w:hanging="360"/>
      </w:pPr>
      <w:rPr>
        <w:i w:val="0"/>
        <w:iCs w:val="0"/>
      </w:r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27" w15:restartNumberingAfterBreak="0">
    <w:nsid w:val="47042C5A"/>
    <w:multiLevelType w:val="hybridMultilevel"/>
    <w:tmpl w:val="4F6A1D1E"/>
    <w:lvl w:ilvl="0" w:tplc="3A02D186">
      <w:start w:val="3"/>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8" w15:restartNumberingAfterBreak="0">
    <w:nsid w:val="48A47782"/>
    <w:multiLevelType w:val="hybridMultilevel"/>
    <w:tmpl w:val="379A6DBA"/>
    <w:lvl w:ilvl="0" w:tplc="05BA28F8">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9" w15:restartNumberingAfterBreak="0">
    <w:nsid w:val="4D0B5E46"/>
    <w:multiLevelType w:val="hybridMultilevel"/>
    <w:tmpl w:val="5FA0F190"/>
    <w:lvl w:ilvl="0" w:tplc="608E90BE">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30" w15:restartNumberingAfterBreak="0">
    <w:nsid w:val="4D5508C1"/>
    <w:multiLevelType w:val="hybridMultilevel"/>
    <w:tmpl w:val="A2E80D08"/>
    <w:lvl w:ilvl="0" w:tplc="37DE96AA">
      <w:start w:val="1"/>
      <w:numFmt w:val="decimal"/>
      <w:lvlText w:val="%1."/>
      <w:lvlJc w:val="left"/>
      <w:pPr>
        <w:ind w:left="1080" w:hanging="360"/>
      </w:pPr>
      <w:rPr>
        <w:color w:val="000000" w:themeColor="text1"/>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31" w15:restartNumberingAfterBreak="0">
    <w:nsid w:val="54D41C35"/>
    <w:multiLevelType w:val="hybridMultilevel"/>
    <w:tmpl w:val="EE58516A"/>
    <w:lvl w:ilvl="0" w:tplc="FFFFFFFF">
      <w:start w:val="1"/>
      <w:numFmt w:val="decimal"/>
      <w:lvlText w:val="%1)"/>
      <w:lvlJc w:val="left"/>
      <w:pPr>
        <w:ind w:left="1211" w:hanging="360"/>
      </w:pPr>
      <w:rPr>
        <w:rFonts w:hint="default"/>
        <w:b w:val="0"/>
        <w:sz w:val="24"/>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32" w15:restartNumberingAfterBreak="0">
    <w:nsid w:val="57F177BA"/>
    <w:multiLevelType w:val="hybridMultilevel"/>
    <w:tmpl w:val="8DD21ADE"/>
    <w:lvl w:ilvl="0" w:tplc="3809000F">
      <w:start w:val="1"/>
      <w:numFmt w:val="decimal"/>
      <w:lvlText w:val="%1."/>
      <w:lvlJc w:val="left"/>
      <w:pPr>
        <w:ind w:left="862" w:hanging="360"/>
      </w:pPr>
    </w:lvl>
    <w:lvl w:ilvl="1" w:tplc="38090019" w:tentative="1">
      <w:start w:val="1"/>
      <w:numFmt w:val="lowerLetter"/>
      <w:lvlText w:val="%2."/>
      <w:lvlJc w:val="left"/>
      <w:pPr>
        <w:ind w:left="1582" w:hanging="360"/>
      </w:pPr>
    </w:lvl>
    <w:lvl w:ilvl="2" w:tplc="3809001B" w:tentative="1">
      <w:start w:val="1"/>
      <w:numFmt w:val="lowerRoman"/>
      <w:lvlText w:val="%3."/>
      <w:lvlJc w:val="right"/>
      <w:pPr>
        <w:ind w:left="2302" w:hanging="180"/>
      </w:pPr>
    </w:lvl>
    <w:lvl w:ilvl="3" w:tplc="3809000F" w:tentative="1">
      <w:start w:val="1"/>
      <w:numFmt w:val="decimal"/>
      <w:lvlText w:val="%4."/>
      <w:lvlJc w:val="left"/>
      <w:pPr>
        <w:ind w:left="3022" w:hanging="360"/>
      </w:pPr>
    </w:lvl>
    <w:lvl w:ilvl="4" w:tplc="38090019" w:tentative="1">
      <w:start w:val="1"/>
      <w:numFmt w:val="lowerLetter"/>
      <w:lvlText w:val="%5."/>
      <w:lvlJc w:val="left"/>
      <w:pPr>
        <w:ind w:left="3742" w:hanging="360"/>
      </w:pPr>
    </w:lvl>
    <w:lvl w:ilvl="5" w:tplc="3809001B" w:tentative="1">
      <w:start w:val="1"/>
      <w:numFmt w:val="lowerRoman"/>
      <w:lvlText w:val="%6."/>
      <w:lvlJc w:val="right"/>
      <w:pPr>
        <w:ind w:left="4462" w:hanging="180"/>
      </w:pPr>
    </w:lvl>
    <w:lvl w:ilvl="6" w:tplc="3809000F" w:tentative="1">
      <w:start w:val="1"/>
      <w:numFmt w:val="decimal"/>
      <w:lvlText w:val="%7."/>
      <w:lvlJc w:val="left"/>
      <w:pPr>
        <w:ind w:left="5182" w:hanging="360"/>
      </w:pPr>
    </w:lvl>
    <w:lvl w:ilvl="7" w:tplc="38090019" w:tentative="1">
      <w:start w:val="1"/>
      <w:numFmt w:val="lowerLetter"/>
      <w:lvlText w:val="%8."/>
      <w:lvlJc w:val="left"/>
      <w:pPr>
        <w:ind w:left="5902" w:hanging="360"/>
      </w:pPr>
    </w:lvl>
    <w:lvl w:ilvl="8" w:tplc="3809001B" w:tentative="1">
      <w:start w:val="1"/>
      <w:numFmt w:val="lowerRoman"/>
      <w:lvlText w:val="%9."/>
      <w:lvlJc w:val="right"/>
      <w:pPr>
        <w:ind w:left="6622" w:hanging="180"/>
      </w:pPr>
    </w:lvl>
  </w:abstractNum>
  <w:abstractNum w:abstractNumId="33" w15:restartNumberingAfterBreak="0">
    <w:nsid w:val="5B5C1FD5"/>
    <w:multiLevelType w:val="multilevel"/>
    <w:tmpl w:val="E9723F4C"/>
    <w:lvl w:ilvl="0">
      <w:start w:val="1"/>
      <w:numFmt w:val="decimal"/>
      <w:lvlText w:val="%1."/>
      <w:lvlJc w:val="left"/>
      <w:pPr>
        <w:ind w:left="720" w:hanging="360"/>
      </w:pPr>
      <w:rPr>
        <w:rFonts w:hint="default"/>
      </w:rPr>
    </w:lvl>
    <w:lvl w:ilvl="1">
      <w:start w:val="2"/>
      <w:numFmt w:val="decimal"/>
      <w:isLgl/>
      <w:lvlText w:val="%1.%2"/>
      <w:lvlJc w:val="left"/>
      <w:pPr>
        <w:ind w:left="900" w:hanging="540"/>
      </w:pPr>
      <w:rPr>
        <w:rFonts w:hint="default"/>
      </w:rPr>
    </w:lvl>
    <w:lvl w:ilvl="2">
      <w:start w:val="4"/>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617A5DDA"/>
    <w:multiLevelType w:val="hybridMultilevel"/>
    <w:tmpl w:val="CD76DA84"/>
    <w:lvl w:ilvl="0" w:tplc="923C7296">
      <w:start w:val="1"/>
      <w:numFmt w:val="decimal"/>
      <w:lvlText w:val="%1."/>
      <w:lvlJc w:val="left"/>
      <w:pPr>
        <w:ind w:left="862" w:hanging="360"/>
      </w:pPr>
      <w:rPr>
        <w:i w:val="0"/>
        <w:iCs w:val="0"/>
      </w:rPr>
    </w:lvl>
    <w:lvl w:ilvl="1" w:tplc="FFFFFFFF" w:tentative="1">
      <w:start w:val="1"/>
      <w:numFmt w:val="lowerLetter"/>
      <w:lvlText w:val="%2."/>
      <w:lvlJc w:val="left"/>
      <w:pPr>
        <w:ind w:left="1582" w:hanging="360"/>
      </w:pPr>
    </w:lvl>
    <w:lvl w:ilvl="2" w:tplc="FFFFFFFF" w:tentative="1">
      <w:start w:val="1"/>
      <w:numFmt w:val="lowerRoman"/>
      <w:lvlText w:val="%3."/>
      <w:lvlJc w:val="right"/>
      <w:pPr>
        <w:ind w:left="2302" w:hanging="180"/>
      </w:p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35" w15:restartNumberingAfterBreak="0">
    <w:nsid w:val="63307025"/>
    <w:multiLevelType w:val="hybridMultilevel"/>
    <w:tmpl w:val="F996A9C6"/>
    <w:lvl w:ilvl="0" w:tplc="FFFFFFFF">
      <w:start w:val="3"/>
      <w:numFmt w:val="decimal"/>
      <w:lvlText w:val="%1."/>
      <w:lvlJc w:val="left"/>
      <w:pPr>
        <w:ind w:left="720" w:hanging="360"/>
      </w:pPr>
      <w:rPr>
        <w:rFonts w:hint="default"/>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65314B32"/>
    <w:multiLevelType w:val="hybridMultilevel"/>
    <w:tmpl w:val="9ADC6372"/>
    <w:lvl w:ilvl="0" w:tplc="38090011">
      <w:start w:val="1"/>
      <w:numFmt w:val="decimal"/>
      <w:lvlText w:val="%1)"/>
      <w:lvlJc w:val="left"/>
      <w:pPr>
        <w:ind w:left="1070" w:hanging="360"/>
      </w:pPr>
      <w:rPr>
        <w:rFonts w:hint="default"/>
        <w:sz w:val="24"/>
      </w:rPr>
    </w:lvl>
    <w:lvl w:ilvl="1" w:tplc="38090019" w:tentative="1">
      <w:start w:val="1"/>
      <w:numFmt w:val="lowerLetter"/>
      <w:lvlText w:val="%2."/>
      <w:lvlJc w:val="left"/>
      <w:pPr>
        <w:ind w:left="1790" w:hanging="360"/>
      </w:pPr>
    </w:lvl>
    <w:lvl w:ilvl="2" w:tplc="3809001B" w:tentative="1">
      <w:start w:val="1"/>
      <w:numFmt w:val="lowerRoman"/>
      <w:lvlText w:val="%3."/>
      <w:lvlJc w:val="right"/>
      <w:pPr>
        <w:ind w:left="2510" w:hanging="180"/>
      </w:pPr>
    </w:lvl>
    <w:lvl w:ilvl="3" w:tplc="3809000F" w:tentative="1">
      <w:start w:val="1"/>
      <w:numFmt w:val="decimal"/>
      <w:lvlText w:val="%4."/>
      <w:lvlJc w:val="left"/>
      <w:pPr>
        <w:ind w:left="3230" w:hanging="360"/>
      </w:pPr>
    </w:lvl>
    <w:lvl w:ilvl="4" w:tplc="38090019" w:tentative="1">
      <w:start w:val="1"/>
      <w:numFmt w:val="lowerLetter"/>
      <w:lvlText w:val="%5."/>
      <w:lvlJc w:val="left"/>
      <w:pPr>
        <w:ind w:left="3950" w:hanging="360"/>
      </w:pPr>
    </w:lvl>
    <w:lvl w:ilvl="5" w:tplc="3809001B" w:tentative="1">
      <w:start w:val="1"/>
      <w:numFmt w:val="lowerRoman"/>
      <w:lvlText w:val="%6."/>
      <w:lvlJc w:val="right"/>
      <w:pPr>
        <w:ind w:left="4670" w:hanging="180"/>
      </w:pPr>
    </w:lvl>
    <w:lvl w:ilvl="6" w:tplc="3809000F" w:tentative="1">
      <w:start w:val="1"/>
      <w:numFmt w:val="decimal"/>
      <w:lvlText w:val="%7."/>
      <w:lvlJc w:val="left"/>
      <w:pPr>
        <w:ind w:left="5390" w:hanging="360"/>
      </w:pPr>
    </w:lvl>
    <w:lvl w:ilvl="7" w:tplc="38090019" w:tentative="1">
      <w:start w:val="1"/>
      <w:numFmt w:val="lowerLetter"/>
      <w:lvlText w:val="%8."/>
      <w:lvlJc w:val="left"/>
      <w:pPr>
        <w:ind w:left="6110" w:hanging="360"/>
      </w:pPr>
    </w:lvl>
    <w:lvl w:ilvl="8" w:tplc="3809001B" w:tentative="1">
      <w:start w:val="1"/>
      <w:numFmt w:val="lowerRoman"/>
      <w:lvlText w:val="%9."/>
      <w:lvlJc w:val="right"/>
      <w:pPr>
        <w:ind w:left="6830" w:hanging="180"/>
      </w:pPr>
    </w:lvl>
  </w:abstractNum>
  <w:abstractNum w:abstractNumId="37" w15:restartNumberingAfterBreak="0">
    <w:nsid w:val="690E095B"/>
    <w:multiLevelType w:val="hybridMultilevel"/>
    <w:tmpl w:val="2432E534"/>
    <w:lvl w:ilvl="0" w:tplc="2626C924">
      <w:start w:val="2"/>
      <w:numFmt w:val="lowerLetter"/>
      <w:lvlText w:val="%1."/>
      <w:lvlJc w:val="left"/>
      <w:pPr>
        <w:ind w:left="2007"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8" w15:restartNumberingAfterBreak="0">
    <w:nsid w:val="6CE27B25"/>
    <w:multiLevelType w:val="hybridMultilevel"/>
    <w:tmpl w:val="A92C9168"/>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9" w15:restartNumberingAfterBreak="0">
    <w:nsid w:val="772D5B6F"/>
    <w:multiLevelType w:val="hybridMultilevel"/>
    <w:tmpl w:val="89089B02"/>
    <w:lvl w:ilvl="0" w:tplc="38090015">
      <w:start w:val="1"/>
      <w:numFmt w:val="upperLetter"/>
      <w:lvlText w:val="%1."/>
      <w:lvlJc w:val="left"/>
      <w:pPr>
        <w:ind w:left="720" w:hanging="360"/>
      </w:pPr>
    </w:lvl>
    <w:lvl w:ilvl="1" w:tplc="0B66B9D4">
      <w:start w:val="1"/>
      <w:numFmt w:val="decimal"/>
      <w:lvlText w:val="%2."/>
      <w:lvlJc w:val="left"/>
      <w:pPr>
        <w:ind w:left="1440" w:hanging="360"/>
      </w:pPr>
      <w:rPr>
        <w:rFonts w:hint="default"/>
      </w:r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0" w15:restartNumberingAfterBreak="0">
    <w:nsid w:val="78B87D81"/>
    <w:multiLevelType w:val="hybridMultilevel"/>
    <w:tmpl w:val="EE58516A"/>
    <w:lvl w:ilvl="0" w:tplc="38090011">
      <w:start w:val="1"/>
      <w:numFmt w:val="decimal"/>
      <w:lvlText w:val="%1)"/>
      <w:lvlJc w:val="left"/>
      <w:pPr>
        <w:ind w:left="1211" w:hanging="360"/>
      </w:pPr>
      <w:rPr>
        <w:rFonts w:hint="default"/>
        <w:b w:val="0"/>
        <w:sz w:val="24"/>
      </w:rPr>
    </w:lvl>
    <w:lvl w:ilvl="1" w:tplc="38090019" w:tentative="1">
      <w:start w:val="1"/>
      <w:numFmt w:val="lowerLetter"/>
      <w:lvlText w:val="%2."/>
      <w:lvlJc w:val="left"/>
      <w:pPr>
        <w:ind w:left="1931" w:hanging="360"/>
      </w:pPr>
    </w:lvl>
    <w:lvl w:ilvl="2" w:tplc="3809001B" w:tentative="1">
      <w:start w:val="1"/>
      <w:numFmt w:val="lowerRoman"/>
      <w:lvlText w:val="%3."/>
      <w:lvlJc w:val="right"/>
      <w:pPr>
        <w:ind w:left="2651" w:hanging="180"/>
      </w:pPr>
    </w:lvl>
    <w:lvl w:ilvl="3" w:tplc="3809000F" w:tentative="1">
      <w:start w:val="1"/>
      <w:numFmt w:val="decimal"/>
      <w:lvlText w:val="%4."/>
      <w:lvlJc w:val="left"/>
      <w:pPr>
        <w:ind w:left="3371" w:hanging="360"/>
      </w:pPr>
    </w:lvl>
    <w:lvl w:ilvl="4" w:tplc="38090019" w:tentative="1">
      <w:start w:val="1"/>
      <w:numFmt w:val="lowerLetter"/>
      <w:lvlText w:val="%5."/>
      <w:lvlJc w:val="left"/>
      <w:pPr>
        <w:ind w:left="4091" w:hanging="360"/>
      </w:pPr>
    </w:lvl>
    <w:lvl w:ilvl="5" w:tplc="3809001B" w:tentative="1">
      <w:start w:val="1"/>
      <w:numFmt w:val="lowerRoman"/>
      <w:lvlText w:val="%6."/>
      <w:lvlJc w:val="right"/>
      <w:pPr>
        <w:ind w:left="4811" w:hanging="180"/>
      </w:pPr>
    </w:lvl>
    <w:lvl w:ilvl="6" w:tplc="3809000F" w:tentative="1">
      <w:start w:val="1"/>
      <w:numFmt w:val="decimal"/>
      <w:lvlText w:val="%7."/>
      <w:lvlJc w:val="left"/>
      <w:pPr>
        <w:ind w:left="5531" w:hanging="360"/>
      </w:pPr>
    </w:lvl>
    <w:lvl w:ilvl="7" w:tplc="38090019" w:tentative="1">
      <w:start w:val="1"/>
      <w:numFmt w:val="lowerLetter"/>
      <w:lvlText w:val="%8."/>
      <w:lvlJc w:val="left"/>
      <w:pPr>
        <w:ind w:left="6251" w:hanging="360"/>
      </w:pPr>
    </w:lvl>
    <w:lvl w:ilvl="8" w:tplc="3809001B" w:tentative="1">
      <w:start w:val="1"/>
      <w:numFmt w:val="lowerRoman"/>
      <w:lvlText w:val="%9."/>
      <w:lvlJc w:val="right"/>
      <w:pPr>
        <w:ind w:left="6971" w:hanging="180"/>
      </w:pPr>
    </w:lvl>
  </w:abstractNum>
  <w:abstractNum w:abstractNumId="41" w15:restartNumberingAfterBreak="0">
    <w:nsid w:val="78F22297"/>
    <w:multiLevelType w:val="hybridMultilevel"/>
    <w:tmpl w:val="B2F60C62"/>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2" w15:restartNumberingAfterBreak="0">
    <w:nsid w:val="79CC6656"/>
    <w:multiLevelType w:val="multilevel"/>
    <w:tmpl w:val="8002672A"/>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2160" w:hanging="1800"/>
      </w:pPr>
      <w:rPr>
        <w:rFonts w:hint="default"/>
        <w:i w:val="0"/>
      </w:rPr>
    </w:lvl>
  </w:abstractNum>
  <w:abstractNum w:abstractNumId="43" w15:restartNumberingAfterBreak="0">
    <w:nsid w:val="7B2E5BF5"/>
    <w:multiLevelType w:val="hybridMultilevel"/>
    <w:tmpl w:val="0FEE9E14"/>
    <w:lvl w:ilvl="0" w:tplc="D6A05570">
      <w:start w:val="5"/>
      <w:numFmt w:val="decimal"/>
      <w:lvlText w:val="%1)"/>
      <w:lvlJc w:val="left"/>
      <w:pPr>
        <w:ind w:left="1080" w:hanging="360"/>
      </w:pPr>
      <w:rPr>
        <w:rFonts w:hint="default"/>
        <w:sz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4" w15:restartNumberingAfterBreak="0">
    <w:nsid w:val="7F6D4780"/>
    <w:multiLevelType w:val="hybridMultilevel"/>
    <w:tmpl w:val="636C9DAA"/>
    <w:lvl w:ilvl="0" w:tplc="112C0304">
      <w:start w:val="1"/>
      <w:numFmt w:val="decimal"/>
      <w:lvlText w:val="%1."/>
      <w:lvlJc w:val="left"/>
      <w:pPr>
        <w:ind w:left="862" w:hanging="360"/>
      </w:pPr>
      <w:rPr>
        <w:i w:val="0"/>
        <w:iCs w:val="0"/>
      </w:rPr>
    </w:lvl>
    <w:lvl w:ilvl="1" w:tplc="FFFFFFFF" w:tentative="1">
      <w:start w:val="1"/>
      <w:numFmt w:val="lowerLetter"/>
      <w:lvlText w:val="%2."/>
      <w:lvlJc w:val="left"/>
      <w:pPr>
        <w:ind w:left="1582" w:hanging="360"/>
      </w:pPr>
    </w:lvl>
    <w:lvl w:ilvl="2" w:tplc="FFFFFFFF" w:tentative="1">
      <w:start w:val="1"/>
      <w:numFmt w:val="lowerRoman"/>
      <w:lvlText w:val="%3."/>
      <w:lvlJc w:val="right"/>
      <w:pPr>
        <w:ind w:left="2302" w:hanging="180"/>
      </w:p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num w:numId="1" w16cid:durableId="298994898">
    <w:abstractNumId w:val="39"/>
  </w:num>
  <w:num w:numId="2" w16cid:durableId="1004746424">
    <w:abstractNumId w:val="0"/>
  </w:num>
  <w:num w:numId="3" w16cid:durableId="1822454862">
    <w:abstractNumId w:val="7"/>
  </w:num>
  <w:num w:numId="4" w16cid:durableId="99685840">
    <w:abstractNumId w:val="2"/>
  </w:num>
  <w:num w:numId="5" w16cid:durableId="11688902">
    <w:abstractNumId w:val="30"/>
  </w:num>
  <w:num w:numId="6" w16cid:durableId="1781795058">
    <w:abstractNumId w:val="27"/>
  </w:num>
  <w:num w:numId="7" w16cid:durableId="1749116396">
    <w:abstractNumId w:val="11"/>
  </w:num>
  <w:num w:numId="8" w16cid:durableId="844050319">
    <w:abstractNumId w:val="22"/>
  </w:num>
  <w:num w:numId="9" w16cid:durableId="747969151">
    <w:abstractNumId w:val="20"/>
  </w:num>
  <w:num w:numId="10" w16cid:durableId="1593396806">
    <w:abstractNumId w:val="38"/>
  </w:num>
  <w:num w:numId="11" w16cid:durableId="2059812673">
    <w:abstractNumId w:val="25"/>
  </w:num>
  <w:num w:numId="12" w16cid:durableId="1954707022">
    <w:abstractNumId w:val="21"/>
  </w:num>
  <w:num w:numId="13" w16cid:durableId="1778061444">
    <w:abstractNumId w:val="26"/>
  </w:num>
  <w:num w:numId="14" w16cid:durableId="1322272760">
    <w:abstractNumId w:val="24"/>
  </w:num>
  <w:num w:numId="15" w16cid:durableId="896549106">
    <w:abstractNumId w:val="23"/>
  </w:num>
  <w:num w:numId="16" w16cid:durableId="360014873">
    <w:abstractNumId w:val="36"/>
  </w:num>
  <w:num w:numId="17" w16cid:durableId="227031917">
    <w:abstractNumId w:val="43"/>
  </w:num>
  <w:num w:numId="18" w16cid:durableId="310717336">
    <w:abstractNumId w:val="19"/>
  </w:num>
  <w:num w:numId="19" w16cid:durableId="1233731728">
    <w:abstractNumId w:val="12"/>
  </w:num>
  <w:num w:numId="20" w16cid:durableId="514535607">
    <w:abstractNumId w:val="40"/>
  </w:num>
  <w:num w:numId="21" w16cid:durableId="250629287">
    <w:abstractNumId w:val="5"/>
  </w:num>
  <w:num w:numId="22" w16cid:durableId="1717966272">
    <w:abstractNumId w:val="13"/>
  </w:num>
  <w:num w:numId="23" w16cid:durableId="348067955">
    <w:abstractNumId w:val="14"/>
  </w:num>
  <w:num w:numId="24" w16cid:durableId="966468529">
    <w:abstractNumId w:val="32"/>
  </w:num>
  <w:num w:numId="25" w16cid:durableId="1867331169">
    <w:abstractNumId w:val="44"/>
  </w:num>
  <w:num w:numId="26" w16cid:durableId="1649432537">
    <w:abstractNumId w:val="37"/>
  </w:num>
  <w:num w:numId="27" w16cid:durableId="1763642703">
    <w:abstractNumId w:val="31"/>
  </w:num>
  <w:num w:numId="28" w16cid:durableId="847017285">
    <w:abstractNumId w:val="6"/>
  </w:num>
  <w:num w:numId="29" w16cid:durableId="568927142">
    <w:abstractNumId w:val="16"/>
  </w:num>
  <w:num w:numId="30" w16cid:durableId="1159231857">
    <w:abstractNumId w:val="41"/>
  </w:num>
  <w:num w:numId="31" w16cid:durableId="1223950966">
    <w:abstractNumId w:val="28"/>
  </w:num>
  <w:num w:numId="32" w16cid:durableId="526605239">
    <w:abstractNumId w:val="33"/>
  </w:num>
  <w:num w:numId="33" w16cid:durableId="1184128306">
    <w:abstractNumId w:val="10"/>
  </w:num>
  <w:num w:numId="34" w16cid:durableId="236325595">
    <w:abstractNumId w:val="18"/>
  </w:num>
  <w:num w:numId="35" w16cid:durableId="1792361669">
    <w:abstractNumId w:val="4"/>
  </w:num>
  <w:num w:numId="36" w16cid:durableId="734468664">
    <w:abstractNumId w:val="34"/>
  </w:num>
  <w:num w:numId="37" w16cid:durableId="1511338157">
    <w:abstractNumId w:val="1"/>
  </w:num>
  <w:num w:numId="38" w16cid:durableId="1165438944">
    <w:abstractNumId w:val="17"/>
  </w:num>
  <w:num w:numId="39" w16cid:durableId="2126077030">
    <w:abstractNumId w:val="35"/>
  </w:num>
  <w:num w:numId="40" w16cid:durableId="207183378">
    <w:abstractNumId w:val="8"/>
  </w:num>
  <w:num w:numId="41" w16cid:durableId="2045904574">
    <w:abstractNumId w:val="29"/>
  </w:num>
  <w:num w:numId="42" w16cid:durableId="1477263542">
    <w:abstractNumId w:val="9"/>
  </w:num>
  <w:num w:numId="43" w16cid:durableId="885676303">
    <w:abstractNumId w:val="3"/>
  </w:num>
  <w:num w:numId="44" w16cid:durableId="1286235978">
    <w:abstractNumId w:val="42"/>
  </w:num>
  <w:num w:numId="45" w16cid:durableId="191965181">
    <w:abstractNumId w:val="15"/>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grammar="clean"/>
  <w:defaultTabStop w:val="720"/>
  <w:characterSpacingControl w:val="doNotCompres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5F73"/>
    <w:rsid w:val="001F1848"/>
    <w:rsid w:val="00213195"/>
    <w:rsid w:val="00272738"/>
    <w:rsid w:val="0027442B"/>
    <w:rsid w:val="002F1B09"/>
    <w:rsid w:val="00333498"/>
    <w:rsid w:val="00375F73"/>
    <w:rsid w:val="004C61DE"/>
    <w:rsid w:val="004D3107"/>
    <w:rsid w:val="004E5CD1"/>
    <w:rsid w:val="005C217C"/>
    <w:rsid w:val="0064017D"/>
    <w:rsid w:val="00694836"/>
    <w:rsid w:val="006F16AE"/>
    <w:rsid w:val="0072341A"/>
    <w:rsid w:val="00800ED5"/>
    <w:rsid w:val="00835E34"/>
    <w:rsid w:val="00932E1D"/>
    <w:rsid w:val="00954C10"/>
    <w:rsid w:val="00A96CC0"/>
    <w:rsid w:val="00AB743A"/>
    <w:rsid w:val="00B218B1"/>
    <w:rsid w:val="00BA3F70"/>
    <w:rsid w:val="00C84E71"/>
    <w:rsid w:val="00CA1E17"/>
    <w:rsid w:val="00F32B7A"/>
    <w:rsid w:val="00F45327"/>
    <w:rsid w:val="00FA4FB6"/>
    <w:rsid w:val="00FB08A8"/>
    <w:rsid w:val="00FC2BDB"/>
    <w:rsid w:val="00FE4B37"/>
  </w:rsids>
  <m:mathPr>
    <m:mathFont m:val="Cambria Math"/>
    <m:brkBin m:val="before"/>
    <m:brkBinSub m:val="--"/>
    <m:smallFrac m:val="0"/>
    <m:dispDef/>
    <m:lMargin m:val="0"/>
    <m:rMargin m:val="0"/>
    <m:defJc m:val="centerGroup"/>
    <m:wrapIndent m:val="1440"/>
    <m:intLim m:val="subSup"/>
    <m:naryLim m:val="undOvr"/>
  </m:mathPr>
  <w:themeFontLang w:val="en-ID" w:bidi="my-MM"/>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CF6008"/>
  <w15:chartTrackingRefBased/>
  <w15:docId w15:val="{61BB62A0-B0BD-437D-BD3F-EF660E9C2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3F70"/>
    <w:pPr>
      <w:spacing w:after="0" w:line="360" w:lineRule="auto"/>
      <w:contextualSpacing/>
    </w:pPr>
    <w:rPr>
      <w:rFonts w:ascii="Times New Roman" w:hAnsi="Times New Roman"/>
      <w:sz w:val="24"/>
    </w:rPr>
  </w:style>
  <w:style w:type="paragraph" w:styleId="Heading1">
    <w:name w:val="heading 1"/>
    <w:basedOn w:val="Normal"/>
    <w:next w:val="Normal"/>
    <w:link w:val="Heading1Char"/>
    <w:uiPriority w:val="9"/>
    <w:qFormat/>
    <w:rsid w:val="005C217C"/>
    <w:pPr>
      <w:keepNext/>
      <w:keepLines/>
      <w:spacing w:before="240" w:line="276" w:lineRule="auto"/>
      <w:contextualSpacing w:val="0"/>
      <w:outlineLvl w:val="0"/>
    </w:pPr>
    <w:rPr>
      <w:rFonts w:asciiTheme="majorHAnsi" w:eastAsiaTheme="majorEastAsia" w:hAnsiTheme="majorHAnsi" w:cstheme="majorBidi"/>
      <w:color w:val="2F5496" w:themeColor="accent1" w:themeShade="BF"/>
      <w:sz w:val="32"/>
      <w:szCs w:val="32"/>
      <w:lang w:val="id-ID"/>
    </w:rPr>
  </w:style>
  <w:style w:type="paragraph" w:styleId="Heading3">
    <w:name w:val="heading 3"/>
    <w:basedOn w:val="Normal"/>
    <w:next w:val="Normal"/>
    <w:link w:val="Heading3Char"/>
    <w:uiPriority w:val="9"/>
    <w:unhideWhenUsed/>
    <w:qFormat/>
    <w:rsid w:val="00272738"/>
    <w:pPr>
      <w:keepNext/>
      <w:keepLines/>
      <w:spacing w:before="40" w:line="276" w:lineRule="auto"/>
      <w:contextualSpacing w:val="0"/>
      <w:outlineLvl w:val="2"/>
    </w:pPr>
    <w:rPr>
      <w:rFonts w:asciiTheme="majorHAnsi" w:eastAsiaTheme="majorEastAsia" w:hAnsiTheme="majorHAnsi" w:cstheme="majorBidi"/>
      <w:color w:val="1F3763" w:themeColor="accent1" w:themeShade="7F"/>
      <w:szCs w:val="24"/>
      <w:lang w:val="id-ID"/>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A1E17"/>
    <w:rPr>
      <w:color w:val="0563C1" w:themeColor="hyperlink"/>
      <w:u w:val="single"/>
    </w:rPr>
  </w:style>
  <w:style w:type="character" w:styleId="UnresolvedMention">
    <w:name w:val="Unresolved Mention"/>
    <w:basedOn w:val="DefaultParagraphFont"/>
    <w:uiPriority w:val="99"/>
    <w:semiHidden/>
    <w:unhideWhenUsed/>
    <w:rsid w:val="00CA1E17"/>
    <w:rPr>
      <w:color w:val="605E5C"/>
      <w:shd w:val="clear" w:color="auto" w:fill="E1DFDD"/>
    </w:rPr>
  </w:style>
  <w:style w:type="paragraph" w:styleId="Header">
    <w:name w:val="header"/>
    <w:basedOn w:val="Normal"/>
    <w:link w:val="HeaderChar"/>
    <w:uiPriority w:val="99"/>
    <w:unhideWhenUsed/>
    <w:rsid w:val="004E5CD1"/>
    <w:pPr>
      <w:tabs>
        <w:tab w:val="center" w:pos="4513"/>
        <w:tab w:val="right" w:pos="9026"/>
      </w:tabs>
      <w:spacing w:line="240" w:lineRule="auto"/>
    </w:pPr>
  </w:style>
  <w:style w:type="character" w:customStyle="1" w:styleId="HeaderChar">
    <w:name w:val="Header Char"/>
    <w:basedOn w:val="DefaultParagraphFont"/>
    <w:link w:val="Header"/>
    <w:uiPriority w:val="99"/>
    <w:rsid w:val="004E5CD1"/>
    <w:rPr>
      <w:rFonts w:ascii="Times New Roman" w:hAnsi="Times New Roman"/>
      <w:sz w:val="24"/>
    </w:rPr>
  </w:style>
  <w:style w:type="paragraph" w:styleId="Footer">
    <w:name w:val="footer"/>
    <w:basedOn w:val="Normal"/>
    <w:link w:val="FooterChar"/>
    <w:uiPriority w:val="99"/>
    <w:unhideWhenUsed/>
    <w:rsid w:val="004E5CD1"/>
    <w:pPr>
      <w:tabs>
        <w:tab w:val="center" w:pos="4513"/>
        <w:tab w:val="right" w:pos="9026"/>
      </w:tabs>
      <w:spacing w:line="240" w:lineRule="auto"/>
    </w:pPr>
  </w:style>
  <w:style w:type="character" w:customStyle="1" w:styleId="FooterChar">
    <w:name w:val="Footer Char"/>
    <w:basedOn w:val="DefaultParagraphFont"/>
    <w:link w:val="Footer"/>
    <w:uiPriority w:val="99"/>
    <w:rsid w:val="004E5CD1"/>
    <w:rPr>
      <w:rFonts w:ascii="Times New Roman" w:hAnsi="Times New Roman"/>
      <w:sz w:val="24"/>
    </w:rPr>
  </w:style>
  <w:style w:type="table" w:styleId="TableGrid">
    <w:name w:val="Table Grid"/>
    <w:basedOn w:val="TableNormal"/>
    <w:uiPriority w:val="39"/>
    <w:rsid w:val="00835E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locked/>
    <w:rsid w:val="00C84E71"/>
    <w:rPr>
      <w:rFonts w:ascii="Calibri" w:eastAsia="Calibri" w:hAnsi="Calibri" w:cs="Times New Roman"/>
      <w:lang w:val="id-ID"/>
    </w:rPr>
  </w:style>
  <w:style w:type="paragraph" w:styleId="ListParagraph">
    <w:name w:val="List Paragraph"/>
    <w:basedOn w:val="Normal"/>
    <w:link w:val="ListParagraphChar"/>
    <w:uiPriority w:val="34"/>
    <w:qFormat/>
    <w:rsid w:val="00C84E71"/>
    <w:pPr>
      <w:spacing w:after="200" w:line="276" w:lineRule="auto"/>
      <w:ind w:left="720"/>
    </w:pPr>
    <w:rPr>
      <w:rFonts w:ascii="Calibri" w:eastAsia="Calibri" w:hAnsi="Calibri" w:cs="Times New Roman"/>
      <w:sz w:val="22"/>
      <w:lang w:val="id-ID"/>
    </w:rPr>
  </w:style>
  <w:style w:type="character" w:customStyle="1" w:styleId="Heading1Char">
    <w:name w:val="Heading 1 Char"/>
    <w:basedOn w:val="DefaultParagraphFont"/>
    <w:link w:val="Heading1"/>
    <w:uiPriority w:val="9"/>
    <w:rsid w:val="005C217C"/>
    <w:rPr>
      <w:rFonts w:asciiTheme="majorHAnsi" w:eastAsiaTheme="majorEastAsia" w:hAnsiTheme="majorHAnsi" w:cstheme="majorBidi"/>
      <w:color w:val="2F5496" w:themeColor="accent1" w:themeShade="BF"/>
      <w:sz w:val="32"/>
      <w:szCs w:val="32"/>
      <w:lang w:val="id-ID"/>
    </w:rPr>
  </w:style>
  <w:style w:type="character" w:customStyle="1" w:styleId="Heading3Char">
    <w:name w:val="Heading 3 Char"/>
    <w:basedOn w:val="DefaultParagraphFont"/>
    <w:link w:val="Heading3"/>
    <w:uiPriority w:val="9"/>
    <w:rsid w:val="00272738"/>
    <w:rPr>
      <w:rFonts w:asciiTheme="majorHAnsi" w:eastAsiaTheme="majorEastAsia" w:hAnsiTheme="majorHAnsi" w:cstheme="majorBidi"/>
      <w:color w:val="1F3763" w:themeColor="accent1" w:themeShade="7F"/>
      <w:sz w:val="24"/>
      <w:szCs w:val="24"/>
      <w:lang w:val="id-ID"/>
    </w:rPr>
  </w:style>
  <w:style w:type="paragraph" w:styleId="Caption">
    <w:name w:val="caption"/>
    <w:basedOn w:val="Normal"/>
    <w:next w:val="Normal"/>
    <w:uiPriority w:val="35"/>
    <w:semiHidden/>
    <w:unhideWhenUsed/>
    <w:qFormat/>
    <w:rsid w:val="00F32B7A"/>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269306">
      <w:bodyDiv w:val="1"/>
      <w:marLeft w:val="0"/>
      <w:marRight w:val="0"/>
      <w:marTop w:val="0"/>
      <w:marBottom w:val="0"/>
      <w:divBdr>
        <w:top w:val="none" w:sz="0" w:space="0" w:color="auto"/>
        <w:left w:val="none" w:sz="0" w:space="0" w:color="auto"/>
        <w:bottom w:val="none" w:sz="0" w:space="0" w:color="auto"/>
        <w:right w:val="none" w:sz="0" w:space="0" w:color="auto"/>
      </w:divBdr>
    </w:div>
    <w:div w:id="1251963445">
      <w:bodyDiv w:val="1"/>
      <w:marLeft w:val="0"/>
      <w:marRight w:val="0"/>
      <w:marTop w:val="0"/>
      <w:marBottom w:val="0"/>
      <w:divBdr>
        <w:top w:val="none" w:sz="0" w:space="0" w:color="auto"/>
        <w:left w:val="none" w:sz="0" w:space="0" w:color="auto"/>
        <w:bottom w:val="none" w:sz="0" w:space="0" w:color="auto"/>
        <w:right w:val="none" w:sz="0" w:space="0" w:color="auto"/>
      </w:divBdr>
    </w:div>
    <w:div w:id="1326785282">
      <w:bodyDiv w:val="1"/>
      <w:marLeft w:val="0"/>
      <w:marRight w:val="0"/>
      <w:marTop w:val="0"/>
      <w:marBottom w:val="0"/>
      <w:divBdr>
        <w:top w:val="none" w:sz="0" w:space="0" w:color="auto"/>
        <w:left w:val="none" w:sz="0" w:space="0" w:color="auto"/>
        <w:bottom w:val="none" w:sz="0" w:space="0" w:color="auto"/>
        <w:right w:val="none" w:sz="0" w:space="0" w:color="auto"/>
      </w:divBdr>
    </w:div>
    <w:div w:id="1396077513">
      <w:bodyDiv w:val="1"/>
      <w:marLeft w:val="0"/>
      <w:marRight w:val="0"/>
      <w:marTop w:val="0"/>
      <w:marBottom w:val="0"/>
      <w:divBdr>
        <w:top w:val="none" w:sz="0" w:space="0" w:color="auto"/>
        <w:left w:val="none" w:sz="0" w:space="0" w:color="auto"/>
        <w:bottom w:val="none" w:sz="0" w:space="0" w:color="auto"/>
        <w:right w:val="none" w:sz="0" w:space="0" w:color="auto"/>
      </w:divBdr>
    </w:div>
    <w:div w:id="1698772221">
      <w:bodyDiv w:val="1"/>
      <w:marLeft w:val="0"/>
      <w:marRight w:val="0"/>
      <w:marTop w:val="0"/>
      <w:marBottom w:val="0"/>
      <w:divBdr>
        <w:top w:val="none" w:sz="0" w:space="0" w:color="auto"/>
        <w:left w:val="none" w:sz="0" w:space="0" w:color="auto"/>
        <w:bottom w:val="none" w:sz="0" w:space="0" w:color="auto"/>
        <w:right w:val="none" w:sz="0" w:space="0" w:color="auto"/>
      </w:divBdr>
    </w:div>
    <w:div w:id="2081171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emf"/><Relationship Id="rId4" Type="http://schemas.openxmlformats.org/officeDocument/2006/relationships/webSettings" Target="webSettings.xml"/><Relationship Id="rId9"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267</TotalTime>
  <Pages>25</Pages>
  <Words>6180</Words>
  <Characters>35228</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MAULANA</dc:creator>
  <cp:keywords/>
  <dc:description/>
  <cp:lastModifiedBy>MAULANA</cp:lastModifiedBy>
  <cp:revision>4</cp:revision>
  <cp:lastPrinted>2023-01-27T14:32:00Z</cp:lastPrinted>
  <dcterms:created xsi:type="dcterms:W3CDTF">2023-01-27T12:05:00Z</dcterms:created>
  <dcterms:modified xsi:type="dcterms:W3CDTF">2023-01-27T17:05:00Z</dcterms:modified>
</cp:coreProperties>
</file>